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08" w:rsidRPr="00C923AB" w:rsidRDefault="00EF7C08" w:rsidP="00EF7C08">
      <w:pPr>
        <w:rPr>
          <w:rFonts w:asciiTheme="majorBidi" w:hAnsiTheme="majorBidi" w:cstheme="majorBidi"/>
          <w:b/>
          <w:bCs/>
          <w:caps/>
          <w:sz w:val="32"/>
          <w:szCs w:val="32"/>
        </w:rPr>
      </w:pPr>
    </w:p>
    <w:p w:rsidR="00EF7C08" w:rsidRPr="00C923AB" w:rsidRDefault="00EF7C08" w:rsidP="00EF7C08">
      <w:pPr>
        <w:rPr>
          <w:rFonts w:asciiTheme="majorBidi" w:hAnsiTheme="majorBidi" w:cstheme="majorBidi"/>
          <w:b/>
          <w:bCs/>
          <w:caps/>
          <w:sz w:val="32"/>
          <w:szCs w:val="32"/>
        </w:rPr>
      </w:pPr>
      <w:r w:rsidRPr="00C923AB">
        <w:rPr>
          <w:noProof/>
        </w:rPr>
        <w:pict>
          <v:shapetype id="_x0000_t202" coordsize="21600,21600" o:spt="202" path="m,l,21600r21600,l21600,xe">
            <v:stroke joinstyle="miter"/>
            <v:path gradientshapeok="t" o:connecttype="rect"/>
          </v:shapetype>
          <v:shape id="_x0000_s1117" type="#_x0000_t202" style="position:absolute;margin-left:0;margin-top:-6.8pt;width:166.85pt;height:27pt;z-index:251683840;mso-wrap-style:none">
            <v:textbox style="mso-next-textbox:#_x0000_s1117">
              <w:txbxContent>
                <w:p w:rsidR="00CD7EB0" w:rsidRPr="00052FAF" w:rsidRDefault="00CD7EB0" w:rsidP="00EF7C08">
                  <w:pPr>
                    <w:spacing w:line="360" w:lineRule="auto"/>
                    <w:rPr>
                      <w:b/>
                      <w:bCs/>
                      <w:lang w:val="sv-SE"/>
                    </w:rPr>
                  </w:pPr>
                  <w:r w:rsidRPr="00052FAF">
                    <w:rPr>
                      <w:b/>
                      <w:bCs/>
                      <w:lang w:val="sv-SE"/>
                    </w:rPr>
                    <w:t xml:space="preserve">PENELITIAN </w:t>
                  </w:r>
                  <w:r>
                    <w:rPr>
                      <w:b/>
                      <w:bCs/>
                      <w:lang w:val="sv-SE"/>
                    </w:rPr>
                    <w:t>INDIVIDUAL</w:t>
                  </w:r>
                </w:p>
              </w:txbxContent>
            </v:textbox>
            <w10:wrap type="square"/>
          </v:shape>
        </w:pict>
      </w:r>
    </w:p>
    <w:p w:rsidR="00EF7C08" w:rsidRPr="00C923AB" w:rsidRDefault="00EF7C08" w:rsidP="00EF7C08">
      <w:pPr>
        <w:autoSpaceDE w:val="0"/>
        <w:autoSpaceDN w:val="0"/>
        <w:adjustRightInd w:val="0"/>
        <w:jc w:val="center"/>
        <w:rPr>
          <w:rFonts w:ascii="Tahoma" w:hAnsi="Tahoma" w:cs="Tahoma"/>
          <w:b/>
          <w:bCs/>
          <w:sz w:val="32"/>
          <w:szCs w:val="32"/>
        </w:rPr>
      </w:pPr>
    </w:p>
    <w:p w:rsidR="00EF7C08" w:rsidRPr="00C923AB" w:rsidRDefault="00EF7C08" w:rsidP="00EF7C08">
      <w:pPr>
        <w:spacing w:line="360" w:lineRule="auto"/>
        <w:ind w:left="8"/>
        <w:jc w:val="center"/>
        <w:outlineLvl w:val="0"/>
        <w:rPr>
          <w:rFonts w:asciiTheme="majorBidi" w:hAnsiTheme="majorBidi" w:cstheme="majorBidi"/>
          <w:b/>
          <w:bCs/>
          <w:sz w:val="28"/>
          <w:szCs w:val="28"/>
          <w:lang w:val="id-ID"/>
        </w:rPr>
      </w:pPr>
      <w:r w:rsidRPr="00C923AB">
        <w:rPr>
          <w:rFonts w:asciiTheme="majorBidi" w:hAnsiTheme="majorBidi" w:cstheme="majorBidi"/>
          <w:b/>
          <w:bCs/>
          <w:sz w:val="28"/>
          <w:szCs w:val="28"/>
        </w:rPr>
        <w:t xml:space="preserve">UJI </w:t>
      </w:r>
      <w:r w:rsidRPr="00C923AB">
        <w:rPr>
          <w:rFonts w:asciiTheme="majorBidi" w:hAnsiTheme="majorBidi" w:cstheme="majorBidi"/>
          <w:b/>
          <w:bCs/>
          <w:sz w:val="28"/>
          <w:szCs w:val="28"/>
          <w:lang w:val="id-ID"/>
        </w:rPr>
        <w:t xml:space="preserve">KUALITAS </w:t>
      </w:r>
      <w:r w:rsidRPr="00C923AB">
        <w:rPr>
          <w:rFonts w:asciiTheme="majorBidi" w:hAnsiTheme="majorBidi" w:cstheme="majorBidi"/>
          <w:b/>
          <w:bCs/>
          <w:sz w:val="28"/>
          <w:szCs w:val="28"/>
        </w:rPr>
        <w:t xml:space="preserve">INSTRUMEN PENILAIAN HASIL BELAJAR </w:t>
      </w:r>
    </w:p>
    <w:p w:rsidR="00EF7C08" w:rsidRPr="00C923AB" w:rsidRDefault="00EF7C08" w:rsidP="00EF7C08">
      <w:pPr>
        <w:spacing w:line="360" w:lineRule="auto"/>
        <w:ind w:left="8"/>
        <w:jc w:val="center"/>
        <w:outlineLvl w:val="0"/>
        <w:rPr>
          <w:rFonts w:asciiTheme="majorBidi" w:hAnsiTheme="majorBidi" w:cstheme="majorBidi"/>
          <w:b/>
          <w:bCs/>
          <w:sz w:val="28"/>
          <w:szCs w:val="28"/>
          <w:lang w:val="id-ID"/>
        </w:rPr>
      </w:pPr>
      <w:r w:rsidRPr="00C923AB">
        <w:rPr>
          <w:rFonts w:asciiTheme="majorBidi" w:hAnsiTheme="majorBidi" w:cstheme="majorBidi"/>
          <w:b/>
          <w:bCs/>
          <w:sz w:val="28"/>
          <w:szCs w:val="28"/>
        </w:rPr>
        <w:t xml:space="preserve">MATA PELAJARAN </w:t>
      </w:r>
      <w:r w:rsidRPr="00C923AB">
        <w:rPr>
          <w:rFonts w:asciiTheme="majorBidi" w:hAnsiTheme="majorBidi" w:cstheme="majorBidi"/>
          <w:b/>
          <w:bCs/>
          <w:sz w:val="28"/>
          <w:szCs w:val="28"/>
          <w:lang w:val="id-ID"/>
        </w:rPr>
        <w:t>PAI SD DI PURWOKERTO</w:t>
      </w:r>
    </w:p>
    <w:p w:rsidR="00EF7C08" w:rsidRPr="00C923AB" w:rsidRDefault="00EF7C08" w:rsidP="00EF7C08">
      <w:pPr>
        <w:spacing w:line="360" w:lineRule="auto"/>
        <w:jc w:val="center"/>
        <w:rPr>
          <w:rFonts w:asciiTheme="majorBidi" w:hAnsiTheme="majorBidi" w:cstheme="majorBidi"/>
          <w:lang w:val="da-DK"/>
        </w:rPr>
      </w:pPr>
    </w:p>
    <w:p w:rsidR="00EF7C08" w:rsidRPr="00C923AB" w:rsidRDefault="00EF7C08" w:rsidP="00EF7C08">
      <w:pPr>
        <w:spacing w:line="360" w:lineRule="auto"/>
        <w:jc w:val="center"/>
        <w:rPr>
          <w:rFonts w:asciiTheme="majorBidi" w:hAnsiTheme="majorBidi" w:cstheme="majorBidi"/>
        </w:rPr>
      </w:pPr>
      <w:r w:rsidRPr="00C923AB">
        <w:rPr>
          <w:rFonts w:asciiTheme="majorBidi" w:hAnsiTheme="majorBidi" w:cstheme="majorBidi"/>
          <w:noProof/>
        </w:rPr>
        <w:drawing>
          <wp:inline distT="0" distB="0" distL="0" distR="0">
            <wp:extent cx="2943225" cy="2457450"/>
            <wp:effectExtent l="19050" t="0" r="9525" b="0"/>
            <wp:docPr id="2" name="Picture 1" descr="G:\logo IAIN P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 IAIN Pwt.jpg"/>
                    <pic:cNvPicPr>
                      <a:picLocks noChangeAspect="1" noChangeArrowheads="1"/>
                    </pic:cNvPicPr>
                  </pic:nvPicPr>
                  <pic:blipFill>
                    <a:blip r:embed="rId8"/>
                    <a:srcRect/>
                    <a:stretch>
                      <a:fillRect/>
                    </a:stretch>
                  </pic:blipFill>
                  <pic:spPr bwMode="auto">
                    <a:xfrm>
                      <a:off x="0" y="0"/>
                      <a:ext cx="2943225" cy="2457450"/>
                    </a:xfrm>
                    <a:prstGeom prst="rect">
                      <a:avLst/>
                    </a:prstGeom>
                    <a:noFill/>
                    <a:ln w="9525">
                      <a:noFill/>
                      <a:miter lim="800000"/>
                      <a:headEnd/>
                      <a:tailEnd/>
                    </a:ln>
                  </pic:spPr>
                </pic:pic>
              </a:graphicData>
            </a:graphic>
          </wp:inline>
        </w:drawing>
      </w:r>
    </w:p>
    <w:p w:rsidR="00EF7C08" w:rsidRPr="00CD7EB0" w:rsidRDefault="00CD7EB0" w:rsidP="00EF7C08">
      <w:pPr>
        <w:spacing w:line="360" w:lineRule="auto"/>
        <w:jc w:val="center"/>
        <w:rPr>
          <w:b/>
          <w:bCs/>
          <w:lang w:val="sv-SE"/>
        </w:rPr>
      </w:pPr>
      <w:r w:rsidRPr="00CD7EB0">
        <w:rPr>
          <w:b/>
          <w:bCs/>
          <w:lang w:val="sv-SE"/>
        </w:rPr>
        <w:t>LAPORAN PENELITIAN</w:t>
      </w:r>
    </w:p>
    <w:p w:rsidR="00EF7C08" w:rsidRPr="00C923AB" w:rsidRDefault="00EF7C08" w:rsidP="00EF7C08">
      <w:pPr>
        <w:jc w:val="center"/>
        <w:rPr>
          <w:lang w:val="sv-SE"/>
        </w:rPr>
      </w:pPr>
      <w:r w:rsidRPr="00C923AB">
        <w:rPr>
          <w:lang w:val="sv-SE"/>
        </w:rPr>
        <w:t>Diajukan kepada LPPM IAIN Purwokerto</w:t>
      </w:r>
    </w:p>
    <w:p w:rsidR="00EF7C08" w:rsidRPr="00C923AB" w:rsidRDefault="00EF7C08" w:rsidP="00EF7C08">
      <w:pPr>
        <w:jc w:val="center"/>
        <w:rPr>
          <w:lang w:val="sv-SE"/>
        </w:rPr>
      </w:pPr>
      <w:r w:rsidRPr="00C923AB">
        <w:rPr>
          <w:lang w:val="sv-SE"/>
        </w:rPr>
        <w:t>Untuk mendapatkan proyek dosen  penelitian 2016</w:t>
      </w:r>
    </w:p>
    <w:p w:rsidR="00EF7C08" w:rsidRPr="00C923AB" w:rsidRDefault="00EF7C08" w:rsidP="00EF7C08">
      <w:pPr>
        <w:tabs>
          <w:tab w:val="left" w:pos="1155"/>
        </w:tabs>
        <w:spacing w:line="324" w:lineRule="auto"/>
        <w:jc w:val="center"/>
        <w:rPr>
          <w:rFonts w:asciiTheme="majorBidi" w:hAnsiTheme="majorBidi" w:cstheme="majorBidi"/>
          <w:b/>
          <w:sz w:val="28"/>
          <w:szCs w:val="28"/>
          <w:lang w:val="sv-SE"/>
        </w:rPr>
      </w:pPr>
    </w:p>
    <w:p w:rsidR="00EF7C08" w:rsidRPr="00C923AB" w:rsidRDefault="00EF7C08" w:rsidP="00EF7C08">
      <w:pPr>
        <w:tabs>
          <w:tab w:val="left" w:pos="1155"/>
        </w:tabs>
        <w:spacing w:line="324" w:lineRule="auto"/>
        <w:jc w:val="center"/>
        <w:rPr>
          <w:rFonts w:asciiTheme="majorBidi" w:hAnsiTheme="majorBidi" w:cstheme="majorBidi"/>
          <w:b/>
          <w:sz w:val="28"/>
          <w:szCs w:val="28"/>
          <w:lang w:val="sv-SE"/>
        </w:rPr>
      </w:pPr>
      <w:r w:rsidRPr="00C923AB">
        <w:rPr>
          <w:rFonts w:asciiTheme="majorBidi" w:hAnsiTheme="majorBidi" w:cstheme="majorBidi"/>
          <w:b/>
          <w:sz w:val="28"/>
          <w:szCs w:val="28"/>
          <w:lang w:val="sv-SE"/>
        </w:rPr>
        <w:t>Oleh:</w:t>
      </w:r>
    </w:p>
    <w:p w:rsidR="00EF7C08" w:rsidRPr="00C923AB" w:rsidRDefault="00EF7C08" w:rsidP="00EF7C08">
      <w:pPr>
        <w:tabs>
          <w:tab w:val="left" w:pos="1155"/>
        </w:tabs>
        <w:spacing w:line="324" w:lineRule="auto"/>
        <w:jc w:val="center"/>
        <w:rPr>
          <w:rFonts w:asciiTheme="majorBidi" w:hAnsiTheme="majorBidi" w:cstheme="majorBidi"/>
          <w:b/>
          <w:sz w:val="28"/>
          <w:szCs w:val="28"/>
          <w:lang w:val="sv-SE"/>
        </w:rPr>
      </w:pPr>
      <w:r w:rsidRPr="00C923AB">
        <w:rPr>
          <w:rFonts w:asciiTheme="majorBidi" w:hAnsiTheme="majorBidi" w:cstheme="majorBidi"/>
          <w:b/>
          <w:sz w:val="28"/>
          <w:szCs w:val="28"/>
          <w:lang w:val="sv-SE"/>
        </w:rPr>
        <w:t>Dwi Priyanto, M.Pd</w:t>
      </w:r>
    </w:p>
    <w:p w:rsidR="00EF7C08" w:rsidRPr="00C923AB" w:rsidRDefault="00EF7C08" w:rsidP="00EF7C08">
      <w:pPr>
        <w:tabs>
          <w:tab w:val="left" w:pos="1155"/>
        </w:tabs>
        <w:spacing w:line="324" w:lineRule="auto"/>
        <w:jc w:val="center"/>
        <w:rPr>
          <w:rFonts w:asciiTheme="majorBidi" w:hAnsiTheme="majorBidi" w:cstheme="majorBidi"/>
          <w:b/>
          <w:sz w:val="28"/>
          <w:szCs w:val="28"/>
          <w:lang w:val="sv-SE"/>
        </w:rPr>
      </w:pPr>
    </w:p>
    <w:p w:rsidR="00EF7C08" w:rsidRPr="00C923AB" w:rsidRDefault="00EF7C08" w:rsidP="00EF7C08">
      <w:pPr>
        <w:tabs>
          <w:tab w:val="left" w:pos="1155"/>
        </w:tabs>
        <w:spacing w:line="324" w:lineRule="auto"/>
        <w:jc w:val="center"/>
        <w:rPr>
          <w:rFonts w:asciiTheme="majorBidi" w:hAnsiTheme="majorBidi" w:cstheme="majorBidi"/>
          <w:b/>
          <w:sz w:val="28"/>
          <w:szCs w:val="28"/>
          <w:lang w:val="sv-SE"/>
        </w:rPr>
      </w:pPr>
    </w:p>
    <w:p w:rsidR="00EF7C08" w:rsidRPr="00C923AB" w:rsidRDefault="00EF7C08" w:rsidP="00EF7C08">
      <w:pPr>
        <w:tabs>
          <w:tab w:val="left" w:pos="1155"/>
        </w:tabs>
        <w:spacing w:line="324" w:lineRule="auto"/>
        <w:jc w:val="center"/>
        <w:rPr>
          <w:rFonts w:asciiTheme="majorBidi" w:hAnsiTheme="majorBidi" w:cstheme="majorBidi"/>
          <w:b/>
          <w:sz w:val="28"/>
          <w:szCs w:val="28"/>
          <w:lang w:val="sv-SE"/>
        </w:rPr>
      </w:pPr>
    </w:p>
    <w:p w:rsidR="00EF7C08" w:rsidRPr="00C923AB" w:rsidRDefault="00EF7C08" w:rsidP="00EF7C08">
      <w:pPr>
        <w:tabs>
          <w:tab w:val="left" w:pos="1155"/>
        </w:tabs>
        <w:spacing w:line="324" w:lineRule="auto"/>
        <w:jc w:val="center"/>
        <w:rPr>
          <w:rFonts w:asciiTheme="majorBidi" w:hAnsiTheme="majorBidi" w:cstheme="majorBidi"/>
          <w:lang w:val="sv-SE"/>
        </w:rPr>
      </w:pPr>
    </w:p>
    <w:p w:rsidR="00EF7C08" w:rsidRPr="00C923AB" w:rsidRDefault="00EF7C08" w:rsidP="00EF7C08">
      <w:pPr>
        <w:tabs>
          <w:tab w:val="left" w:pos="1155"/>
        </w:tabs>
        <w:jc w:val="center"/>
        <w:rPr>
          <w:rFonts w:asciiTheme="majorBidi" w:hAnsiTheme="majorBidi" w:cstheme="majorBidi"/>
          <w:b/>
          <w:caps/>
          <w:sz w:val="28"/>
          <w:szCs w:val="28"/>
          <w:lang w:val="sv-SE"/>
        </w:rPr>
      </w:pPr>
    </w:p>
    <w:p w:rsidR="00EF7C08" w:rsidRPr="00C923AB" w:rsidRDefault="00EF7C08" w:rsidP="00EF7C08">
      <w:pPr>
        <w:ind w:left="-57" w:right="-57"/>
        <w:jc w:val="center"/>
        <w:rPr>
          <w:rFonts w:asciiTheme="majorBidi" w:hAnsiTheme="majorBidi" w:cstheme="majorBidi"/>
          <w:b/>
          <w:sz w:val="40"/>
          <w:szCs w:val="40"/>
        </w:rPr>
      </w:pPr>
      <w:r w:rsidRPr="00C923AB">
        <w:rPr>
          <w:rFonts w:asciiTheme="majorBidi" w:hAnsiTheme="majorBidi" w:cstheme="majorBidi"/>
          <w:b/>
          <w:sz w:val="40"/>
          <w:szCs w:val="40"/>
        </w:rPr>
        <w:t>INSTITUT AGAMA ISLAM NEGERI (IAIN) PURWOKERTO</w:t>
      </w:r>
    </w:p>
    <w:p w:rsidR="00EF7C08" w:rsidRPr="00C923AB" w:rsidRDefault="00EF7C08" w:rsidP="00EF7C08">
      <w:pPr>
        <w:tabs>
          <w:tab w:val="left" w:pos="1155"/>
        </w:tabs>
        <w:ind w:left="-57" w:right="-57"/>
        <w:jc w:val="center"/>
        <w:rPr>
          <w:rFonts w:asciiTheme="majorBidi" w:hAnsiTheme="majorBidi" w:cstheme="majorBidi"/>
          <w:b/>
          <w:sz w:val="40"/>
          <w:szCs w:val="40"/>
        </w:rPr>
      </w:pPr>
      <w:r w:rsidRPr="00C923AB">
        <w:rPr>
          <w:rFonts w:asciiTheme="majorBidi" w:hAnsiTheme="majorBidi" w:cstheme="majorBidi"/>
          <w:b/>
          <w:sz w:val="40"/>
          <w:szCs w:val="40"/>
        </w:rPr>
        <w:t>2016</w:t>
      </w:r>
    </w:p>
    <w:p w:rsidR="00EF7C08" w:rsidRPr="00C923AB" w:rsidRDefault="00EF7C08" w:rsidP="00EF7C08">
      <w:pPr>
        <w:autoSpaceDE w:val="0"/>
        <w:autoSpaceDN w:val="0"/>
        <w:adjustRightInd w:val="0"/>
        <w:spacing w:line="360" w:lineRule="auto"/>
        <w:jc w:val="center"/>
        <w:rPr>
          <w:rFonts w:ascii="Times New Roman" w:hAnsi="Times New Roman"/>
          <w:b/>
          <w:bCs/>
          <w:lang w:val="da-DK"/>
        </w:rPr>
      </w:pPr>
    </w:p>
    <w:p w:rsidR="00371670" w:rsidRPr="00C923AB" w:rsidRDefault="00EF7C08" w:rsidP="00EF7C08">
      <w:pPr>
        <w:pStyle w:val="ListParagraph"/>
        <w:spacing w:after="0" w:line="360" w:lineRule="auto"/>
        <w:ind w:left="8" w:firstLine="391"/>
        <w:jc w:val="center"/>
        <w:outlineLvl w:val="0"/>
        <w:rPr>
          <w:rFonts w:asciiTheme="majorBidi" w:hAnsiTheme="majorBidi" w:cstheme="majorBidi"/>
          <w:b/>
          <w:bCs/>
          <w:sz w:val="24"/>
          <w:szCs w:val="24"/>
        </w:rPr>
      </w:pPr>
      <w:r w:rsidRPr="00C923AB">
        <w:rPr>
          <w:rFonts w:asciiTheme="majorBidi" w:hAnsiTheme="majorBidi" w:cstheme="majorBidi"/>
          <w:b/>
          <w:bCs/>
          <w:sz w:val="24"/>
          <w:szCs w:val="24"/>
        </w:rPr>
        <w:lastRenderedPageBreak/>
        <w:t xml:space="preserve">BAB I </w:t>
      </w:r>
    </w:p>
    <w:p w:rsidR="00EF7C08" w:rsidRPr="00C923AB" w:rsidRDefault="00EF7C08" w:rsidP="00EF7C08">
      <w:pPr>
        <w:pStyle w:val="ListParagraph"/>
        <w:spacing w:after="0" w:line="360" w:lineRule="auto"/>
        <w:ind w:left="8" w:firstLine="391"/>
        <w:jc w:val="center"/>
        <w:outlineLvl w:val="0"/>
        <w:rPr>
          <w:rFonts w:asciiTheme="majorBidi" w:hAnsiTheme="majorBidi" w:cstheme="majorBidi"/>
          <w:b/>
          <w:bCs/>
          <w:sz w:val="24"/>
          <w:szCs w:val="24"/>
        </w:rPr>
      </w:pPr>
      <w:r w:rsidRPr="00C923AB">
        <w:rPr>
          <w:rFonts w:asciiTheme="majorBidi" w:hAnsiTheme="majorBidi" w:cstheme="majorBidi"/>
          <w:b/>
          <w:bCs/>
          <w:sz w:val="24"/>
          <w:szCs w:val="24"/>
        </w:rPr>
        <w:t>PENDAHULUAN</w:t>
      </w:r>
    </w:p>
    <w:p w:rsidR="00371670" w:rsidRPr="00C923AB" w:rsidRDefault="00371670" w:rsidP="00CE166C">
      <w:pPr>
        <w:spacing w:line="360" w:lineRule="auto"/>
        <w:jc w:val="center"/>
        <w:rPr>
          <w:rFonts w:asciiTheme="majorBidi" w:hAnsiTheme="majorBidi" w:cstheme="majorBidi"/>
          <w:b/>
          <w:bCs/>
        </w:rPr>
      </w:pPr>
    </w:p>
    <w:p w:rsidR="00371670" w:rsidRPr="00C923AB" w:rsidRDefault="004A5FA2" w:rsidP="00CE166C">
      <w:pPr>
        <w:pStyle w:val="ListParagraph"/>
        <w:numPr>
          <w:ilvl w:val="0"/>
          <w:numId w:val="9"/>
        </w:numPr>
        <w:spacing w:after="0" w:line="360" w:lineRule="auto"/>
        <w:ind w:left="426" w:hanging="426"/>
        <w:outlineLvl w:val="0"/>
        <w:rPr>
          <w:rFonts w:asciiTheme="majorBidi" w:hAnsiTheme="majorBidi" w:cstheme="majorBidi"/>
          <w:b/>
          <w:bCs/>
          <w:sz w:val="24"/>
          <w:szCs w:val="24"/>
        </w:rPr>
      </w:pPr>
      <w:r w:rsidRPr="00C923AB">
        <w:rPr>
          <w:rFonts w:asciiTheme="majorBidi" w:hAnsiTheme="majorBidi" w:cstheme="majorBidi"/>
          <w:b/>
          <w:bCs/>
          <w:sz w:val="24"/>
          <w:szCs w:val="24"/>
        </w:rPr>
        <w:t>Latar Belakan</w:t>
      </w:r>
      <w:r w:rsidRPr="00C923AB">
        <w:rPr>
          <w:rFonts w:asciiTheme="majorBidi" w:hAnsiTheme="majorBidi" w:cstheme="majorBidi"/>
          <w:b/>
          <w:bCs/>
          <w:sz w:val="24"/>
          <w:szCs w:val="24"/>
          <w:lang w:val="id-ID"/>
        </w:rPr>
        <w:t>g Masalah</w:t>
      </w:r>
      <w:r w:rsidR="00371670" w:rsidRPr="00C923AB">
        <w:rPr>
          <w:rFonts w:asciiTheme="majorBidi" w:hAnsiTheme="majorBidi" w:cstheme="majorBidi"/>
          <w:b/>
          <w:bCs/>
          <w:sz w:val="24"/>
          <w:szCs w:val="24"/>
        </w:rPr>
        <w:t xml:space="preserve"> </w:t>
      </w:r>
    </w:p>
    <w:p w:rsidR="002D120E" w:rsidRPr="00C923AB" w:rsidRDefault="00371670" w:rsidP="00CE166C">
      <w:pPr>
        <w:spacing w:line="360" w:lineRule="auto"/>
        <w:ind w:firstLine="684"/>
        <w:jc w:val="both"/>
        <w:rPr>
          <w:rFonts w:asciiTheme="majorBidi" w:hAnsiTheme="majorBidi" w:cstheme="majorBidi"/>
          <w:lang w:val="id-ID"/>
        </w:rPr>
      </w:pPr>
      <w:r w:rsidRPr="00C923AB">
        <w:rPr>
          <w:rFonts w:asciiTheme="majorBidi" w:hAnsiTheme="majorBidi" w:cstheme="majorBidi"/>
          <w:lang w:val="id-ID"/>
        </w:rPr>
        <w:t>Kegiatan penilaian dalam sebuah lembaga pendidikan merupakan satu  rutinitas yang dilakukan dalam rangka untuk mengetahui perkembangan peserta didik dalam memahami, mensikapi dan melaksankan nilai yang harus diejawantahkan dalam kehidupan sehari-hari.  Penilaian akan memberikan informasi atas peserta didik dalam menindaklanjuti materi yang telah diberikan juga akan member</w:t>
      </w:r>
      <w:r w:rsidR="002D120E" w:rsidRPr="00C923AB">
        <w:rPr>
          <w:rFonts w:asciiTheme="majorBidi" w:hAnsiTheme="majorBidi" w:cstheme="majorBidi"/>
          <w:lang w:val="id-ID"/>
        </w:rPr>
        <w:t>i</w:t>
      </w:r>
      <w:r w:rsidRPr="00C923AB">
        <w:rPr>
          <w:rFonts w:asciiTheme="majorBidi" w:hAnsiTheme="majorBidi" w:cstheme="majorBidi"/>
          <w:lang w:val="id-ID"/>
        </w:rPr>
        <w:t>kan informasi keterc</w:t>
      </w:r>
      <w:r w:rsidR="006E2113" w:rsidRPr="00C923AB">
        <w:rPr>
          <w:rFonts w:asciiTheme="majorBidi" w:hAnsiTheme="majorBidi" w:cstheme="majorBidi"/>
          <w:lang w:val="id-ID"/>
        </w:rPr>
        <w:t>a</w:t>
      </w:r>
      <w:r w:rsidRPr="00C923AB">
        <w:rPr>
          <w:rFonts w:asciiTheme="majorBidi" w:hAnsiTheme="majorBidi" w:cstheme="majorBidi"/>
          <w:lang w:val="id-ID"/>
        </w:rPr>
        <w:t>pain tujuan pembelajaran</w:t>
      </w:r>
      <w:r w:rsidR="002D120E" w:rsidRPr="00C923AB">
        <w:rPr>
          <w:rFonts w:asciiTheme="majorBidi" w:hAnsiTheme="majorBidi" w:cstheme="majorBidi"/>
          <w:lang w:val="id-ID"/>
        </w:rPr>
        <w:t>. Dua hal ini sangat penting dalam dunia pendidikan untuk bisa terdeteksi sebagai masukan dalam kegiatan pembelajaran berikutnya agar lebih baik dan bermutu sehingga bisa menghasilkan lulusan yang berkualitas. Mencermati hal ini maka kita bisa melihat d</w:t>
      </w:r>
      <w:r w:rsidRPr="00C923AB">
        <w:rPr>
          <w:rFonts w:asciiTheme="majorBidi" w:hAnsiTheme="majorBidi" w:cstheme="majorBidi"/>
          <w:lang w:val="id-ID"/>
        </w:rPr>
        <w:t xml:space="preserve">alam Undang-Undang Sistem Pendidikan Nasional (UUSPN) Nomor 20 Tahun 2003 disebutkan bahwa pemerintah akan mengupayakan pengendalian mutu pendidikan nasional melalui sistem </w:t>
      </w:r>
      <w:r w:rsidR="003F7A98" w:rsidRPr="00C923AB">
        <w:rPr>
          <w:rFonts w:asciiTheme="majorBidi" w:hAnsiTheme="majorBidi" w:cstheme="majorBidi"/>
          <w:lang w:val="id-ID"/>
        </w:rPr>
        <w:t>penilaian</w:t>
      </w:r>
      <w:r w:rsidRPr="00C923AB">
        <w:rPr>
          <w:rFonts w:asciiTheme="majorBidi" w:hAnsiTheme="majorBidi" w:cstheme="majorBidi"/>
          <w:lang w:val="id-ID"/>
        </w:rPr>
        <w:t xml:space="preserve">. UUSPN merupakan pedoman dan </w:t>
      </w:r>
      <w:r w:rsidRPr="00C923AB">
        <w:rPr>
          <w:rFonts w:asciiTheme="majorBidi" w:hAnsiTheme="majorBidi" w:cstheme="majorBidi"/>
          <w:i/>
          <w:lang w:val="id-ID"/>
        </w:rPr>
        <w:t>role</w:t>
      </w:r>
      <w:r w:rsidRPr="00C923AB">
        <w:rPr>
          <w:rFonts w:asciiTheme="majorBidi" w:hAnsiTheme="majorBidi" w:cstheme="majorBidi"/>
          <w:lang w:val="id-ID"/>
        </w:rPr>
        <w:t xml:space="preserve"> pemerintah untuk menjamin peningkatan kualitas pendidikan nasional. Sebagaimana termaktub dalam pasal 57 ayat 1 bahwa </w:t>
      </w:r>
      <w:r w:rsidR="003F7A98" w:rsidRPr="00C923AB">
        <w:rPr>
          <w:rFonts w:asciiTheme="majorBidi" w:hAnsiTheme="majorBidi" w:cstheme="majorBidi"/>
          <w:lang w:val="id-ID"/>
        </w:rPr>
        <w:t>penilaian</w:t>
      </w:r>
      <w:r w:rsidRPr="00C923AB">
        <w:rPr>
          <w:rFonts w:asciiTheme="majorBidi" w:hAnsiTheme="majorBidi" w:cstheme="majorBidi"/>
          <w:lang w:val="id-ID"/>
        </w:rPr>
        <w:t xml:space="preserve"> dilakukan dalam rangka pengendalian kualitas pendidikan secara nasional sebagai bentuk akuntabilitas penyelenggaraan pendidikan kepada pihak-pihak yang berkepentingan. </w:t>
      </w:r>
    </w:p>
    <w:p w:rsidR="00371670" w:rsidRPr="00C923AB" w:rsidRDefault="002D120E" w:rsidP="00CE166C">
      <w:pPr>
        <w:spacing w:line="360" w:lineRule="auto"/>
        <w:ind w:firstLine="684"/>
        <w:jc w:val="both"/>
        <w:rPr>
          <w:rFonts w:asciiTheme="majorBidi" w:hAnsiTheme="majorBidi" w:cstheme="majorBidi"/>
          <w:lang w:val="da-DK"/>
        </w:rPr>
      </w:pPr>
      <w:r w:rsidRPr="00C923AB">
        <w:rPr>
          <w:rFonts w:asciiTheme="majorBidi" w:hAnsiTheme="majorBidi" w:cstheme="majorBidi"/>
          <w:lang w:val="id-ID"/>
        </w:rPr>
        <w:t xml:space="preserve">Penilaian dalam penyelenggaraan </w:t>
      </w:r>
      <w:r w:rsidR="00371670" w:rsidRPr="00C923AB">
        <w:rPr>
          <w:rFonts w:asciiTheme="majorBidi" w:hAnsiTheme="majorBidi" w:cstheme="majorBidi"/>
          <w:lang w:val="id-ID"/>
        </w:rPr>
        <w:t xml:space="preserve">pendidikan mempunyai peranan yang sangat penting </w:t>
      </w:r>
      <w:r w:rsidRPr="00C923AB">
        <w:rPr>
          <w:rFonts w:asciiTheme="majorBidi" w:hAnsiTheme="majorBidi" w:cstheme="majorBidi"/>
          <w:lang w:val="id-ID"/>
        </w:rPr>
        <w:t xml:space="preserve">sehingga harus mendapatkan perhatian yang serius. </w:t>
      </w:r>
      <w:r w:rsidR="00371670" w:rsidRPr="00C923AB">
        <w:rPr>
          <w:rFonts w:asciiTheme="majorBidi" w:hAnsiTheme="majorBidi" w:cstheme="majorBidi"/>
          <w:lang w:val="id-ID"/>
        </w:rPr>
        <w:t xml:space="preserve">Karenanya </w:t>
      </w:r>
      <w:r w:rsidRPr="00C923AB">
        <w:rPr>
          <w:rFonts w:asciiTheme="majorBidi" w:hAnsiTheme="majorBidi" w:cstheme="majorBidi"/>
          <w:lang w:val="id-ID"/>
        </w:rPr>
        <w:t xml:space="preserve">penilaian </w:t>
      </w:r>
      <w:r w:rsidR="00371670" w:rsidRPr="00C923AB">
        <w:rPr>
          <w:rFonts w:asciiTheme="majorBidi" w:hAnsiTheme="majorBidi" w:cstheme="majorBidi"/>
          <w:lang w:val="id-ID"/>
        </w:rPr>
        <w:t xml:space="preserve">merupakan serangkaian aktivitas untuk mengetahui keberhasilan proses pembelajaran, baik keberhasilan siswa (prestasi belajar) dan keberhasilan guru mengajar maupun keberhasilan proses pembelajaran. </w:t>
      </w:r>
      <w:r w:rsidRPr="00C923AB">
        <w:rPr>
          <w:rFonts w:asciiTheme="majorBidi" w:hAnsiTheme="majorBidi" w:cstheme="majorBidi"/>
          <w:lang w:val="id-ID"/>
        </w:rPr>
        <w:t xml:space="preserve">Instrumen merupakan alat yang akan digunakan dalam </w:t>
      </w:r>
      <w:r w:rsidR="00383464" w:rsidRPr="00C923AB">
        <w:rPr>
          <w:rFonts w:asciiTheme="majorBidi" w:hAnsiTheme="majorBidi" w:cstheme="majorBidi"/>
          <w:lang w:val="id-ID"/>
        </w:rPr>
        <w:t xml:space="preserve">kegiatan penilaian agar sampai pada hakikat penilaian dilakukan. Proses instrumen untuk mempu mengungkap semua itu perlu disiapkan sebagai sebuah alat ukur yang memiliki daya ukur yang tepat. Instrumen yang memiliki tingkat validitas yang tinggi dan reliabilitas yang handal akan menghantarkan kita mencapai kegiatan penilaian mencapai apa yang diinginkan. </w:t>
      </w:r>
      <w:r w:rsidR="00383464" w:rsidRPr="00C923AB">
        <w:rPr>
          <w:rFonts w:asciiTheme="majorBidi" w:hAnsiTheme="majorBidi" w:cstheme="majorBidi"/>
          <w:lang w:val="id-ID"/>
        </w:rPr>
        <w:lastRenderedPageBreak/>
        <w:t xml:space="preserve">Sehingga </w:t>
      </w:r>
      <w:r w:rsidR="00371670" w:rsidRPr="00C923AB">
        <w:rPr>
          <w:rFonts w:asciiTheme="majorBidi" w:hAnsiTheme="majorBidi" w:cstheme="majorBidi"/>
          <w:lang w:val="da-DK"/>
        </w:rPr>
        <w:t>informasi atau data secara kuantitatif dan kualitatif</w:t>
      </w:r>
      <w:r w:rsidR="00383464" w:rsidRPr="00C923AB">
        <w:rPr>
          <w:rFonts w:asciiTheme="majorBidi" w:hAnsiTheme="majorBidi" w:cstheme="majorBidi"/>
          <w:lang w:val="id-ID"/>
        </w:rPr>
        <w:t xml:space="preserve"> dari peserta didik akan bisa diketahui</w:t>
      </w:r>
      <w:r w:rsidR="00371670" w:rsidRPr="00C923AB">
        <w:rPr>
          <w:rFonts w:asciiTheme="majorBidi" w:hAnsiTheme="majorBidi" w:cstheme="majorBidi"/>
          <w:lang w:val="da-DK"/>
        </w:rPr>
        <w:t xml:space="preserve"> (Jahja Umar, et al., 1997: 2).</w:t>
      </w:r>
    </w:p>
    <w:p w:rsidR="00371670" w:rsidRPr="00C923AB" w:rsidRDefault="006F3CC9" w:rsidP="00CE166C">
      <w:pPr>
        <w:spacing w:line="360" w:lineRule="auto"/>
        <w:ind w:firstLine="684"/>
        <w:jc w:val="both"/>
        <w:rPr>
          <w:rFonts w:asciiTheme="majorBidi" w:hAnsiTheme="majorBidi" w:cstheme="majorBidi"/>
          <w:lang w:val="da-DK"/>
        </w:rPr>
      </w:pPr>
      <w:r w:rsidRPr="00C923AB">
        <w:rPr>
          <w:rFonts w:asciiTheme="majorBidi" w:hAnsiTheme="majorBidi" w:cstheme="majorBidi"/>
          <w:lang w:val="id-ID"/>
        </w:rPr>
        <w:t xml:space="preserve">Penilaian </w:t>
      </w:r>
      <w:r w:rsidR="00371670" w:rsidRPr="00C923AB">
        <w:rPr>
          <w:rFonts w:asciiTheme="majorBidi" w:hAnsiTheme="majorBidi" w:cstheme="majorBidi"/>
          <w:lang w:val="da-DK"/>
        </w:rPr>
        <w:t xml:space="preserve">juga sebagai proses mengumpulkan informasi untuk mengetahui pencapaian belajar kelas atau kelompok. Hasil </w:t>
      </w:r>
      <w:r w:rsidR="003F7A98" w:rsidRPr="00C923AB">
        <w:rPr>
          <w:rFonts w:asciiTheme="majorBidi" w:hAnsiTheme="majorBidi" w:cstheme="majorBidi"/>
          <w:lang w:val="id-ID"/>
        </w:rPr>
        <w:t xml:space="preserve">penilaian </w:t>
      </w:r>
      <w:r w:rsidR="00371670" w:rsidRPr="00C923AB">
        <w:rPr>
          <w:rFonts w:asciiTheme="majorBidi" w:hAnsiTheme="majorBidi" w:cstheme="majorBidi"/>
          <w:lang w:val="da-DK"/>
        </w:rPr>
        <w:t xml:space="preserve">akan bisa digunakan sebagai acuan guru untuk memberikan masukan lebih baik lagi dalam mengajar dan siswa lebih baik lagi dalam belajar. Yang pada gilirannya hasil </w:t>
      </w:r>
      <w:r w:rsidR="003F7A98" w:rsidRPr="00C923AB">
        <w:rPr>
          <w:rFonts w:asciiTheme="majorBidi" w:hAnsiTheme="majorBidi" w:cstheme="majorBidi"/>
          <w:lang w:val="da-DK"/>
        </w:rPr>
        <w:t>penilaian</w:t>
      </w:r>
      <w:r w:rsidR="00371670" w:rsidRPr="00C923AB">
        <w:rPr>
          <w:rFonts w:asciiTheme="majorBidi" w:hAnsiTheme="majorBidi" w:cstheme="majorBidi"/>
          <w:lang w:val="da-DK"/>
        </w:rPr>
        <w:t xml:space="preserve"> dapat digunakan sebagai pedoman dalam meningkatkan kualitas proses belajar mengajar. </w:t>
      </w:r>
      <w:r w:rsidR="003F7A98" w:rsidRPr="00C923AB">
        <w:rPr>
          <w:rFonts w:asciiTheme="majorBidi" w:hAnsiTheme="majorBidi" w:cstheme="majorBidi"/>
          <w:lang w:val="da-DK"/>
        </w:rPr>
        <w:t>Penilaian</w:t>
      </w:r>
      <w:r w:rsidR="00371670" w:rsidRPr="00C923AB">
        <w:rPr>
          <w:rFonts w:asciiTheme="majorBidi" w:hAnsiTheme="majorBidi" w:cstheme="majorBidi"/>
          <w:lang w:val="da-DK"/>
        </w:rPr>
        <w:t xml:space="preserve"> pada dasarnya melakukan </w:t>
      </w:r>
      <w:r w:rsidR="00371670" w:rsidRPr="00C923AB">
        <w:rPr>
          <w:rFonts w:asciiTheme="majorBidi" w:hAnsiTheme="majorBidi" w:cstheme="majorBidi"/>
          <w:i/>
          <w:iCs/>
          <w:lang w:val="da-DK"/>
        </w:rPr>
        <w:t>judgmen</w:t>
      </w:r>
      <w:r w:rsidR="00371670" w:rsidRPr="00C923AB">
        <w:rPr>
          <w:rFonts w:asciiTheme="majorBidi" w:hAnsiTheme="majorBidi" w:cstheme="majorBidi"/>
          <w:i/>
          <w:iCs/>
          <w:lang w:val="id-ID"/>
        </w:rPr>
        <w:t>t</w:t>
      </w:r>
      <w:r w:rsidR="00371670" w:rsidRPr="00C923AB">
        <w:rPr>
          <w:rFonts w:asciiTheme="majorBidi" w:hAnsiTheme="majorBidi" w:cstheme="majorBidi"/>
          <w:lang w:val="da-DK"/>
        </w:rPr>
        <w:t xml:space="preserve"> terhadap hasil </w:t>
      </w:r>
      <w:r w:rsidR="003F7A98" w:rsidRPr="00C923AB">
        <w:rPr>
          <w:rFonts w:asciiTheme="majorBidi" w:hAnsiTheme="majorBidi" w:cstheme="majorBidi"/>
          <w:lang w:val="id-ID"/>
        </w:rPr>
        <w:t>proses pembelajaran</w:t>
      </w:r>
      <w:r w:rsidR="00371670" w:rsidRPr="00C923AB">
        <w:rPr>
          <w:rFonts w:asciiTheme="majorBidi" w:hAnsiTheme="majorBidi" w:cstheme="majorBidi"/>
          <w:lang w:val="da-DK"/>
        </w:rPr>
        <w:t>, maka kesalahan pada penilaian dan pengukuran diupayakan sekecil mungkin (Djemari Mardapi, 2008: 9).</w:t>
      </w:r>
    </w:p>
    <w:p w:rsidR="00371670" w:rsidRPr="00C923AB" w:rsidRDefault="00371670" w:rsidP="00CE166C">
      <w:pPr>
        <w:spacing w:before="240" w:line="360" w:lineRule="auto"/>
        <w:ind w:firstLine="684"/>
        <w:jc w:val="both"/>
        <w:rPr>
          <w:rFonts w:asciiTheme="majorBidi" w:hAnsiTheme="majorBidi" w:cstheme="majorBidi"/>
          <w:lang w:val="da-DK"/>
        </w:rPr>
      </w:pPr>
      <w:bookmarkStart w:id="0" w:name="OLE_LINK1"/>
      <w:bookmarkStart w:id="1" w:name="OLE_LINK2"/>
      <w:r w:rsidRPr="00C923AB">
        <w:rPr>
          <w:rFonts w:asciiTheme="majorBidi" w:hAnsiTheme="majorBidi" w:cstheme="majorBidi"/>
          <w:lang w:val="da-DK"/>
        </w:rPr>
        <w:t xml:space="preserve">Pernyataan </w:t>
      </w:r>
      <w:r w:rsidR="003F7A98" w:rsidRPr="00C923AB">
        <w:rPr>
          <w:rFonts w:asciiTheme="majorBidi" w:hAnsiTheme="majorBidi" w:cstheme="majorBidi"/>
          <w:lang w:val="da-DK"/>
        </w:rPr>
        <w:t>penilaian</w:t>
      </w:r>
      <w:r w:rsidRPr="00C923AB">
        <w:rPr>
          <w:rFonts w:asciiTheme="majorBidi" w:hAnsiTheme="majorBidi" w:cstheme="majorBidi"/>
          <w:lang w:val="da-DK"/>
        </w:rPr>
        <w:t xml:space="preserve"> juga ditegaskan dalam Peraturan Pemerintah Nomor 19 Tahun 2005 tentang Standar Nasional Pendidikan, bahwa dalam rangka pencapaian Standar Nasional Pendidikan, salah satu hal penting yang harus diupayakan adalah adanya standar penilaian, yaitu standar nasional pendididkan berkaitan dengan mekanisme, prosedur, dan instrumen penilaian hasil belajar siswa. Hal ini mengindikasikan bahwa kegiatan </w:t>
      </w:r>
      <w:r w:rsidR="003F7A98" w:rsidRPr="00C923AB">
        <w:rPr>
          <w:rFonts w:asciiTheme="majorBidi" w:hAnsiTheme="majorBidi" w:cstheme="majorBidi"/>
          <w:lang w:val="da-DK"/>
        </w:rPr>
        <w:t>penilaian</w:t>
      </w:r>
      <w:r w:rsidRPr="00C923AB">
        <w:rPr>
          <w:rFonts w:asciiTheme="majorBidi" w:hAnsiTheme="majorBidi" w:cstheme="majorBidi"/>
          <w:lang w:val="da-DK"/>
        </w:rPr>
        <w:t xml:space="preserve"> dan penilaian hasil belajar melalui ujian, baik ujian nasional, ujian regional, ataupun ujian yang diselenggarakan oleh pendidik, satuan pendidikan dan pemerintah memerlukan mekanisme, prosedur, dan instrumen yang dapat dipertanggungjawabkan, untuk memenuhi akuntabilitas pendidikan dalam bentuk kualitas pendidikan nasional yang semakin meningkat.</w:t>
      </w:r>
    </w:p>
    <w:bookmarkEnd w:id="0"/>
    <w:bookmarkEnd w:id="1"/>
    <w:p w:rsidR="00371670" w:rsidRPr="00C923AB" w:rsidRDefault="00371670" w:rsidP="00CE166C">
      <w:pPr>
        <w:spacing w:line="360" w:lineRule="auto"/>
        <w:ind w:firstLine="684"/>
        <w:jc w:val="both"/>
        <w:rPr>
          <w:rFonts w:asciiTheme="majorBidi" w:hAnsiTheme="majorBidi" w:cstheme="majorBidi"/>
          <w:lang w:val="id-ID"/>
        </w:rPr>
      </w:pPr>
      <w:r w:rsidRPr="00C923AB">
        <w:rPr>
          <w:rFonts w:asciiTheme="majorBidi" w:hAnsiTheme="majorBidi" w:cstheme="majorBidi"/>
          <w:lang w:val="da-DK"/>
        </w:rPr>
        <w:t xml:space="preserve">Djemari Mardapi dkk. (1999b: 79) menemukan beberapa hal yang membuat sistem </w:t>
      </w:r>
      <w:r w:rsidR="003F7A98" w:rsidRPr="00C923AB">
        <w:rPr>
          <w:rFonts w:asciiTheme="majorBidi" w:hAnsiTheme="majorBidi" w:cstheme="majorBidi"/>
          <w:lang w:val="da-DK"/>
        </w:rPr>
        <w:t>penilaian</w:t>
      </w:r>
      <w:r w:rsidRPr="00C923AB">
        <w:rPr>
          <w:rFonts w:asciiTheme="majorBidi" w:hAnsiTheme="majorBidi" w:cstheme="majorBidi"/>
          <w:lang w:val="da-DK"/>
        </w:rPr>
        <w:t xml:space="preserve"> hasil belajar yang dilakukan di sekolah maupun di daerah belum mendukung kualitas pendidikan, antara lain (1) kualitas tes buatan guru masih masih kurang memadai; (2) jaringan pengujian di daerah belum dimanfaatkan dengan baik; (3) pelaporan hasil pelaksanaan ujian oleh guru kepada kepala sekolah belum terlaksana secara rutin; (4) hasil-hasil ujian belum dimanfaatkan secara optimal untuk perbaikan proses pembelajaran di kelas.</w:t>
      </w:r>
      <w:r w:rsidRPr="00C923AB">
        <w:rPr>
          <w:rFonts w:asciiTheme="majorBidi" w:hAnsiTheme="majorBidi" w:cstheme="majorBidi"/>
          <w:lang w:val="id-ID"/>
        </w:rPr>
        <w:t xml:space="preserve"> Untuk mendapatkan </w:t>
      </w:r>
      <w:r w:rsidR="003F7A98" w:rsidRPr="00C923AB">
        <w:rPr>
          <w:rFonts w:asciiTheme="majorBidi" w:hAnsiTheme="majorBidi" w:cstheme="majorBidi"/>
          <w:lang w:val="id-ID"/>
        </w:rPr>
        <w:t>penilaian</w:t>
      </w:r>
      <w:r w:rsidRPr="00C923AB">
        <w:rPr>
          <w:rFonts w:asciiTheme="majorBidi" w:hAnsiTheme="majorBidi" w:cstheme="majorBidi"/>
          <w:lang w:val="id-ID"/>
        </w:rPr>
        <w:t xml:space="preserve"> yang objektif diperlukan suatu instrumen penilaian yang baik yaitu instrumen yang memenuhi kriteria valid dan reliabel. Instrumen yang </w:t>
      </w:r>
      <w:r w:rsidRPr="00C923AB">
        <w:rPr>
          <w:rFonts w:asciiTheme="majorBidi" w:hAnsiTheme="majorBidi" w:cstheme="majorBidi"/>
          <w:lang w:val="id-ID"/>
        </w:rPr>
        <w:lastRenderedPageBreak/>
        <w:t xml:space="preserve">baik semestinya akan bisa dijadikan sebagai alat untuk mengungkap keterampilan siswa dalam memahami materi pembelajaran. Keterampilan yang dikehendaki di sini tidak sekedar memahami, tetapi juga keterampilan melakukan pekerjaan dan perilaku harus sesuai dengan apa yang dijalankannya. </w:t>
      </w:r>
    </w:p>
    <w:p w:rsidR="00371670" w:rsidRPr="00C923AB" w:rsidRDefault="00371670" w:rsidP="00CE166C">
      <w:pPr>
        <w:spacing w:line="360" w:lineRule="auto"/>
        <w:ind w:firstLine="684"/>
        <w:jc w:val="both"/>
        <w:rPr>
          <w:rFonts w:asciiTheme="majorBidi" w:hAnsiTheme="majorBidi" w:cstheme="majorBidi"/>
          <w:lang w:val="id-ID"/>
        </w:rPr>
      </w:pPr>
      <w:r w:rsidRPr="00C923AB">
        <w:rPr>
          <w:rFonts w:asciiTheme="majorBidi" w:hAnsiTheme="majorBidi" w:cstheme="majorBidi"/>
          <w:lang w:val="id-ID"/>
        </w:rPr>
        <w:t xml:space="preserve">Kemampuan berpikir atau kognisi menjadi penting untuk bisa terungkap, karena kognisi kunci dalam mengetahui perilaku dan keterampilan melakukan pekerjaan atau pengamalan dalam hal ini adalah nilai-nilai agama oleh siswa. Tinjauan dari aspek psikologi </w:t>
      </w:r>
      <w:r w:rsidR="003F7A98" w:rsidRPr="00C923AB">
        <w:rPr>
          <w:rFonts w:asciiTheme="majorBidi" w:hAnsiTheme="majorBidi" w:cstheme="majorBidi"/>
          <w:lang w:val="id-ID"/>
        </w:rPr>
        <w:t xml:space="preserve">dalam memahami anak seusia siswa Sekolah Dasar (SD) </w:t>
      </w:r>
      <w:r w:rsidRPr="00C923AB">
        <w:rPr>
          <w:rFonts w:asciiTheme="majorBidi" w:hAnsiTheme="majorBidi" w:cstheme="majorBidi"/>
          <w:lang w:val="id-ID"/>
        </w:rPr>
        <w:t xml:space="preserve">akan menjadi penekanan dalam rangka membantu mengetahui karakteristik siswa. Oleh karena itu instrumen penilaian hasil belajar harus sesuai dengan apa yang akan dinilai sehingga menghasilkan data yang sahih dan akurat. </w:t>
      </w:r>
    </w:p>
    <w:p w:rsidR="003F7A98" w:rsidRPr="00C923AB" w:rsidRDefault="003F7A98" w:rsidP="00CE166C">
      <w:pPr>
        <w:spacing w:line="360" w:lineRule="auto"/>
        <w:ind w:firstLine="684"/>
        <w:jc w:val="both"/>
        <w:rPr>
          <w:rFonts w:asciiTheme="majorBidi" w:hAnsiTheme="majorBidi" w:cstheme="majorBidi"/>
          <w:lang w:val="id-ID"/>
        </w:rPr>
      </w:pPr>
    </w:p>
    <w:p w:rsidR="00371670" w:rsidRPr="00C923AB" w:rsidRDefault="00371670" w:rsidP="00CE166C">
      <w:pPr>
        <w:widowControl w:val="0"/>
        <w:autoSpaceDE w:val="0"/>
        <w:autoSpaceDN w:val="0"/>
        <w:spacing w:line="360" w:lineRule="auto"/>
        <w:ind w:firstLine="684"/>
        <w:jc w:val="both"/>
        <w:rPr>
          <w:rFonts w:asciiTheme="majorBidi" w:hAnsiTheme="majorBidi" w:cstheme="majorBidi"/>
          <w:lang w:val="sv-SE"/>
        </w:rPr>
      </w:pPr>
      <w:r w:rsidRPr="00C923AB">
        <w:rPr>
          <w:rFonts w:asciiTheme="majorBidi" w:hAnsiTheme="majorBidi" w:cstheme="majorBidi"/>
          <w:lang w:val="sv-SE"/>
        </w:rPr>
        <w:t xml:space="preserve">Instrumen penilaian yang bermutu dapat membantu pendidik meningkatkan pembelajaran dan memberikan informasi dengan tepat tentang peserta didik mana yang belum atau sudah mencapai kompetensi. Salah satu ciri instrumen penilaian yang bermutu adalah bahwa instrumen itu dapat membedakan setiap kemampuan peserta didik. Semakin tinggi kemampuan peserta didik dalam memahami materi pembelajaran, semakin tinggi pula peluang menjawab benar soal atau mencapai kompetensi yang ditetapkan dan kebalikannya. </w:t>
      </w:r>
    </w:p>
    <w:p w:rsidR="00371670" w:rsidRPr="00C923AB" w:rsidRDefault="00371670" w:rsidP="00CE166C">
      <w:pPr>
        <w:widowControl w:val="0"/>
        <w:autoSpaceDE w:val="0"/>
        <w:autoSpaceDN w:val="0"/>
        <w:spacing w:line="360" w:lineRule="auto"/>
        <w:ind w:firstLine="684"/>
        <w:jc w:val="both"/>
        <w:rPr>
          <w:rFonts w:asciiTheme="majorBidi" w:hAnsiTheme="majorBidi" w:cstheme="majorBidi"/>
          <w:lang w:val="sv-SE"/>
        </w:rPr>
      </w:pPr>
      <w:r w:rsidRPr="00C923AB">
        <w:rPr>
          <w:rFonts w:asciiTheme="majorBidi" w:hAnsiTheme="majorBidi" w:cstheme="majorBidi"/>
          <w:lang w:val="sv-SE"/>
        </w:rPr>
        <w:t>Syarat instrumen peni</w:t>
      </w:r>
      <w:r w:rsidRPr="00C923AB">
        <w:rPr>
          <w:rFonts w:asciiTheme="majorBidi" w:hAnsiTheme="majorBidi" w:cstheme="majorBidi"/>
          <w:lang w:val="id-ID"/>
        </w:rPr>
        <w:t>l</w:t>
      </w:r>
      <w:r w:rsidRPr="00C923AB">
        <w:rPr>
          <w:rFonts w:asciiTheme="majorBidi" w:hAnsiTheme="majorBidi" w:cstheme="majorBidi"/>
          <w:lang w:val="sv-SE"/>
        </w:rPr>
        <w:t>aian yang bermutu adalah bahwa instrumen harus sahih (</w:t>
      </w:r>
      <w:r w:rsidRPr="00C923AB">
        <w:rPr>
          <w:rFonts w:asciiTheme="majorBidi" w:hAnsiTheme="majorBidi" w:cstheme="majorBidi"/>
          <w:i/>
          <w:iCs/>
          <w:lang w:val="sv-SE"/>
        </w:rPr>
        <w:t>valid</w:t>
      </w:r>
      <w:r w:rsidRPr="00C923AB">
        <w:rPr>
          <w:rFonts w:asciiTheme="majorBidi" w:hAnsiTheme="majorBidi" w:cstheme="majorBidi"/>
          <w:lang w:val="sv-SE"/>
        </w:rPr>
        <w:t xml:space="preserve">), dan handal. </w:t>
      </w:r>
      <w:r w:rsidRPr="00C923AB">
        <w:rPr>
          <w:rFonts w:asciiTheme="majorBidi" w:hAnsiTheme="majorBidi" w:cstheme="majorBidi"/>
          <w:lang w:val="id-ID"/>
        </w:rPr>
        <w:t>Valid</w:t>
      </w:r>
      <w:r w:rsidRPr="00C923AB">
        <w:rPr>
          <w:rFonts w:asciiTheme="majorBidi" w:hAnsiTheme="majorBidi" w:cstheme="majorBidi"/>
          <w:lang w:val="sv-SE"/>
        </w:rPr>
        <w:t xml:space="preserve"> maksudny</w:t>
      </w:r>
      <w:r w:rsidRPr="00C923AB">
        <w:rPr>
          <w:rFonts w:asciiTheme="majorBidi" w:hAnsiTheme="majorBidi" w:cstheme="majorBidi"/>
          <w:lang w:val="id-ID"/>
        </w:rPr>
        <w:t xml:space="preserve">a </w:t>
      </w:r>
      <w:r w:rsidRPr="00C923AB">
        <w:rPr>
          <w:rFonts w:asciiTheme="majorBidi" w:hAnsiTheme="majorBidi" w:cstheme="majorBidi"/>
          <w:lang w:val="sv-SE"/>
        </w:rPr>
        <w:t>betul-betul mengukur apa yang hendak diukur secara tepat</w:t>
      </w:r>
      <w:r w:rsidRPr="00C923AB">
        <w:rPr>
          <w:rFonts w:asciiTheme="majorBidi" w:hAnsiTheme="majorBidi" w:cstheme="majorBidi"/>
          <w:lang w:val="id-ID"/>
        </w:rPr>
        <w:t>.</w:t>
      </w:r>
      <w:r w:rsidRPr="00C923AB">
        <w:rPr>
          <w:rFonts w:asciiTheme="majorBidi" w:hAnsiTheme="majorBidi" w:cstheme="majorBidi"/>
          <w:lang w:val="sv-SE"/>
        </w:rPr>
        <w:t xml:space="preserve"> </w:t>
      </w:r>
      <w:r w:rsidRPr="00C923AB">
        <w:rPr>
          <w:rFonts w:asciiTheme="majorBidi" w:hAnsiTheme="majorBidi" w:cstheme="majorBidi"/>
          <w:lang w:val="id-ID"/>
        </w:rPr>
        <w:t>A</w:t>
      </w:r>
      <w:r w:rsidRPr="00C923AB">
        <w:rPr>
          <w:rFonts w:asciiTheme="majorBidi" w:hAnsiTheme="majorBidi" w:cstheme="majorBidi"/>
          <w:lang w:val="sv-SE"/>
        </w:rPr>
        <w:t>lat ukur hanya mengukur satu dimensi atau aspek</w:t>
      </w:r>
      <w:r w:rsidRPr="00C923AB">
        <w:rPr>
          <w:rFonts w:asciiTheme="majorBidi" w:hAnsiTheme="majorBidi" w:cstheme="majorBidi"/>
          <w:lang w:val="id-ID"/>
        </w:rPr>
        <w:t xml:space="preserve"> tertentu</w:t>
      </w:r>
      <w:r w:rsidRPr="00C923AB">
        <w:rPr>
          <w:rFonts w:asciiTheme="majorBidi" w:hAnsiTheme="majorBidi" w:cstheme="majorBidi"/>
          <w:lang w:val="sv-SE"/>
        </w:rPr>
        <w:t xml:space="preserve"> saja. Instrumen </w:t>
      </w:r>
      <w:r w:rsidR="003F7A98" w:rsidRPr="00C923AB">
        <w:rPr>
          <w:rFonts w:asciiTheme="majorBidi" w:hAnsiTheme="majorBidi" w:cstheme="majorBidi"/>
          <w:lang w:val="sv-SE"/>
        </w:rPr>
        <w:t>P</w:t>
      </w:r>
      <w:r w:rsidR="003F7A98" w:rsidRPr="00C923AB">
        <w:rPr>
          <w:rFonts w:asciiTheme="majorBidi" w:hAnsiTheme="majorBidi" w:cstheme="majorBidi"/>
          <w:lang w:val="id-ID"/>
        </w:rPr>
        <w:t xml:space="preserve">endidikan </w:t>
      </w:r>
      <w:r w:rsidR="003F7A98" w:rsidRPr="00C923AB">
        <w:rPr>
          <w:rFonts w:asciiTheme="majorBidi" w:hAnsiTheme="majorBidi" w:cstheme="majorBidi"/>
          <w:lang w:val="sv-SE"/>
        </w:rPr>
        <w:t>A</w:t>
      </w:r>
      <w:r w:rsidR="003F7A98" w:rsidRPr="00C923AB">
        <w:rPr>
          <w:rFonts w:asciiTheme="majorBidi" w:hAnsiTheme="majorBidi" w:cstheme="majorBidi"/>
          <w:lang w:val="id-ID"/>
        </w:rPr>
        <w:t xml:space="preserve">gama </w:t>
      </w:r>
      <w:r w:rsidR="003F7A98" w:rsidRPr="00C923AB">
        <w:rPr>
          <w:rFonts w:asciiTheme="majorBidi" w:hAnsiTheme="majorBidi" w:cstheme="majorBidi"/>
          <w:lang w:val="sv-SE"/>
        </w:rPr>
        <w:t>I</w:t>
      </w:r>
      <w:r w:rsidR="003F7A98" w:rsidRPr="00C923AB">
        <w:rPr>
          <w:rFonts w:asciiTheme="majorBidi" w:hAnsiTheme="majorBidi" w:cstheme="majorBidi"/>
          <w:lang w:val="id-ID"/>
        </w:rPr>
        <w:t>slam (PAI)</w:t>
      </w:r>
      <w:r w:rsidRPr="00C923AB">
        <w:rPr>
          <w:rFonts w:asciiTheme="majorBidi" w:hAnsiTheme="majorBidi" w:cstheme="majorBidi"/>
          <w:lang w:val="sv-SE"/>
        </w:rPr>
        <w:t xml:space="preserve"> hanya mengukur materi </w:t>
      </w:r>
      <w:r w:rsidR="003F7A98" w:rsidRPr="00C923AB">
        <w:rPr>
          <w:rFonts w:asciiTheme="majorBidi" w:hAnsiTheme="majorBidi" w:cstheme="majorBidi"/>
          <w:lang w:val="sv-SE"/>
        </w:rPr>
        <w:t>PAI</w:t>
      </w:r>
      <w:r w:rsidRPr="00C923AB">
        <w:rPr>
          <w:rFonts w:asciiTheme="majorBidi" w:hAnsiTheme="majorBidi" w:cstheme="majorBidi"/>
          <w:lang w:val="sv-SE"/>
        </w:rPr>
        <w:t xml:space="preserve"> bukan mengukur keterampilan materi yang lain. Handal maksudnya jika ia mempunyai hasil yang taat asas </w:t>
      </w:r>
      <w:r w:rsidRPr="00C923AB">
        <w:rPr>
          <w:rFonts w:asciiTheme="majorBidi" w:hAnsiTheme="majorBidi" w:cstheme="majorBidi"/>
          <w:i/>
          <w:iCs/>
          <w:lang w:val="sv-SE"/>
        </w:rPr>
        <w:t>(consistent)</w:t>
      </w:r>
      <w:r w:rsidRPr="00C923AB">
        <w:rPr>
          <w:rFonts w:asciiTheme="majorBidi" w:hAnsiTheme="majorBidi" w:cstheme="majorBidi"/>
          <w:i/>
          <w:iCs/>
          <w:lang w:val="id-ID"/>
        </w:rPr>
        <w:t xml:space="preserve">, </w:t>
      </w:r>
      <w:r w:rsidRPr="00C923AB">
        <w:rPr>
          <w:rFonts w:asciiTheme="majorBidi" w:hAnsiTheme="majorBidi" w:cstheme="majorBidi"/>
          <w:lang w:val="sv-SE"/>
        </w:rPr>
        <w:t xml:space="preserve">bahwa setiap alat ukur harus dapat memberikan hasil pengukuran yang tepat, cermat, dan ajeg. Untuk dapat menghasilkan instrumen yang sahih dan handal, penulis harus merumuskan kisi-kisi dan menulis instrumen berdasarkan kaidah penulisan yang baik.  </w:t>
      </w:r>
    </w:p>
    <w:p w:rsidR="00371670" w:rsidRPr="00C923AB" w:rsidRDefault="00371670" w:rsidP="00CE166C">
      <w:pPr>
        <w:widowControl w:val="0"/>
        <w:autoSpaceDE w:val="0"/>
        <w:autoSpaceDN w:val="0"/>
        <w:spacing w:line="360" w:lineRule="auto"/>
        <w:ind w:firstLine="684"/>
        <w:jc w:val="both"/>
        <w:rPr>
          <w:rFonts w:asciiTheme="majorBidi" w:hAnsiTheme="majorBidi" w:cstheme="majorBidi"/>
          <w:lang w:val="id-ID"/>
        </w:rPr>
      </w:pPr>
      <w:r w:rsidRPr="00C923AB">
        <w:rPr>
          <w:rFonts w:asciiTheme="majorBidi" w:hAnsiTheme="majorBidi" w:cstheme="majorBidi"/>
          <w:lang w:val="sv-SE"/>
        </w:rPr>
        <w:t>Namun demikian,</w:t>
      </w:r>
      <w:r w:rsidRPr="00C923AB">
        <w:rPr>
          <w:rFonts w:asciiTheme="majorBidi" w:hAnsiTheme="majorBidi" w:cstheme="majorBidi"/>
          <w:lang w:val="id-ID"/>
        </w:rPr>
        <w:t xml:space="preserve"> kondisi di lapangan </w:t>
      </w:r>
      <w:r w:rsidRPr="00C923AB">
        <w:rPr>
          <w:rFonts w:asciiTheme="majorBidi" w:hAnsiTheme="majorBidi" w:cstheme="majorBidi"/>
          <w:lang w:val="sv-SE"/>
        </w:rPr>
        <w:t xml:space="preserve">masih banyak guru yang belum menerapkan penyusunan instrumen yang sesuai norma </w:t>
      </w:r>
      <w:r w:rsidR="003F7A98" w:rsidRPr="00C923AB">
        <w:rPr>
          <w:rFonts w:asciiTheme="majorBidi" w:hAnsiTheme="majorBidi" w:cstheme="majorBidi"/>
          <w:lang w:val="sv-SE"/>
        </w:rPr>
        <w:t>penilaian</w:t>
      </w:r>
      <w:r w:rsidRPr="00C923AB">
        <w:rPr>
          <w:rFonts w:asciiTheme="majorBidi" w:hAnsiTheme="majorBidi" w:cstheme="majorBidi"/>
          <w:lang w:val="sv-SE"/>
        </w:rPr>
        <w:t xml:space="preserve">. Bahkan banyak guru yang belum paham dengan pengetahuan proses penulisan soal atau instrumen </w:t>
      </w:r>
      <w:r w:rsidRPr="00C923AB">
        <w:rPr>
          <w:rFonts w:asciiTheme="majorBidi" w:hAnsiTheme="majorBidi" w:cstheme="majorBidi"/>
          <w:lang w:val="sv-SE"/>
        </w:rPr>
        <w:lastRenderedPageBreak/>
        <w:t xml:space="preserve">yang baik. Satu hal yang perlu kita upayakan untuk diperbaiki adalah pembuatan instrumen penilaian hasil belajar khususnya pada mata pelajaran </w:t>
      </w:r>
      <w:r w:rsidR="003F7A98" w:rsidRPr="00C923AB">
        <w:rPr>
          <w:rFonts w:asciiTheme="majorBidi" w:hAnsiTheme="majorBidi" w:cstheme="majorBidi"/>
          <w:lang w:val="sv-SE"/>
        </w:rPr>
        <w:t>PAI</w:t>
      </w:r>
      <w:r w:rsidRPr="00C923AB">
        <w:rPr>
          <w:rFonts w:asciiTheme="majorBidi" w:hAnsiTheme="majorBidi" w:cstheme="majorBidi"/>
          <w:lang w:val="sv-SE"/>
        </w:rPr>
        <w:t xml:space="preserve"> di </w:t>
      </w:r>
      <w:r w:rsidR="003F7A98" w:rsidRPr="00C923AB">
        <w:rPr>
          <w:rFonts w:asciiTheme="majorBidi" w:hAnsiTheme="majorBidi" w:cstheme="majorBidi"/>
          <w:lang w:val="id-ID"/>
        </w:rPr>
        <w:t>SD</w:t>
      </w:r>
      <w:r w:rsidRPr="00C923AB">
        <w:rPr>
          <w:rFonts w:asciiTheme="majorBidi" w:hAnsiTheme="majorBidi" w:cstheme="majorBidi"/>
          <w:lang w:val="sv-SE"/>
        </w:rPr>
        <w:t xml:space="preserve">. Hasil survey awal yang peneliti peroleh bahwa soal ujian </w:t>
      </w:r>
      <w:r w:rsidR="003F7A98" w:rsidRPr="00C923AB">
        <w:rPr>
          <w:rFonts w:asciiTheme="majorBidi" w:hAnsiTheme="majorBidi" w:cstheme="majorBidi"/>
          <w:lang w:val="sv-SE"/>
        </w:rPr>
        <w:t>SD</w:t>
      </w:r>
      <w:r w:rsidRPr="00C923AB">
        <w:rPr>
          <w:rFonts w:asciiTheme="majorBidi" w:hAnsiTheme="majorBidi" w:cstheme="majorBidi"/>
          <w:lang w:val="sv-SE"/>
        </w:rPr>
        <w:t xml:space="preserve"> untuk ulangan tengah semester dibuat </w:t>
      </w:r>
      <w:r w:rsidR="003F7A98" w:rsidRPr="00C923AB">
        <w:rPr>
          <w:rFonts w:asciiTheme="majorBidi" w:hAnsiTheme="majorBidi" w:cstheme="majorBidi"/>
          <w:lang w:val="id-ID"/>
        </w:rPr>
        <w:t>belum memperhatikan prinsip-prinsip evaluasi yang baik.</w:t>
      </w:r>
      <w:r w:rsidRPr="00C923AB">
        <w:rPr>
          <w:rFonts w:asciiTheme="majorBidi" w:hAnsiTheme="majorBidi" w:cstheme="majorBidi"/>
          <w:lang w:val="sv-SE"/>
        </w:rPr>
        <w:t xml:space="preserve"> </w:t>
      </w:r>
      <w:r w:rsidRPr="00C923AB">
        <w:rPr>
          <w:rFonts w:asciiTheme="majorBidi" w:hAnsiTheme="majorBidi" w:cstheme="majorBidi"/>
          <w:lang w:val="id-ID"/>
        </w:rPr>
        <w:t xml:space="preserve">Soal </w:t>
      </w:r>
      <w:r w:rsidR="006657EA" w:rsidRPr="00C923AB">
        <w:rPr>
          <w:rFonts w:asciiTheme="majorBidi" w:hAnsiTheme="majorBidi" w:cstheme="majorBidi"/>
          <w:lang w:val="id-ID"/>
        </w:rPr>
        <w:t xml:space="preserve">ujian sekolah </w:t>
      </w:r>
      <w:r w:rsidRPr="00C923AB">
        <w:rPr>
          <w:rFonts w:asciiTheme="majorBidi" w:hAnsiTheme="majorBidi" w:cstheme="majorBidi"/>
          <w:lang w:val="id-ID"/>
        </w:rPr>
        <w:t xml:space="preserve">dibuat oleh tim yang </w:t>
      </w:r>
      <w:r w:rsidR="006657EA" w:rsidRPr="00C923AB">
        <w:rPr>
          <w:rFonts w:asciiTheme="majorBidi" w:hAnsiTheme="majorBidi" w:cstheme="majorBidi"/>
          <w:lang w:val="id-ID"/>
        </w:rPr>
        <w:t>pemilihan tim tersebut tidak memperhatikan kualitas dari penyusun soal dalam tim yang ada. Prinsip penilaian yang ada tidak dilakukan dala</w:t>
      </w:r>
      <w:r w:rsidR="00F052F5" w:rsidRPr="00C923AB">
        <w:rPr>
          <w:rFonts w:asciiTheme="majorBidi" w:hAnsiTheme="majorBidi" w:cstheme="majorBidi"/>
          <w:lang w:val="id-ID"/>
        </w:rPr>
        <w:t>m proses penyusunan soal ujian. Hal ini menjadikan peneliti merasa tertarik untuk me</w:t>
      </w:r>
      <w:r w:rsidR="00D4080D" w:rsidRPr="00C923AB">
        <w:rPr>
          <w:rFonts w:asciiTheme="majorBidi" w:hAnsiTheme="majorBidi" w:cstheme="majorBidi"/>
          <w:lang w:val="id-ID"/>
        </w:rPr>
        <w:t>ne</w:t>
      </w:r>
      <w:r w:rsidR="00F052F5" w:rsidRPr="00C923AB">
        <w:rPr>
          <w:rFonts w:asciiTheme="majorBidi" w:hAnsiTheme="majorBidi" w:cstheme="majorBidi"/>
          <w:lang w:val="id-ID"/>
        </w:rPr>
        <w:t xml:space="preserve">liti lebih jauh tentang proses penyusunan butir soal yang ada di SD Purwokerto pada khususnya. Penelitian lebih mengarah kepada proses uji kualitas soal yang telah digunakan sebagai alat ukur pada siswa SD </w:t>
      </w:r>
      <w:r w:rsidR="006657EA" w:rsidRPr="00C923AB">
        <w:rPr>
          <w:rFonts w:asciiTheme="majorBidi" w:hAnsiTheme="majorBidi" w:cstheme="majorBidi"/>
          <w:lang w:val="id-ID"/>
        </w:rPr>
        <w:t>sehingga</w:t>
      </w:r>
      <w:r w:rsidR="00F052F5" w:rsidRPr="00C923AB">
        <w:rPr>
          <w:rFonts w:asciiTheme="majorBidi" w:hAnsiTheme="majorBidi" w:cstheme="majorBidi"/>
          <w:lang w:val="id-ID"/>
        </w:rPr>
        <w:t xml:space="preserve"> akan bisa diketahui kualitas soal tersebut, layak</w:t>
      </w:r>
      <w:r w:rsidR="00D4080D" w:rsidRPr="00C923AB">
        <w:rPr>
          <w:rFonts w:asciiTheme="majorBidi" w:hAnsiTheme="majorBidi" w:cstheme="majorBidi"/>
          <w:lang w:val="id-ID"/>
        </w:rPr>
        <w:t xml:space="preserve"> atau tidak soal ujian sebagai instrumen untuk mengukur kemampuan siswa. Penelitian ini akan mengambil setting SD di Purwokerto. </w:t>
      </w:r>
      <w:r w:rsidRPr="00C923AB">
        <w:rPr>
          <w:rFonts w:asciiTheme="majorBidi" w:hAnsiTheme="majorBidi" w:cstheme="majorBidi"/>
          <w:lang w:val="sv-SE"/>
        </w:rPr>
        <w:t xml:space="preserve"> </w:t>
      </w:r>
    </w:p>
    <w:p w:rsidR="00371670" w:rsidRPr="00C923AB" w:rsidRDefault="00371670" w:rsidP="00CE166C">
      <w:pPr>
        <w:pStyle w:val="ListParagraph"/>
        <w:numPr>
          <w:ilvl w:val="0"/>
          <w:numId w:val="9"/>
        </w:numPr>
        <w:spacing w:after="0" w:line="360" w:lineRule="auto"/>
        <w:ind w:left="426" w:hanging="426"/>
        <w:outlineLvl w:val="0"/>
        <w:rPr>
          <w:rFonts w:asciiTheme="majorBidi" w:hAnsiTheme="majorBidi" w:cstheme="majorBidi"/>
          <w:b/>
          <w:bCs/>
          <w:sz w:val="24"/>
          <w:szCs w:val="24"/>
        </w:rPr>
      </w:pPr>
      <w:r w:rsidRPr="00C923AB">
        <w:rPr>
          <w:rFonts w:asciiTheme="majorBidi" w:hAnsiTheme="majorBidi" w:cstheme="majorBidi"/>
          <w:b/>
          <w:bCs/>
          <w:sz w:val="24"/>
          <w:szCs w:val="24"/>
        </w:rPr>
        <w:t>Rumusan Masalah</w:t>
      </w:r>
    </w:p>
    <w:p w:rsidR="00371670" w:rsidRPr="00C923AB" w:rsidRDefault="00371670" w:rsidP="00CE166C">
      <w:pPr>
        <w:spacing w:line="360" w:lineRule="auto"/>
        <w:ind w:firstLine="663"/>
        <w:jc w:val="both"/>
        <w:rPr>
          <w:rFonts w:asciiTheme="majorBidi" w:hAnsiTheme="majorBidi" w:cstheme="majorBidi"/>
        </w:rPr>
      </w:pPr>
      <w:r w:rsidRPr="00C923AB">
        <w:rPr>
          <w:rFonts w:asciiTheme="majorBidi" w:hAnsiTheme="majorBidi" w:cstheme="majorBidi"/>
        </w:rPr>
        <w:t xml:space="preserve">Mendasarkan pada </w:t>
      </w:r>
      <w:r w:rsidRPr="00C923AB">
        <w:rPr>
          <w:rFonts w:asciiTheme="majorBidi" w:hAnsiTheme="majorBidi" w:cstheme="majorBidi"/>
          <w:lang w:val="id-ID"/>
        </w:rPr>
        <w:t>latar belakang</w:t>
      </w:r>
      <w:r w:rsidRPr="00C923AB">
        <w:rPr>
          <w:rFonts w:asciiTheme="majorBidi" w:hAnsiTheme="majorBidi" w:cstheme="majorBidi"/>
        </w:rPr>
        <w:t xml:space="preserve"> masalah</w:t>
      </w:r>
      <w:r w:rsidRPr="00C923AB">
        <w:rPr>
          <w:rFonts w:asciiTheme="majorBidi" w:hAnsiTheme="majorBidi" w:cstheme="majorBidi"/>
          <w:lang w:val="id-ID"/>
        </w:rPr>
        <w:t xml:space="preserve"> tersebut di atas</w:t>
      </w:r>
      <w:r w:rsidRPr="00C923AB">
        <w:rPr>
          <w:rFonts w:asciiTheme="majorBidi" w:hAnsiTheme="majorBidi" w:cstheme="majorBidi"/>
        </w:rPr>
        <w:t>, m</w:t>
      </w:r>
      <w:r w:rsidRPr="00C923AB">
        <w:rPr>
          <w:rFonts w:asciiTheme="majorBidi" w:hAnsiTheme="majorBidi" w:cstheme="majorBidi"/>
          <w:lang w:val="id-ID"/>
        </w:rPr>
        <w:t>a</w:t>
      </w:r>
      <w:r w:rsidRPr="00C923AB">
        <w:rPr>
          <w:rFonts w:asciiTheme="majorBidi" w:hAnsiTheme="majorBidi" w:cstheme="majorBidi"/>
        </w:rPr>
        <w:t xml:space="preserve">ka rumusan masalahnya adalah : </w:t>
      </w:r>
    </w:p>
    <w:p w:rsidR="00371670" w:rsidRPr="00C923AB" w:rsidRDefault="0013753C" w:rsidP="00CE166C">
      <w:pPr>
        <w:numPr>
          <w:ilvl w:val="3"/>
          <w:numId w:val="9"/>
        </w:numPr>
        <w:spacing w:line="360" w:lineRule="auto"/>
        <w:ind w:left="374"/>
        <w:jc w:val="both"/>
        <w:rPr>
          <w:rFonts w:asciiTheme="majorBidi" w:hAnsiTheme="majorBidi" w:cstheme="majorBidi"/>
        </w:rPr>
      </w:pPr>
      <w:r w:rsidRPr="00C923AB">
        <w:rPr>
          <w:rFonts w:asciiTheme="majorBidi" w:hAnsiTheme="majorBidi" w:cstheme="majorBidi"/>
          <w:lang w:val="id-ID"/>
        </w:rPr>
        <w:t xml:space="preserve">Apa kendala guru dalam </w:t>
      </w:r>
      <w:r w:rsidR="00917BA4" w:rsidRPr="00C923AB">
        <w:rPr>
          <w:rFonts w:asciiTheme="majorBidi" w:hAnsiTheme="majorBidi" w:cstheme="majorBidi"/>
          <w:lang w:val="id-ID"/>
        </w:rPr>
        <w:t xml:space="preserve">proses penyusunan </w:t>
      </w:r>
      <w:r w:rsidRPr="00C923AB">
        <w:rPr>
          <w:rFonts w:asciiTheme="majorBidi" w:hAnsiTheme="majorBidi" w:cstheme="majorBidi"/>
          <w:lang w:val="id-ID"/>
        </w:rPr>
        <w:t xml:space="preserve">instrumen penilaian hasil belajar PAI </w:t>
      </w:r>
      <w:r w:rsidR="00285AD1" w:rsidRPr="00C923AB">
        <w:rPr>
          <w:rFonts w:asciiTheme="majorBidi" w:hAnsiTheme="majorBidi" w:cstheme="majorBidi"/>
          <w:lang w:val="id-ID"/>
        </w:rPr>
        <w:t xml:space="preserve">siswa </w:t>
      </w:r>
      <w:r w:rsidRPr="00C923AB">
        <w:rPr>
          <w:rFonts w:asciiTheme="majorBidi" w:hAnsiTheme="majorBidi" w:cstheme="majorBidi"/>
          <w:lang w:val="id-ID"/>
        </w:rPr>
        <w:t xml:space="preserve">SD </w:t>
      </w:r>
      <w:r w:rsidR="00917BA4" w:rsidRPr="00C923AB">
        <w:rPr>
          <w:rFonts w:asciiTheme="majorBidi" w:hAnsiTheme="majorBidi" w:cstheme="majorBidi"/>
          <w:lang w:val="id-ID"/>
        </w:rPr>
        <w:t>di Purwokerto</w:t>
      </w:r>
      <w:r w:rsidR="00371670" w:rsidRPr="00C923AB">
        <w:rPr>
          <w:rFonts w:asciiTheme="majorBidi" w:hAnsiTheme="majorBidi" w:cstheme="majorBidi"/>
          <w:lang w:val="id-ID"/>
        </w:rPr>
        <w:t>?</w:t>
      </w:r>
    </w:p>
    <w:p w:rsidR="00432B65" w:rsidRPr="00C923AB" w:rsidRDefault="00917BA4" w:rsidP="00CE166C">
      <w:pPr>
        <w:numPr>
          <w:ilvl w:val="3"/>
          <w:numId w:val="9"/>
        </w:numPr>
        <w:spacing w:line="360" w:lineRule="auto"/>
        <w:ind w:left="374"/>
        <w:jc w:val="both"/>
        <w:rPr>
          <w:rFonts w:asciiTheme="majorBidi" w:hAnsiTheme="majorBidi" w:cstheme="majorBidi"/>
        </w:rPr>
      </w:pPr>
      <w:r w:rsidRPr="00C923AB">
        <w:rPr>
          <w:rFonts w:asciiTheme="majorBidi" w:hAnsiTheme="majorBidi" w:cstheme="majorBidi"/>
          <w:lang w:val="id-ID"/>
        </w:rPr>
        <w:t xml:space="preserve">Bagaimana pedoman penyusunan instrumen penilaian hasil belajar PAI </w:t>
      </w:r>
      <w:r w:rsidR="00285AD1" w:rsidRPr="00C923AB">
        <w:rPr>
          <w:rFonts w:asciiTheme="majorBidi" w:hAnsiTheme="majorBidi" w:cstheme="majorBidi"/>
          <w:lang w:val="id-ID"/>
        </w:rPr>
        <w:t xml:space="preserve">siswa </w:t>
      </w:r>
      <w:r w:rsidRPr="00C923AB">
        <w:rPr>
          <w:rFonts w:asciiTheme="majorBidi" w:hAnsiTheme="majorBidi" w:cstheme="majorBidi"/>
          <w:lang w:val="id-ID"/>
        </w:rPr>
        <w:t>SD di Purwokerto</w:t>
      </w:r>
      <w:r w:rsidR="00432B65" w:rsidRPr="00C923AB">
        <w:rPr>
          <w:rFonts w:asciiTheme="majorBidi" w:hAnsiTheme="majorBidi" w:cstheme="majorBidi"/>
          <w:lang w:val="id-ID"/>
        </w:rPr>
        <w:t>?</w:t>
      </w:r>
    </w:p>
    <w:p w:rsidR="00371670" w:rsidRPr="00C923AB" w:rsidRDefault="00371670" w:rsidP="00CE166C">
      <w:pPr>
        <w:numPr>
          <w:ilvl w:val="3"/>
          <w:numId w:val="9"/>
        </w:numPr>
        <w:spacing w:line="360" w:lineRule="auto"/>
        <w:ind w:left="374"/>
        <w:jc w:val="both"/>
        <w:rPr>
          <w:rFonts w:asciiTheme="majorBidi" w:hAnsiTheme="majorBidi" w:cstheme="majorBidi"/>
        </w:rPr>
      </w:pPr>
      <w:r w:rsidRPr="00C923AB">
        <w:rPr>
          <w:rFonts w:asciiTheme="majorBidi" w:hAnsiTheme="majorBidi" w:cstheme="majorBidi"/>
        </w:rPr>
        <w:t xml:space="preserve">Bagaimana </w:t>
      </w:r>
      <w:r w:rsidR="00BC02AF" w:rsidRPr="00C923AB">
        <w:rPr>
          <w:rFonts w:asciiTheme="majorBidi" w:hAnsiTheme="majorBidi" w:cstheme="majorBidi"/>
          <w:lang w:val="id-ID"/>
        </w:rPr>
        <w:t>proses</w:t>
      </w:r>
      <w:r w:rsidR="00BC02AF" w:rsidRPr="00C923AB">
        <w:rPr>
          <w:rFonts w:asciiTheme="majorBidi" w:hAnsiTheme="majorBidi" w:cstheme="majorBidi"/>
        </w:rPr>
        <w:t xml:space="preserve"> </w:t>
      </w:r>
      <w:r w:rsidRPr="00C923AB">
        <w:rPr>
          <w:rFonts w:asciiTheme="majorBidi" w:hAnsiTheme="majorBidi" w:cstheme="majorBidi"/>
        </w:rPr>
        <w:t xml:space="preserve">penyusunan instrumen penilaian hasil belajar </w:t>
      </w:r>
      <w:r w:rsidR="003F7A98" w:rsidRPr="00C923AB">
        <w:rPr>
          <w:rFonts w:asciiTheme="majorBidi" w:hAnsiTheme="majorBidi" w:cstheme="majorBidi"/>
        </w:rPr>
        <w:t>PAI</w:t>
      </w:r>
      <w:r w:rsidR="00080370" w:rsidRPr="00C923AB">
        <w:rPr>
          <w:rFonts w:asciiTheme="majorBidi" w:hAnsiTheme="majorBidi" w:cstheme="majorBidi"/>
          <w:lang w:val="id-ID"/>
        </w:rPr>
        <w:t xml:space="preserve"> </w:t>
      </w:r>
      <w:r w:rsidR="00285AD1" w:rsidRPr="00C923AB">
        <w:rPr>
          <w:rFonts w:asciiTheme="majorBidi" w:hAnsiTheme="majorBidi" w:cstheme="majorBidi"/>
          <w:lang w:val="id-ID"/>
        </w:rPr>
        <w:t xml:space="preserve">siswa </w:t>
      </w:r>
      <w:r w:rsidR="00432B65" w:rsidRPr="00C923AB">
        <w:rPr>
          <w:rFonts w:asciiTheme="majorBidi" w:hAnsiTheme="majorBidi" w:cstheme="majorBidi"/>
          <w:lang w:val="id-ID"/>
        </w:rPr>
        <w:t xml:space="preserve">SD </w:t>
      </w:r>
      <w:r w:rsidRPr="00C923AB">
        <w:rPr>
          <w:rFonts w:asciiTheme="majorBidi" w:hAnsiTheme="majorBidi" w:cstheme="majorBidi"/>
        </w:rPr>
        <w:t>di</w:t>
      </w:r>
      <w:r w:rsidR="00432B65" w:rsidRPr="00C923AB">
        <w:rPr>
          <w:rFonts w:asciiTheme="majorBidi" w:hAnsiTheme="majorBidi" w:cstheme="majorBidi"/>
          <w:lang w:val="id-ID"/>
        </w:rPr>
        <w:t xml:space="preserve"> Purwokerto</w:t>
      </w:r>
      <w:r w:rsidRPr="00C923AB">
        <w:rPr>
          <w:rFonts w:asciiTheme="majorBidi" w:hAnsiTheme="majorBidi" w:cstheme="majorBidi"/>
          <w:lang w:val="id-ID"/>
        </w:rPr>
        <w:t xml:space="preserve">? </w:t>
      </w:r>
      <w:r w:rsidRPr="00C923AB">
        <w:rPr>
          <w:rFonts w:asciiTheme="majorBidi" w:hAnsiTheme="majorBidi" w:cstheme="majorBidi"/>
        </w:rPr>
        <w:t xml:space="preserve"> </w:t>
      </w:r>
    </w:p>
    <w:p w:rsidR="00371670" w:rsidRPr="00C923AB" w:rsidRDefault="00371670" w:rsidP="00CE166C">
      <w:pPr>
        <w:numPr>
          <w:ilvl w:val="3"/>
          <w:numId w:val="9"/>
        </w:numPr>
        <w:spacing w:line="360" w:lineRule="auto"/>
        <w:ind w:left="374"/>
        <w:jc w:val="both"/>
        <w:rPr>
          <w:rFonts w:asciiTheme="majorBidi" w:hAnsiTheme="majorBidi" w:cstheme="majorBidi"/>
        </w:rPr>
      </w:pPr>
      <w:r w:rsidRPr="00C923AB">
        <w:rPr>
          <w:rFonts w:asciiTheme="majorBidi" w:hAnsiTheme="majorBidi" w:cstheme="majorBidi"/>
        </w:rPr>
        <w:t xml:space="preserve">Bagaimana </w:t>
      </w:r>
      <w:r w:rsidR="00080370" w:rsidRPr="00C923AB">
        <w:rPr>
          <w:rFonts w:asciiTheme="majorBidi" w:hAnsiTheme="majorBidi" w:cstheme="majorBidi"/>
          <w:lang w:val="id-ID"/>
        </w:rPr>
        <w:t xml:space="preserve">kualitas </w:t>
      </w:r>
      <w:r w:rsidR="00D901BE" w:rsidRPr="00C923AB">
        <w:rPr>
          <w:rFonts w:asciiTheme="majorBidi" w:hAnsiTheme="majorBidi" w:cstheme="majorBidi"/>
          <w:lang w:val="id-ID"/>
        </w:rPr>
        <w:t>instr</w:t>
      </w:r>
      <w:r w:rsidR="00BC02AF" w:rsidRPr="00C923AB">
        <w:rPr>
          <w:rFonts w:asciiTheme="majorBidi" w:hAnsiTheme="majorBidi" w:cstheme="majorBidi"/>
          <w:lang w:val="id-ID"/>
        </w:rPr>
        <w:t>u</w:t>
      </w:r>
      <w:r w:rsidR="00D901BE" w:rsidRPr="00C923AB">
        <w:rPr>
          <w:rFonts w:asciiTheme="majorBidi" w:hAnsiTheme="majorBidi" w:cstheme="majorBidi"/>
          <w:lang w:val="id-ID"/>
        </w:rPr>
        <w:t xml:space="preserve">men penilaian </w:t>
      </w:r>
      <w:r w:rsidR="00BC02AF" w:rsidRPr="00C923AB">
        <w:rPr>
          <w:rFonts w:asciiTheme="majorBidi" w:hAnsiTheme="majorBidi" w:cstheme="majorBidi"/>
        </w:rPr>
        <w:t xml:space="preserve">hasil belajar </w:t>
      </w:r>
      <w:r w:rsidR="00080370" w:rsidRPr="00C923AB">
        <w:rPr>
          <w:rFonts w:asciiTheme="majorBidi" w:hAnsiTheme="majorBidi" w:cstheme="majorBidi"/>
          <w:lang w:val="id-ID"/>
        </w:rPr>
        <w:t xml:space="preserve">PAI siswa SD di Purwokerto? </w:t>
      </w:r>
    </w:p>
    <w:p w:rsidR="00080370" w:rsidRPr="00C923AB" w:rsidRDefault="00080370" w:rsidP="00CE166C">
      <w:pPr>
        <w:numPr>
          <w:ilvl w:val="3"/>
          <w:numId w:val="9"/>
        </w:numPr>
        <w:spacing w:line="360" w:lineRule="auto"/>
        <w:ind w:left="374"/>
        <w:jc w:val="both"/>
        <w:rPr>
          <w:rFonts w:asciiTheme="majorBidi" w:hAnsiTheme="majorBidi" w:cstheme="majorBidi"/>
        </w:rPr>
      </w:pPr>
      <w:r w:rsidRPr="00C923AB">
        <w:rPr>
          <w:rFonts w:asciiTheme="majorBidi" w:hAnsiTheme="majorBidi" w:cstheme="majorBidi"/>
          <w:lang w:val="id-ID"/>
        </w:rPr>
        <w:t>Bagaimana</w:t>
      </w:r>
      <w:r w:rsidR="00285AD1" w:rsidRPr="00C923AB">
        <w:rPr>
          <w:rFonts w:asciiTheme="majorBidi" w:hAnsiTheme="majorBidi" w:cstheme="majorBidi"/>
          <w:lang w:val="id-ID"/>
        </w:rPr>
        <w:t xml:space="preserve"> implikasi uji kualitas instrumen penilaian </w:t>
      </w:r>
      <w:r w:rsidR="00285AD1" w:rsidRPr="00C923AB">
        <w:rPr>
          <w:rFonts w:asciiTheme="majorBidi" w:hAnsiTheme="majorBidi" w:cstheme="majorBidi"/>
        </w:rPr>
        <w:t xml:space="preserve">hasil belajar </w:t>
      </w:r>
      <w:r w:rsidRPr="00C923AB">
        <w:rPr>
          <w:rFonts w:asciiTheme="majorBidi" w:hAnsiTheme="majorBidi" w:cstheme="majorBidi"/>
          <w:lang w:val="id-ID"/>
        </w:rPr>
        <w:t>PAI siswa SD di Purwokerto?</w:t>
      </w:r>
    </w:p>
    <w:p w:rsidR="00371670" w:rsidRPr="00C923AB" w:rsidRDefault="00371670" w:rsidP="00CE166C">
      <w:pPr>
        <w:pStyle w:val="ListParagraph"/>
        <w:numPr>
          <w:ilvl w:val="0"/>
          <w:numId w:val="9"/>
        </w:numPr>
        <w:spacing w:line="360" w:lineRule="auto"/>
        <w:ind w:left="426" w:hanging="426"/>
        <w:jc w:val="both"/>
        <w:rPr>
          <w:rFonts w:asciiTheme="majorBidi" w:hAnsiTheme="majorBidi" w:cstheme="majorBidi"/>
          <w:b/>
          <w:bCs/>
          <w:sz w:val="24"/>
          <w:szCs w:val="24"/>
        </w:rPr>
      </w:pPr>
      <w:r w:rsidRPr="00C923AB">
        <w:rPr>
          <w:rFonts w:asciiTheme="majorBidi" w:hAnsiTheme="majorBidi" w:cstheme="majorBidi"/>
          <w:b/>
          <w:bCs/>
          <w:sz w:val="24"/>
          <w:szCs w:val="24"/>
          <w:lang w:val="id-ID"/>
        </w:rPr>
        <w:t xml:space="preserve">Tujuan </w:t>
      </w:r>
      <w:r w:rsidR="003227F9" w:rsidRPr="00C923AB">
        <w:rPr>
          <w:rFonts w:asciiTheme="majorBidi" w:hAnsiTheme="majorBidi" w:cstheme="majorBidi"/>
          <w:b/>
          <w:bCs/>
          <w:sz w:val="24"/>
          <w:szCs w:val="24"/>
          <w:lang w:val="id-ID"/>
        </w:rPr>
        <w:t xml:space="preserve">Penelitian </w:t>
      </w:r>
      <w:r w:rsidRPr="00C923AB">
        <w:rPr>
          <w:rFonts w:asciiTheme="majorBidi" w:hAnsiTheme="majorBidi" w:cstheme="majorBidi"/>
          <w:b/>
          <w:bCs/>
          <w:sz w:val="24"/>
          <w:szCs w:val="24"/>
          <w:lang w:val="id-ID"/>
        </w:rPr>
        <w:t xml:space="preserve">dan </w:t>
      </w:r>
    </w:p>
    <w:p w:rsidR="004C18C9" w:rsidRPr="00C923AB" w:rsidRDefault="000803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Tujuan penelitian adalah</w:t>
      </w:r>
      <w:r w:rsidR="003227F9" w:rsidRPr="00C923AB">
        <w:rPr>
          <w:rFonts w:asciiTheme="majorBidi" w:hAnsiTheme="majorBidi" w:cstheme="majorBidi"/>
          <w:lang w:val="id-ID"/>
        </w:rPr>
        <w:t xml:space="preserve"> untuk;</w:t>
      </w:r>
      <w:r w:rsidRPr="00C923AB">
        <w:rPr>
          <w:rFonts w:asciiTheme="majorBidi" w:hAnsiTheme="majorBidi" w:cstheme="majorBidi"/>
          <w:lang w:val="id-ID"/>
        </w:rPr>
        <w:t xml:space="preserve"> (1) mengetahui </w:t>
      </w:r>
      <w:r w:rsidR="003227F9" w:rsidRPr="00C923AB">
        <w:rPr>
          <w:rFonts w:asciiTheme="majorBidi" w:hAnsiTheme="majorBidi" w:cstheme="majorBidi"/>
          <w:lang w:val="id-ID"/>
        </w:rPr>
        <w:t>kendala guru dalam proses penyusunan instrumen penilaian hasil belajar PAI siswa SD di Purwokerto</w:t>
      </w:r>
      <w:r w:rsidRPr="00C923AB">
        <w:rPr>
          <w:rFonts w:asciiTheme="majorBidi" w:hAnsiTheme="majorBidi" w:cstheme="majorBidi"/>
          <w:lang w:val="id-ID"/>
        </w:rPr>
        <w:t xml:space="preserve">, 2) </w:t>
      </w:r>
      <w:r w:rsidR="001F53C7" w:rsidRPr="00C923AB">
        <w:rPr>
          <w:rFonts w:asciiTheme="majorBidi" w:hAnsiTheme="majorBidi" w:cstheme="majorBidi"/>
          <w:lang w:val="id-ID"/>
        </w:rPr>
        <w:t xml:space="preserve">mengetahui </w:t>
      </w:r>
      <w:r w:rsidR="003227F9" w:rsidRPr="00C923AB">
        <w:rPr>
          <w:rFonts w:asciiTheme="majorBidi" w:hAnsiTheme="majorBidi" w:cstheme="majorBidi"/>
          <w:lang w:val="id-ID"/>
        </w:rPr>
        <w:t xml:space="preserve">pedoman penyusunan instrumen penilaian hasil belajar PAI siswa SD </w:t>
      </w:r>
      <w:r w:rsidR="003227F9" w:rsidRPr="00C923AB">
        <w:rPr>
          <w:rFonts w:asciiTheme="majorBidi" w:hAnsiTheme="majorBidi" w:cstheme="majorBidi"/>
          <w:lang w:val="id-ID"/>
        </w:rPr>
        <w:lastRenderedPageBreak/>
        <w:t>di Purwokerto</w:t>
      </w:r>
      <w:r w:rsidR="001F53C7" w:rsidRPr="00C923AB">
        <w:rPr>
          <w:rFonts w:asciiTheme="majorBidi" w:hAnsiTheme="majorBidi" w:cstheme="majorBidi"/>
          <w:lang w:val="id-ID"/>
        </w:rPr>
        <w:t xml:space="preserve">, 3) mengetahui </w:t>
      </w:r>
      <w:r w:rsidR="003227F9" w:rsidRPr="00C923AB">
        <w:rPr>
          <w:rFonts w:asciiTheme="majorBidi" w:hAnsiTheme="majorBidi" w:cstheme="majorBidi"/>
          <w:lang w:val="id-ID"/>
        </w:rPr>
        <w:t>proses</w:t>
      </w:r>
      <w:r w:rsidR="003227F9" w:rsidRPr="00C923AB">
        <w:rPr>
          <w:rFonts w:asciiTheme="majorBidi" w:hAnsiTheme="majorBidi" w:cstheme="majorBidi"/>
        </w:rPr>
        <w:t xml:space="preserve"> penyusunan instrumen penilaian hasil belajar PAI</w:t>
      </w:r>
      <w:r w:rsidR="003227F9" w:rsidRPr="00C923AB">
        <w:rPr>
          <w:rFonts w:asciiTheme="majorBidi" w:hAnsiTheme="majorBidi" w:cstheme="majorBidi"/>
          <w:lang w:val="id-ID"/>
        </w:rPr>
        <w:t xml:space="preserve"> siswa SD </w:t>
      </w:r>
      <w:r w:rsidR="003227F9" w:rsidRPr="00C923AB">
        <w:rPr>
          <w:rFonts w:asciiTheme="majorBidi" w:hAnsiTheme="majorBidi" w:cstheme="majorBidi"/>
        </w:rPr>
        <w:t>di</w:t>
      </w:r>
      <w:r w:rsidR="003227F9" w:rsidRPr="00C923AB">
        <w:rPr>
          <w:rFonts w:asciiTheme="majorBidi" w:hAnsiTheme="majorBidi" w:cstheme="majorBidi"/>
          <w:lang w:val="id-ID"/>
        </w:rPr>
        <w:t xml:space="preserve"> Purwokerto</w:t>
      </w:r>
      <w:r w:rsidR="001F53C7" w:rsidRPr="00C923AB">
        <w:rPr>
          <w:rFonts w:asciiTheme="majorBidi" w:hAnsiTheme="majorBidi" w:cstheme="majorBidi"/>
          <w:lang w:val="id-ID"/>
        </w:rPr>
        <w:t xml:space="preserve">, 4) </w:t>
      </w:r>
      <w:r w:rsidRPr="00C923AB">
        <w:rPr>
          <w:rFonts w:asciiTheme="majorBidi" w:hAnsiTheme="majorBidi" w:cstheme="majorBidi"/>
          <w:lang w:val="id-ID"/>
        </w:rPr>
        <w:t xml:space="preserve"> </w:t>
      </w:r>
      <w:r w:rsidR="003227F9" w:rsidRPr="00C923AB">
        <w:rPr>
          <w:rFonts w:asciiTheme="majorBidi" w:hAnsiTheme="majorBidi" w:cstheme="majorBidi"/>
          <w:lang w:val="id-ID"/>
        </w:rPr>
        <w:t xml:space="preserve">mengetahui kualitas instrumen penilaian </w:t>
      </w:r>
      <w:r w:rsidR="003227F9" w:rsidRPr="00C923AB">
        <w:rPr>
          <w:rFonts w:asciiTheme="majorBidi" w:hAnsiTheme="majorBidi" w:cstheme="majorBidi"/>
        </w:rPr>
        <w:t xml:space="preserve">hasil belajar </w:t>
      </w:r>
      <w:r w:rsidR="003227F9" w:rsidRPr="00C923AB">
        <w:rPr>
          <w:rFonts w:asciiTheme="majorBidi" w:hAnsiTheme="majorBidi" w:cstheme="majorBidi"/>
          <w:lang w:val="id-ID"/>
        </w:rPr>
        <w:t>PAI siswa SD di Purwokerto</w:t>
      </w:r>
      <w:r w:rsidR="001F53C7" w:rsidRPr="00C923AB">
        <w:rPr>
          <w:rFonts w:asciiTheme="majorBidi" w:hAnsiTheme="majorBidi" w:cstheme="majorBidi"/>
          <w:lang w:val="id-ID"/>
        </w:rPr>
        <w:t xml:space="preserve">, dan 5) mengetahui </w:t>
      </w:r>
      <w:r w:rsidR="003227F9" w:rsidRPr="00C923AB">
        <w:rPr>
          <w:rFonts w:asciiTheme="majorBidi" w:hAnsiTheme="majorBidi" w:cstheme="majorBidi"/>
          <w:lang w:val="id-ID"/>
        </w:rPr>
        <w:t xml:space="preserve">implikasi uji kualitas instrumen penilaian </w:t>
      </w:r>
      <w:r w:rsidR="003227F9" w:rsidRPr="00C923AB">
        <w:rPr>
          <w:rFonts w:asciiTheme="majorBidi" w:hAnsiTheme="majorBidi" w:cstheme="majorBidi"/>
        </w:rPr>
        <w:t xml:space="preserve">hasil belajar </w:t>
      </w:r>
      <w:r w:rsidR="003227F9" w:rsidRPr="00C923AB">
        <w:rPr>
          <w:rFonts w:asciiTheme="majorBidi" w:hAnsiTheme="majorBidi" w:cstheme="majorBidi"/>
          <w:lang w:val="id-ID"/>
        </w:rPr>
        <w:t>PAI siswa SD di Purwokerto?</w:t>
      </w:r>
      <w:r w:rsidR="001F53C7" w:rsidRPr="00C923AB">
        <w:rPr>
          <w:rFonts w:asciiTheme="majorBidi" w:hAnsiTheme="majorBidi" w:cstheme="majorBidi"/>
          <w:lang w:val="id-ID"/>
        </w:rPr>
        <w:t xml:space="preserve"> </w:t>
      </w:r>
      <w:r w:rsidR="004C18C9" w:rsidRPr="00C923AB">
        <w:rPr>
          <w:rFonts w:asciiTheme="majorBidi" w:hAnsiTheme="majorBidi" w:cstheme="majorBidi"/>
          <w:lang w:val="id-ID"/>
        </w:rPr>
        <w:t>Penelitian ini sebagai bentuk penguatan keilmuan program studi (prodi) PAI. Mahasiswa prodi PAI akan sangat mungkin bisa terlibat dalam penelitian seperti ini, bahkan mahasiswa PAI juga akan dibekali untuk kemampuan dalam proses penyusunan instrumen penilaian hasil belajar yang baik (memiliki tingkat validitas dan reliabilitas yang tinggi).</w:t>
      </w:r>
      <w:r w:rsidR="00AE3C5C" w:rsidRPr="00C923AB">
        <w:rPr>
          <w:rFonts w:asciiTheme="majorBidi" w:hAnsiTheme="majorBidi" w:cstheme="majorBidi"/>
          <w:lang w:val="id-ID"/>
        </w:rPr>
        <w:t xml:space="preserve"> </w:t>
      </w:r>
      <w:r w:rsidR="00073DAD" w:rsidRPr="00C923AB">
        <w:rPr>
          <w:rFonts w:asciiTheme="majorBidi" w:hAnsiTheme="majorBidi" w:cstheme="majorBidi"/>
          <w:lang w:val="id-ID"/>
        </w:rPr>
        <w:t xml:space="preserve">Sehingga instrumen penilaian benar-benar berfungsi sebagai alat ukur yang tepat, mampu mengukur apa yang seharusnya diukur. </w:t>
      </w:r>
      <w:r w:rsidR="00AE3C5C" w:rsidRPr="00C923AB">
        <w:rPr>
          <w:rFonts w:asciiTheme="majorBidi" w:hAnsiTheme="majorBidi" w:cstheme="majorBidi"/>
          <w:lang w:val="id-ID"/>
        </w:rPr>
        <w:t xml:space="preserve">Mata kuliah yang akan menghantarkan penguasaan mahasiswa pada kompetensi ini adalah mata kuliah evaluasi pembelajaran PAI dan statistik pendidikan.  </w:t>
      </w:r>
    </w:p>
    <w:p w:rsidR="004C18C9" w:rsidRPr="00C923AB" w:rsidRDefault="004C18C9" w:rsidP="00CE166C">
      <w:pPr>
        <w:spacing w:line="360" w:lineRule="auto"/>
        <w:jc w:val="both"/>
        <w:rPr>
          <w:rFonts w:asciiTheme="majorBidi" w:hAnsiTheme="majorBidi" w:cstheme="majorBidi"/>
          <w:lang w:val="id-ID"/>
        </w:rPr>
      </w:pPr>
    </w:p>
    <w:p w:rsidR="004C18C9" w:rsidRPr="00C923AB" w:rsidRDefault="00371670" w:rsidP="00CE166C">
      <w:pPr>
        <w:pStyle w:val="ListParagraph"/>
        <w:numPr>
          <w:ilvl w:val="0"/>
          <w:numId w:val="9"/>
        </w:numPr>
        <w:spacing w:line="360" w:lineRule="auto"/>
        <w:ind w:left="426" w:hanging="426"/>
        <w:jc w:val="both"/>
        <w:rPr>
          <w:rFonts w:asciiTheme="majorBidi" w:hAnsiTheme="majorBidi" w:cstheme="majorBidi"/>
          <w:sz w:val="24"/>
          <w:szCs w:val="24"/>
          <w:lang w:val="id-ID"/>
        </w:rPr>
      </w:pPr>
      <w:r w:rsidRPr="00C923AB">
        <w:rPr>
          <w:rFonts w:asciiTheme="majorBidi" w:hAnsiTheme="majorBidi" w:cstheme="majorBidi"/>
          <w:sz w:val="24"/>
          <w:szCs w:val="24"/>
          <w:lang w:val="id-ID"/>
        </w:rPr>
        <w:t xml:space="preserve"> </w:t>
      </w:r>
      <w:r w:rsidR="004C18C9" w:rsidRPr="00C923AB">
        <w:rPr>
          <w:rFonts w:asciiTheme="majorBidi" w:hAnsiTheme="majorBidi" w:cstheme="majorBidi"/>
          <w:b/>
          <w:bCs/>
          <w:sz w:val="24"/>
          <w:szCs w:val="24"/>
          <w:lang w:val="id-ID"/>
        </w:rPr>
        <w:t xml:space="preserve">Signifikansi Penelitian </w:t>
      </w:r>
    </w:p>
    <w:p w:rsidR="00371670" w:rsidRPr="00C923AB" w:rsidRDefault="001C1F7C"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S</w:t>
      </w:r>
      <w:r w:rsidR="00371670" w:rsidRPr="00C923AB">
        <w:rPr>
          <w:rFonts w:asciiTheme="majorBidi" w:hAnsiTheme="majorBidi" w:cstheme="majorBidi"/>
          <w:lang w:val="id-ID"/>
        </w:rPr>
        <w:t xml:space="preserve">ignifikansi penelitian ini akan memberikan manfaat kepada </w:t>
      </w:r>
      <w:r w:rsidRPr="00C923AB">
        <w:rPr>
          <w:rFonts w:asciiTheme="majorBidi" w:hAnsiTheme="majorBidi" w:cstheme="majorBidi"/>
          <w:lang w:val="id-ID"/>
        </w:rPr>
        <w:t xml:space="preserve">mahasiswa prodi PAI, </w:t>
      </w:r>
      <w:r w:rsidR="00371670" w:rsidRPr="00C923AB">
        <w:rPr>
          <w:rFonts w:asciiTheme="majorBidi" w:hAnsiTheme="majorBidi" w:cstheme="majorBidi"/>
          <w:lang w:val="id-ID"/>
        </w:rPr>
        <w:t xml:space="preserve">para guru pada umumnya dan guru mata pelajaran </w:t>
      </w:r>
      <w:r w:rsidR="003F7A98" w:rsidRPr="00C923AB">
        <w:rPr>
          <w:rFonts w:asciiTheme="majorBidi" w:hAnsiTheme="majorBidi" w:cstheme="majorBidi"/>
          <w:lang w:val="id-ID"/>
        </w:rPr>
        <w:t>PAI</w:t>
      </w:r>
      <w:r w:rsidR="00371670" w:rsidRPr="00C923AB">
        <w:rPr>
          <w:rFonts w:asciiTheme="majorBidi" w:hAnsiTheme="majorBidi" w:cstheme="majorBidi"/>
          <w:lang w:val="id-ID"/>
        </w:rPr>
        <w:t xml:space="preserve"> </w:t>
      </w:r>
      <w:r w:rsidR="001F53C7" w:rsidRPr="00C923AB">
        <w:rPr>
          <w:rFonts w:asciiTheme="majorBidi" w:hAnsiTheme="majorBidi" w:cstheme="majorBidi"/>
          <w:lang w:val="id-ID"/>
        </w:rPr>
        <w:t xml:space="preserve">SD </w:t>
      </w:r>
      <w:r w:rsidRPr="00C923AB">
        <w:rPr>
          <w:rFonts w:asciiTheme="majorBidi" w:hAnsiTheme="majorBidi" w:cstheme="majorBidi"/>
          <w:lang w:val="id-ID"/>
        </w:rPr>
        <w:t xml:space="preserve">pada </w:t>
      </w:r>
      <w:r w:rsidR="00371670" w:rsidRPr="00C923AB">
        <w:rPr>
          <w:rFonts w:asciiTheme="majorBidi" w:hAnsiTheme="majorBidi" w:cstheme="majorBidi"/>
          <w:lang w:val="id-ID"/>
        </w:rPr>
        <w:t xml:space="preserve">khususnya di </w:t>
      </w:r>
      <w:r w:rsidR="001F53C7" w:rsidRPr="00C923AB">
        <w:rPr>
          <w:rFonts w:asciiTheme="majorBidi" w:hAnsiTheme="majorBidi" w:cstheme="majorBidi"/>
          <w:lang w:val="id-ID"/>
        </w:rPr>
        <w:t>Purwokerto</w:t>
      </w:r>
      <w:r w:rsidR="00371670" w:rsidRPr="00C923AB">
        <w:rPr>
          <w:rFonts w:asciiTheme="majorBidi" w:hAnsiTheme="majorBidi" w:cstheme="majorBidi"/>
          <w:lang w:val="id-ID"/>
        </w:rPr>
        <w:t xml:space="preserve"> dalam penyusunan instrumen penilaian sebagai alat ukur yang valid. Sehingga benar-benar akan mengukur sebagai mana mestinya, untuk bisa mengetahui peserta didik yang memiliki kemampuan tinggi akan bisa kelihatan dalam penguasaan kompetensi dan sebaliknya yang belum maksimal penguasaan kompetensi juga akan bisa dilihat. Sehingga manfaat selanjutnya dari instrumen </w:t>
      </w:r>
      <w:r w:rsidRPr="00C923AB">
        <w:rPr>
          <w:rFonts w:asciiTheme="majorBidi" w:hAnsiTheme="majorBidi" w:cstheme="majorBidi"/>
          <w:lang w:val="id-ID"/>
        </w:rPr>
        <w:t>penilaian hasil belajar</w:t>
      </w:r>
      <w:r w:rsidR="00371670" w:rsidRPr="00C923AB">
        <w:rPr>
          <w:rFonts w:asciiTheme="majorBidi" w:hAnsiTheme="majorBidi" w:cstheme="majorBidi"/>
          <w:lang w:val="id-ID"/>
        </w:rPr>
        <w:t xml:space="preserve"> yang valid akan bisa untuk menentukan proses pembelajaran berikutnya untuk lebih baik lagi karena ada </w:t>
      </w:r>
      <w:r w:rsidR="00371670" w:rsidRPr="00C923AB">
        <w:rPr>
          <w:rFonts w:asciiTheme="majorBidi" w:hAnsiTheme="majorBidi" w:cstheme="majorBidi"/>
          <w:i/>
          <w:iCs/>
          <w:lang w:val="id-ID"/>
        </w:rPr>
        <w:t>feed back</w:t>
      </w:r>
      <w:r w:rsidR="00371670" w:rsidRPr="00C923AB">
        <w:rPr>
          <w:rFonts w:asciiTheme="majorBidi" w:hAnsiTheme="majorBidi" w:cstheme="majorBidi"/>
          <w:lang w:val="id-ID"/>
        </w:rPr>
        <w:t xml:space="preserve"> hasil tes </w:t>
      </w:r>
      <w:r w:rsidR="002311DC" w:rsidRPr="00C923AB">
        <w:rPr>
          <w:rFonts w:asciiTheme="majorBidi" w:hAnsiTheme="majorBidi" w:cstheme="majorBidi"/>
          <w:lang w:val="id-ID"/>
        </w:rPr>
        <w:t xml:space="preserve">dari </w:t>
      </w:r>
      <w:r w:rsidR="00371670" w:rsidRPr="00C923AB">
        <w:rPr>
          <w:rFonts w:asciiTheme="majorBidi" w:hAnsiTheme="majorBidi" w:cstheme="majorBidi"/>
          <w:lang w:val="id-ID"/>
        </w:rPr>
        <w:t>peserta didik.</w:t>
      </w:r>
      <w:r w:rsidRPr="00C923AB">
        <w:rPr>
          <w:rFonts w:asciiTheme="majorBidi" w:hAnsiTheme="majorBidi" w:cstheme="majorBidi"/>
          <w:lang w:val="id-ID"/>
        </w:rPr>
        <w:t xml:space="preserve"> Dengan kata lain dengan penelitian ini guru PAI khususnya akan </w:t>
      </w:r>
      <w:r w:rsidR="002311DC" w:rsidRPr="00C923AB">
        <w:rPr>
          <w:rFonts w:asciiTheme="majorBidi" w:hAnsiTheme="majorBidi" w:cstheme="majorBidi"/>
          <w:lang w:val="id-ID"/>
        </w:rPr>
        <w:t xml:space="preserve">berusaha untuk bisa menyusun instrumen penilaian hasil belajar yang lebih baik. Bagi mahasiswa prodi PAI sebagai calon guru agama Islam juga sudah berusaha mempersiapkan agar bisa menjadi guru yang profesional khususnya dari sisi proses penilaian telah mempersiapkan bekal dalam menyusun instrumen penilaian yang baik karena ini sebagai faktor pendukung keberhasilan pendidikan agar lebih bermutu dan berkualitas.  </w:t>
      </w:r>
    </w:p>
    <w:p w:rsidR="002311DC" w:rsidRPr="00C923AB" w:rsidRDefault="002311DC" w:rsidP="00CE166C">
      <w:pPr>
        <w:spacing w:line="360" w:lineRule="auto"/>
        <w:ind w:firstLine="720"/>
        <w:jc w:val="both"/>
        <w:rPr>
          <w:rFonts w:asciiTheme="majorBidi" w:hAnsiTheme="majorBidi" w:cstheme="majorBidi"/>
          <w:lang w:val="id-ID"/>
        </w:rPr>
      </w:pPr>
    </w:p>
    <w:p w:rsidR="00371670" w:rsidRPr="00C923AB" w:rsidRDefault="00371670" w:rsidP="00CE166C">
      <w:pPr>
        <w:pStyle w:val="ListParagraph"/>
        <w:numPr>
          <w:ilvl w:val="0"/>
          <w:numId w:val="9"/>
        </w:numPr>
        <w:spacing w:line="360" w:lineRule="auto"/>
        <w:ind w:left="426" w:hanging="426"/>
        <w:jc w:val="both"/>
        <w:rPr>
          <w:rFonts w:asciiTheme="majorBidi" w:hAnsiTheme="majorBidi" w:cstheme="majorBidi"/>
          <w:b/>
          <w:bCs/>
          <w:sz w:val="24"/>
          <w:szCs w:val="24"/>
        </w:rPr>
      </w:pPr>
      <w:r w:rsidRPr="00C923AB">
        <w:rPr>
          <w:rFonts w:asciiTheme="majorBidi" w:hAnsiTheme="majorBidi" w:cstheme="majorBidi"/>
          <w:b/>
          <w:bCs/>
          <w:sz w:val="24"/>
          <w:szCs w:val="24"/>
          <w:lang w:val="id-ID"/>
        </w:rPr>
        <w:t xml:space="preserve">Telaah Pustaka Penelitian Terkait </w:t>
      </w:r>
    </w:p>
    <w:p w:rsidR="00F22CEF" w:rsidRPr="00C923AB" w:rsidRDefault="004D06F3" w:rsidP="00CE166C">
      <w:pPr>
        <w:autoSpaceDE w:val="0"/>
        <w:autoSpaceDN w:val="0"/>
        <w:adjustRightInd w:val="0"/>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Penelitian </w:t>
      </w:r>
      <w:r w:rsidR="00F22CEF" w:rsidRPr="00C923AB">
        <w:rPr>
          <w:rFonts w:asciiTheme="majorBidi" w:hAnsiTheme="majorBidi" w:cstheme="majorBidi"/>
        </w:rPr>
        <w:t>Intan Rezki Kurniasari, Sunarmi, Nugraningsih</w:t>
      </w:r>
      <w:r w:rsidR="00F22CEF" w:rsidRPr="00C923AB">
        <w:rPr>
          <w:rFonts w:asciiTheme="majorBidi" w:hAnsiTheme="majorBidi" w:cstheme="majorBidi"/>
          <w:lang w:val="id-ID"/>
        </w:rPr>
        <w:t xml:space="preserve"> yang berjudul </w:t>
      </w:r>
      <w:r w:rsidR="00F22CEF" w:rsidRPr="00C923AB">
        <w:rPr>
          <w:rFonts w:asciiTheme="majorBidi" w:hAnsiTheme="majorBidi" w:cstheme="majorBidi"/>
        </w:rPr>
        <w:t>Pengembangan Instrumen Penilaian Kognitif Materi Gerak Tumbuhan Dan Hama Penyakit Tumbuhan Kelas VIII Semester Genap Tahun Ajaran 2013-2014</w:t>
      </w:r>
      <w:r w:rsidR="00F22CEF" w:rsidRPr="00C923AB">
        <w:rPr>
          <w:rFonts w:asciiTheme="majorBidi" w:hAnsiTheme="majorBidi" w:cstheme="majorBidi"/>
          <w:lang w:val="id-ID"/>
        </w:rPr>
        <w:t xml:space="preserve">. Penelitian pengembangan instrumen penilaian kognitif materi gerak tumbuhan dan hama penyakit tumbuhan kelas VIII semester genap tahun ajaran 2013-2014 ini dilakukan bertujuan untuk : (1) mengembangkan soal evaluasi Biologi untuk mengukur prestasi belajar siswa kelas VIII SMP, (2) mengetahui tingkat kesukaran soal Biologi, (3) mengetahui daya beda hasil tes Biologi, (4) mengetahui reliabilitas instrumen tes Biologi, (5) mengetahui validitas konstruk instrumen tes Biologi, (6) mengetahui validitas isi instrumen tes Biologi. Penelitian pengembangan ini menggunakan teori pengembangan Thiagarajan yang terdiri dari 4 tahap yaitu: </w:t>
      </w:r>
      <w:r w:rsidR="00F22CEF" w:rsidRPr="00C923AB">
        <w:rPr>
          <w:rFonts w:asciiTheme="majorBidi" w:hAnsiTheme="majorBidi" w:cstheme="majorBidi"/>
          <w:i/>
          <w:iCs/>
          <w:lang w:val="id-ID"/>
        </w:rPr>
        <w:t>define</w:t>
      </w:r>
      <w:r w:rsidR="00F22CEF" w:rsidRPr="00C923AB">
        <w:rPr>
          <w:rFonts w:asciiTheme="majorBidi" w:hAnsiTheme="majorBidi" w:cstheme="majorBidi"/>
          <w:lang w:val="id-ID"/>
        </w:rPr>
        <w:t xml:space="preserve">, </w:t>
      </w:r>
      <w:r w:rsidR="00F22CEF" w:rsidRPr="00C923AB">
        <w:rPr>
          <w:rFonts w:asciiTheme="majorBidi" w:hAnsiTheme="majorBidi" w:cstheme="majorBidi"/>
          <w:i/>
          <w:iCs/>
          <w:lang w:val="id-ID"/>
        </w:rPr>
        <w:t>design</w:t>
      </w:r>
      <w:r w:rsidR="00F22CEF" w:rsidRPr="00C923AB">
        <w:rPr>
          <w:rFonts w:asciiTheme="majorBidi" w:hAnsiTheme="majorBidi" w:cstheme="majorBidi"/>
          <w:lang w:val="id-ID"/>
        </w:rPr>
        <w:t xml:space="preserve">, </w:t>
      </w:r>
      <w:r w:rsidR="00F22CEF" w:rsidRPr="00C923AB">
        <w:rPr>
          <w:rFonts w:asciiTheme="majorBidi" w:hAnsiTheme="majorBidi" w:cstheme="majorBidi"/>
          <w:i/>
          <w:iCs/>
          <w:lang w:val="id-ID"/>
        </w:rPr>
        <w:t>develop</w:t>
      </w:r>
      <w:r w:rsidR="00F22CEF" w:rsidRPr="00C923AB">
        <w:rPr>
          <w:rFonts w:asciiTheme="majorBidi" w:hAnsiTheme="majorBidi" w:cstheme="majorBidi"/>
          <w:lang w:val="id-ID"/>
        </w:rPr>
        <w:t xml:space="preserve">, dan </w:t>
      </w:r>
      <w:r w:rsidR="00F22CEF" w:rsidRPr="00C923AB">
        <w:rPr>
          <w:rFonts w:asciiTheme="majorBidi" w:hAnsiTheme="majorBidi" w:cstheme="majorBidi"/>
          <w:i/>
          <w:iCs/>
          <w:lang w:val="id-ID"/>
        </w:rPr>
        <w:t>disseminate</w:t>
      </w:r>
      <w:r w:rsidR="00F22CEF" w:rsidRPr="00C923AB">
        <w:rPr>
          <w:rFonts w:asciiTheme="majorBidi" w:hAnsiTheme="majorBidi" w:cstheme="majorBidi"/>
          <w:lang w:val="id-ID"/>
        </w:rPr>
        <w:t xml:space="preserve">. Pengumpulan data diperoleh dari hasil validasi ahli instrumen, materi dan lapangan serta hasil uji coba produk, kemudian dianalisis dengan deskriptif kuantitatif. </w:t>
      </w:r>
    </w:p>
    <w:p w:rsidR="00371670" w:rsidRPr="00C923AB" w:rsidRDefault="00F22CEF" w:rsidP="00CE166C">
      <w:pPr>
        <w:autoSpaceDE w:val="0"/>
        <w:autoSpaceDN w:val="0"/>
        <w:adjustRightInd w:val="0"/>
        <w:spacing w:line="360" w:lineRule="auto"/>
        <w:ind w:firstLine="720"/>
        <w:jc w:val="both"/>
        <w:rPr>
          <w:rFonts w:asciiTheme="majorBidi" w:hAnsiTheme="majorBidi" w:cstheme="majorBidi"/>
          <w:lang w:val="id-ID"/>
        </w:rPr>
      </w:pPr>
      <w:r w:rsidRPr="00C923AB">
        <w:rPr>
          <w:rFonts w:asciiTheme="majorBidi" w:hAnsiTheme="majorBidi" w:cstheme="majorBidi"/>
          <w:lang w:val="da-DK"/>
        </w:rPr>
        <w:t>Hasil penelitian pengembangan instrumen adalah (1) instrumen penilaian kognitif sebanyak 40 soal dengan bentuk soal obyektif pilihan ganda dengan 38 soal valid dan 2 kurang valid. Butir soal yang kurang valid telah melalui revisi. (2) instrumen penilaian kognitif mempunyai tingkat kesukaran soal mudah 67,7%, soal sedang 22,5% dan soal sukar 10%, (3) instrumen penilaian kognitif mempunyai daya beda jelek 62,5%, cukup 25%, baik 10%, sangat baik 0%, negatif 2,5%, (4) instrumen penilaian kognitif mempunyai nilai reliabilitas 0,90, (5) instrumen penilaian kognitif mempunyai tingkat validitas konstruk yang valid, (6) instrumen penilaian kognitif mempunyai tingkat validitas isi yang valid. Jadi instrumen ini bisa digunakan namun sebelumnya melalui tahap revisi.</w:t>
      </w:r>
      <w:r w:rsidRPr="00C923AB">
        <w:rPr>
          <w:rFonts w:asciiTheme="majorBidi" w:hAnsiTheme="majorBidi" w:cstheme="majorBidi"/>
          <w:bCs/>
          <w:lang w:val="id-ID"/>
        </w:rPr>
        <w:t xml:space="preserve"> </w:t>
      </w:r>
    </w:p>
    <w:p w:rsidR="00371670" w:rsidRPr="00C923AB" w:rsidRDefault="00371670" w:rsidP="00CE166C">
      <w:pPr>
        <w:autoSpaceDE w:val="0"/>
        <w:autoSpaceDN w:val="0"/>
        <w:adjustRightInd w:val="0"/>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Penelitian Hepi Wahyuningsi (2009) dengan judul Validitas Konstruk Alat Ukur Spirituality Orientation Inventory (SOI), hasil uji validitas isi dengan </w:t>
      </w:r>
      <w:r w:rsidRPr="00C923AB">
        <w:rPr>
          <w:rFonts w:asciiTheme="majorBidi" w:hAnsiTheme="majorBidi" w:cstheme="majorBidi"/>
          <w:i/>
          <w:iCs/>
          <w:lang w:val="id-ID"/>
        </w:rPr>
        <w:t xml:space="preserve">professional judgement, </w:t>
      </w:r>
      <w:r w:rsidRPr="00C923AB">
        <w:rPr>
          <w:rFonts w:asciiTheme="majorBidi" w:hAnsiTheme="majorBidi" w:cstheme="majorBidi"/>
          <w:lang w:val="id-ID"/>
        </w:rPr>
        <w:t xml:space="preserve">hasil uji validitas konstruk dengan bukti homogenitas dan bukti adanya perbedaan skor pada 2 kelompok yang berbeda pada alat ukur </w:t>
      </w:r>
      <w:r w:rsidRPr="00C923AB">
        <w:rPr>
          <w:rFonts w:asciiTheme="majorBidi" w:hAnsiTheme="majorBidi" w:cstheme="majorBidi"/>
          <w:i/>
          <w:iCs/>
          <w:lang w:val="id-ID"/>
        </w:rPr>
        <w:lastRenderedPageBreak/>
        <w:t xml:space="preserve">spiritual orientation inventory (SOI) </w:t>
      </w:r>
      <w:r w:rsidRPr="00C923AB">
        <w:rPr>
          <w:rFonts w:asciiTheme="majorBidi" w:hAnsiTheme="majorBidi" w:cstheme="majorBidi"/>
          <w:lang w:val="id-ID"/>
        </w:rPr>
        <w:t>yang dikembangkan ini menunjukkan tidak ada dimensi spiritualitas yang gugur. Hal ini menunjukkan bahwa aitem</w:t>
      </w:r>
      <w:r w:rsidRPr="00C923AB">
        <w:rPr>
          <w:rFonts w:ascii="Cambria Math" w:hAnsi="Cambria Math" w:cstheme="majorBidi"/>
          <w:lang w:val="id-ID"/>
        </w:rPr>
        <w:t>‐</w:t>
      </w:r>
      <w:r w:rsidRPr="00C923AB">
        <w:rPr>
          <w:rFonts w:asciiTheme="majorBidi" w:hAnsiTheme="majorBidi" w:cstheme="majorBidi"/>
          <w:lang w:val="id-ID"/>
        </w:rPr>
        <w:t xml:space="preserve">aitem yang dibuat berdasarkan </w:t>
      </w:r>
      <w:r w:rsidRPr="00C923AB">
        <w:rPr>
          <w:rFonts w:asciiTheme="majorBidi" w:hAnsiTheme="majorBidi" w:cstheme="majorBidi"/>
          <w:i/>
          <w:iCs/>
          <w:lang w:val="id-ID"/>
        </w:rPr>
        <w:t xml:space="preserve">preeliminary </w:t>
      </w:r>
      <w:r w:rsidRPr="00C923AB">
        <w:rPr>
          <w:rFonts w:asciiTheme="majorBidi" w:hAnsiTheme="majorBidi" w:cstheme="majorBidi"/>
          <w:lang w:val="id-ID"/>
        </w:rPr>
        <w:t>mampu mencerminkan kesembilan dimensi spiritualitas. Selain itu, hasil ini juga menunjukkan bahwa spiritualitas merupakan konsep yang multidimensional. Hasil uji validitas konstruk dengan analisis faktor yang menghasilkan 6 subskala spiritualitas.</w:t>
      </w:r>
    </w:p>
    <w:p w:rsidR="00371670" w:rsidRPr="00C923AB" w:rsidRDefault="00371670" w:rsidP="00CE166C">
      <w:pPr>
        <w:spacing w:line="360" w:lineRule="auto"/>
        <w:ind w:firstLine="720"/>
        <w:jc w:val="both"/>
        <w:rPr>
          <w:rFonts w:asciiTheme="majorBidi" w:hAnsiTheme="majorBidi" w:cstheme="majorBidi"/>
          <w:lang w:val="da-DK"/>
        </w:rPr>
      </w:pPr>
      <w:r w:rsidRPr="00C923AB">
        <w:rPr>
          <w:rFonts w:asciiTheme="majorBidi" w:hAnsiTheme="majorBidi" w:cstheme="majorBidi"/>
          <w:lang w:val="id-ID"/>
        </w:rPr>
        <w:t xml:space="preserve">Penelitian Zulkifli Matondang (2009) dalam Validitas dan Reliabilitas Suatu Instrumen Penelitian. Hasil penelitian adalah instrumen merupakan suatu alat yang karena memenuhi persyaratan akademis maka dapat dipergunakan sebagai alat untuk mengukur suatu obyek ukur atau mengumpulkan data mengenai suatu variabel. Validitas isi mempermasalahkan sejauh mana tes mengukur tingkat penguasaan terhadap isi atau materi yang seharusnya dikuasai sesuai dengan tujuan pengajaran dan validitas isi tidak mempunyai besaran. Validitas konstruk mempermasalahkan seberapa jauh butir-butir tes mampu mengukur apa yang benar-benar hendak diukur sesuai dengan definisi konseptual yang telah ditetapkan. </w:t>
      </w:r>
      <w:r w:rsidRPr="00C923AB">
        <w:rPr>
          <w:rFonts w:asciiTheme="majorBidi" w:hAnsiTheme="majorBidi" w:cstheme="majorBidi"/>
          <w:lang w:val="da-DK"/>
        </w:rPr>
        <w:t>Validitas empiris (validitas kriteria) yang berarti bahwa</w:t>
      </w:r>
      <w:r w:rsidRPr="00C923AB">
        <w:rPr>
          <w:rFonts w:asciiTheme="majorBidi" w:hAnsiTheme="majorBidi" w:cstheme="majorBidi"/>
          <w:lang w:val="id-ID"/>
        </w:rPr>
        <w:t xml:space="preserve"> </w:t>
      </w:r>
      <w:r w:rsidRPr="00C923AB">
        <w:rPr>
          <w:rFonts w:asciiTheme="majorBidi" w:hAnsiTheme="majorBidi" w:cstheme="majorBidi"/>
          <w:lang w:val="da-DK"/>
        </w:rPr>
        <w:t>validitas ditentukan berdasarkan kriteria, baik kriteria internal maupun</w:t>
      </w:r>
      <w:r w:rsidRPr="00C923AB">
        <w:rPr>
          <w:rFonts w:asciiTheme="majorBidi" w:hAnsiTheme="majorBidi" w:cstheme="majorBidi"/>
          <w:lang w:val="id-ID"/>
        </w:rPr>
        <w:t xml:space="preserve"> </w:t>
      </w:r>
      <w:r w:rsidRPr="00C923AB">
        <w:rPr>
          <w:rFonts w:asciiTheme="majorBidi" w:hAnsiTheme="majorBidi" w:cstheme="majorBidi"/>
          <w:lang w:val="da-DK"/>
        </w:rPr>
        <w:t>kriteria eksternal.</w:t>
      </w:r>
    </w:p>
    <w:p w:rsidR="00E10D2E" w:rsidRPr="00C923AB" w:rsidRDefault="00371670" w:rsidP="00CE166C">
      <w:pPr>
        <w:autoSpaceDE w:val="0"/>
        <w:autoSpaceDN w:val="0"/>
        <w:adjustRightInd w:val="0"/>
        <w:spacing w:line="360" w:lineRule="auto"/>
        <w:ind w:firstLine="720"/>
        <w:jc w:val="both"/>
        <w:rPr>
          <w:rFonts w:asciiTheme="majorBidi" w:hAnsiTheme="majorBidi" w:cstheme="majorBidi"/>
          <w:bCs/>
          <w:lang w:val="id-ID"/>
        </w:rPr>
      </w:pPr>
      <w:r w:rsidRPr="00C923AB">
        <w:rPr>
          <w:rFonts w:asciiTheme="majorBidi" w:hAnsiTheme="majorBidi" w:cstheme="majorBidi"/>
          <w:bCs/>
          <w:lang w:val="da-DK"/>
        </w:rPr>
        <w:t>Penelitian Scouller (2008) mengenai pengaruh metode penilaian terhadap belajar siswa dengan membandingkan antara ujian menggunakan bentuk tes piliha</w:t>
      </w:r>
      <w:r w:rsidRPr="00C923AB">
        <w:rPr>
          <w:rFonts w:asciiTheme="majorBidi" w:hAnsiTheme="majorBidi" w:cstheme="majorBidi"/>
          <w:bCs/>
          <w:lang w:val="id-ID"/>
        </w:rPr>
        <w:t>n</w:t>
      </w:r>
      <w:r w:rsidRPr="00C923AB">
        <w:rPr>
          <w:rFonts w:asciiTheme="majorBidi" w:hAnsiTheme="majorBidi" w:cstheme="majorBidi"/>
          <w:bCs/>
          <w:lang w:val="da-DK"/>
        </w:rPr>
        <w:t xml:space="preserve"> ganda, jawaban singkat, dan esai bebas. Penelitian dilakukan untuk mengidentifikasi strategi persiapan dan motif, persepsi terhadap level proses intelektual yang terlibat, dan cara penilaian yang lebih disukai. Tujuan penelitian ini untuk memperbaiki kualitas belajar siswa dengan memahami pengaruh penilaian terhadap belajar siswa dan meningkatkan meode penilaian yang lebih baik. Hasil penelitian pertama, menunjukkan adanya pendekatan dan persepsi belajar bergantung pada metode penilaiannya, kedua bahwa siswa lebih suka dinilai dengan tugas esay.</w:t>
      </w:r>
      <w:r w:rsidR="00E10D2E" w:rsidRPr="00C923AB">
        <w:rPr>
          <w:rFonts w:asciiTheme="majorBidi" w:hAnsiTheme="majorBidi" w:cstheme="majorBidi"/>
          <w:bCs/>
          <w:lang w:val="id-ID"/>
        </w:rPr>
        <w:t xml:space="preserve"> </w:t>
      </w:r>
      <w:r w:rsidRPr="00C923AB">
        <w:rPr>
          <w:rFonts w:asciiTheme="majorBidi" w:hAnsiTheme="majorBidi" w:cstheme="majorBidi"/>
          <w:bCs/>
          <w:lang w:val="id-ID"/>
        </w:rPr>
        <w:t xml:space="preserve">Nield &amp; Wintre dan Masling (1986 : 196-199) melakukan penelitian mengenai bentuk tes hasil belajar. Dia membandingkan sikap siswa terhadap pertanyaan pilihan ganda dengan jenis lain seperti jawaban </w:t>
      </w:r>
      <w:r w:rsidRPr="00C923AB">
        <w:rPr>
          <w:rFonts w:asciiTheme="majorBidi" w:hAnsiTheme="majorBidi" w:cstheme="majorBidi"/>
          <w:bCs/>
          <w:lang w:val="id-ID"/>
        </w:rPr>
        <w:lastRenderedPageBreak/>
        <w:t xml:space="preserve">singkat, esai dan melengkapi. </w:t>
      </w:r>
      <w:r w:rsidRPr="00C923AB">
        <w:rPr>
          <w:rFonts w:asciiTheme="majorBidi" w:hAnsiTheme="majorBidi" w:cstheme="majorBidi"/>
          <w:bCs/>
        </w:rPr>
        <w:t>Hasilnya bahwa pertanyaan pilihan ganda paling banyak diminati</w:t>
      </w:r>
      <w:r w:rsidRPr="00C923AB">
        <w:rPr>
          <w:rFonts w:asciiTheme="majorBidi" w:hAnsiTheme="majorBidi" w:cstheme="majorBidi"/>
          <w:bCs/>
          <w:lang w:val="id-ID"/>
        </w:rPr>
        <w:t xml:space="preserve"> dibanding yang lain. </w:t>
      </w:r>
    </w:p>
    <w:p w:rsidR="003670E1" w:rsidRPr="00C923AB" w:rsidRDefault="00E10D2E" w:rsidP="00CE166C">
      <w:pPr>
        <w:autoSpaceDE w:val="0"/>
        <w:autoSpaceDN w:val="0"/>
        <w:adjustRightInd w:val="0"/>
        <w:spacing w:line="360" w:lineRule="auto"/>
        <w:ind w:firstLine="720"/>
        <w:jc w:val="both"/>
        <w:rPr>
          <w:rFonts w:asciiTheme="majorBidi" w:hAnsiTheme="majorBidi" w:cstheme="majorBidi"/>
          <w:lang w:val="id-ID"/>
        </w:rPr>
      </w:pPr>
      <w:r w:rsidRPr="00C923AB">
        <w:rPr>
          <w:rFonts w:asciiTheme="majorBidi" w:hAnsiTheme="majorBidi" w:cstheme="majorBidi"/>
          <w:bCs/>
          <w:lang w:val="id-ID"/>
        </w:rPr>
        <w:t xml:space="preserve">Kemudian penelitian </w:t>
      </w:r>
      <w:r w:rsidR="003670E1" w:rsidRPr="00C923AB">
        <w:rPr>
          <w:rFonts w:asciiTheme="majorBidi" w:hAnsiTheme="majorBidi" w:cstheme="majorBidi"/>
          <w:lang w:val="id-ID"/>
        </w:rPr>
        <w:t xml:space="preserve">Penelitian Yusrizal (2009) tentang </w:t>
      </w:r>
      <w:r w:rsidR="003670E1" w:rsidRPr="00C923AB">
        <w:rPr>
          <w:rFonts w:asciiTheme="majorBidi" w:hAnsiTheme="majorBidi" w:cstheme="majorBidi"/>
          <w:lang w:val="da-DK"/>
        </w:rPr>
        <w:t xml:space="preserve">Pengujian </w:t>
      </w:r>
      <w:r w:rsidR="003670E1" w:rsidRPr="00C923AB">
        <w:rPr>
          <w:rFonts w:asciiTheme="majorBidi" w:hAnsiTheme="majorBidi" w:cstheme="majorBidi"/>
          <w:lang w:val="id-ID"/>
        </w:rPr>
        <w:t>V</w:t>
      </w:r>
      <w:r w:rsidR="003670E1" w:rsidRPr="00C923AB">
        <w:rPr>
          <w:rFonts w:asciiTheme="majorBidi" w:hAnsiTheme="majorBidi" w:cstheme="majorBidi"/>
          <w:lang w:val="da-DK"/>
        </w:rPr>
        <w:t xml:space="preserve">aliditas </w:t>
      </w:r>
      <w:r w:rsidR="003670E1" w:rsidRPr="00C923AB">
        <w:rPr>
          <w:rFonts w:asciiTheme="majorBidi" w:hAnsiTheme="majorBidi" w:cstheme="majorBidi"/>
          <w:lang w:val="id-ID"/>
        </w:rPr>
        <w:t>K</w:t>
      </w:r>
      <w:r w:rsidR="003670E1" w:rsidRPr="00C923AB">
        <w:rPr>
          <w:rFonts w:asciiTheme="majorBidi" w:hAnsiTheme="majorBidi" w:cstheme="majorBidi"/>
          <w:lang w:val="da-DK"/>
        </w:rPr>
        <w:t>onstruk dengan</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menggunakan analisis fa</w:t>
      </w:r>
      <w:r w:rsidR="003670E1" w:rsidRPr="00C923AB">
        <w:rPr>
          <w:rFonts w:asciiTheme="majorBidi" w:hAnsiTheme="majorBidi" w:cstheme="majorBidi"/>
          <w:lang w:val="id-ID"/>
        </w:rPr>
        <w:t>k</w:t>
      </w:r>
      <w:r w:rsidR="003670E1" w:rsidRPr="00C923AB">
        <w:rPr>
          <w:rFonts w:asciiTheme="majorBidi" w:hAnsiTheme="majorBidi" w:cstheme="majorBidi"/>
          <w:lang w:val="da-DK"/>
        </w:rPr>
        <w:t>tor</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penelitian ini melakukan uji validitas</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konstruk dengan menggunakan analisis faktor pada instrumen</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penilaian kinerja dosen yang dikembangkan. Instrumen ini</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dilakukan dua kali ujicoba pada 770 mahasiswa FKIP</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Universitas Syiah Kuala Banda Aceh. Pada ujicoba pertama</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validitas konstruk diuji dengan analisis faktor eksploratori,</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berhasil diekstraksi 7 faktor, yang sesuai dengan jumlah fa</w:t>
      </w:r>
      <w:r w:rsidR="003670E1" w:rsidRPr="00C923AB">
        <w:rPr>
          <w:rFonts w:asciiTheme="majorBidi" w:hAnsiTheme="majorBidi" w:cstheme="majorBidi"/>
          <w:lang w:val="id-ID"/>
        </w:rPr>
        <w:t>k</w:t>
      </w:r>
      <w:r w:rsidR="003670E1" w:rsidRPr="00C923AB">
        <w:rPr>
          <w:rFonts w:asciiTheme="majorBidi" w:hAnsiTheme="majorBidi" w:cstheme="majorBidi"/>
          <w:lang w:val="da-DK"/>
        </w:rPr>
        <w:t>tor</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yang diestimasi. Koefisien reliabilitas yang ditunjukkan oleh</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konsistensi internal alpha sebesar 0,931. Pada ujicoba kedua</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validitas konstruknya dianalisis dengan menggunakan analisis</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faktor konfirmatori. Hasil komputasi juga berhasil diektraksi 7</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faktor yang sesuai dengan kajian teoritis. Koefisien reliabilitas</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konsistensi internal alpha diperoleh sebesar 0,934. Dapat</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disimpulkan bahwa instrumen penilaian kinerja dosen yang</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dikembangkan memiliki validitas konstruk yang baik dan</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memiliki koefisien reliabilitas konsistensi internal yang sangat</w:t>
      </w:r>
      <w:r w:rsidR="003670E1" w:rsidRPr="00C923AB">
        <w:rPr>
          <w:rFonts w:asciiTheme="majorBidi" w:hAnsiTheme="majorBidi" w:cstheme="majorBidi"/>
          <w:lang w:val="id-ID"/>
        </w:rPr>
        <w:t xml:space="preserve"> </w:t>
      </w:r>
      <w:r w:rsidR="003670E1" w:rsidRPr="00C923AB">
        <w:rPr>
          <w:rFonts w:asciiTheme="majorBidi" w:hAnsiTheme="majorBidi" w:cstheme="majorBidi"/>
          <w:lang w:val="da-DK"/>
        </w:rPr>
        <w:t>tinggi.</w:t>
      </w:r>
      <w:r w:rsidR="003670E1" w:rsidRPr="00C923AB">
        <w:rPr>
          <w:rFonts w:asciiTheme="majorBidi" w:hAnsiTheme="majorBidi" w:cstheme="majorBidi"/>
          <w:lang w:val="id-ID"/>
        </w:rPr>
        <w:t xml:space="preserve"> </w:t>
      </w:r>
    </w:p>
    <w:p w:rsidR="0039070F" w:rsidRPr="00C923AB" w:rsidRDefault="00371670" w:rsidP="00CE166C">
      <w:pPr>
        <w:autoSpaceDE w:val="0"/>
        <w:autoSpaceDN w:val="0"/>
        <w:adjustRightInd w:val="0"/>
        <w:spacing w:line="360" w:lineRule="auto"/>
        <w:ind w:firstLine="720"/>
        <w:jc w:val="both"/>
        <w:rPr>
          <w:rFonts w:asciiTheme="majorBidi" w:hAnsiTheme="majorBidi" w:cstheme="majorBidi"/>
          <w:lang w:val="id-ID"/>
        </w:rPr>
      </w:pPr>
      <w:r w:rsidRPr="00C923AB">
        <w:rPr>
          <w:rFonts w:asciiTheme="majorBidi" w:hAnsiTheme="majorBidi" w:cstheme="majorBidi"/>
          <w:lang w:val="id-ID"/>
        </w:rPr>
        <w:t>Sementara penelitian yang akan peneliti lakukan ini lebih menekankan untuk men-</w:t>
      </w:r>
      <w:r w:rsidRPr="00C923AB">
        <w:rPr>
          <w:rFonts w:asciiTheme="majorBidi" w:hAnsiTheme="majorBidi" w:cstheme="majorBidi"/>
          <w:i/>
          <w:iCs/>
          <w:lang w:val="id-ID"/>
        </w:rPr>
        <w:t>create</w:t>
      </w:r>
      <w:r w:rsidRPr="00C923AB">
        <w:rPr>
          <w:rFonts w:asciiTheme="majorBidi" w:hAnsiTheme="majorBidi" w:cstheme="majorBidi"/>
          <w:lang w:val="id-ID"/>
        </w:rPr>
        <w:t xml:space="preserve"> instrumen penilaian dari sisi </w:t>
      </w:r>
      <w:r w:rsidR="00E10D2E" w:rsidRPr="00C923AB">
        <w:rPr>
          <w:rFonts w:asciiTheme="majorBidi" w:hAnsiTheme="majorBidi" w:cstheme="majorBidi"/>
          <w:lang w:val="id-ID"/>
        </w:rPr>
        <w:t xml:space="preserve">kualitas soal tes yang </w:t>
      </w:r>
      <w:r w:rsidR="00E10D2E" w:rsidRPr="00C923AB">
        <w:rPr>
          <w:rFonts w:asciiTheme="majorBidi" w:hAnsiTheme="majorBidi" w:cstheme="majorBidi"/>
          <w:i/>
          <w:iCs/>
          <w:lang w:val="id-ID"/>
        </w:rPr>
        <w:t>nota bene</w:t>
      </w:r>
      <w:r w:rsidR="00E10D2E" w:rsidRPr="00C923AB">
        <w:rPr>
          <w:rFonts w:asciiTheme="majorBidi" w:hAnsiTheme="majorBidi" w:cstheme="majorBidi"/>
          <w:lang w:val="id-ID"/>
        </w:rPr>
        <w:t xml:space="preserve"> sebagai alat ukur untuk mengetahui kemampuan peserta dalam mencapai tujuan pembelajaran</w:t>
      </w:r>
      <w:r w:rsidR="00637E32" w:rsidRPr="00C923AB">
        <w:rPr>
          <w:rFonts w:asciiTheme="majorBidi" w:hAnsiTheme="majorBidi" w:cstheme="majorBidi"/>
          <w:lang w:val="id-ID"/>
        </w:rPr>
        <w:t xml:space="preserve"> </w:t>
      </w:r>
      <w:r w:rsidRPr="00C923AB">
        <w:rPr>
          <w:rFonts w:asciiTheme="majorBidi" w:hAnsiTheme="majorBidi" w:cstheme="majorBidi"/>
          <w:lang w:val="id-ID"/>
        </w:rPr>
        <w:t xml:space="preserve">mata pelajaran </w:t>
      </w:r>
      <w:r w:rsidR="003F7A98" w:rsidRPr="00C923AB">
        <w:rPr>
          <w:rFonts w:asciiTheme="majorBidi" w:hAnsiTheme="majorBidi" w:cstheme="majorBidi"/>
          <w:lang w:val="id-ID"/>
        </w:rPr>
        <w:t>PAI</w:t>
      </w:r>
      <w:r w:rsidRPr="00C923AB">
        <w:rPr>
          <w:rFonts w:asciiTheme="majorBidi" w:hAnsiTheme="majorBidi" w:cstheme="majorBidi"/>
          <w:lang w:val="id-ID"/>
        </w:rPr>
        <w:t xml:space="preserve"> </w:t>
      </w:r>
      <w:r w:rsidR="003F7A98" w:rsidRPr="00C923AB">
        <w:rPr>
          <w:rFonts w:asciiTheme="majorBidi" w:hAnsiTheme="majorBidi" w:cstheme="majorBidi"/>
          <w:lang w:val="id-ID"/>
        </w:rPr>
        <w:t>SD</w:t>
      </w:r>
      <w:r w:rsidRPr="00C923AB">
        <w:rPr>
          <w:rFonts w:asciiTheme="majorBidi" w:hAnsiTheme="majorBidi" w:cstheme="majorBidi"/>
          <w:lang w:val="id-ID"/>
        </w:rPr>
        <w:t xml:space="preserve"> </w:t>
      </w:r>
      <w:r w:rsidR="00637E32" w:rsidRPr="00C923AB">
        <w:rPr>
          <w:rFonts w:asciiTheme="majorBidi" w:hAnsiTheme="majorBidi" w:cstheme="majorBidi"/>
          <w:lang w:val="id-ID"/>
        </w:rPr>
        <w:t xml:space="preserve">Adapun </w:t>
      </w:r>
      <w:r w:rsidRPr="00C923AB">
        <w:rPr>
          <w:rFonts w:asciiTheme="majorBidi" w:hAnsiTheme="majorBidi" w:cstheme="majorBidi"/>
          <w:lang w:val="id-ID"/>
        </w:rPr>
        <w:t>produk</w:t>
      </w:r>
      <w:r w:rsidR="00637E32" w:rsidRPr="00C923AB">
        <w:rPr>
          <w:rFonts w:asciiTheme="majorBidi" w:hAnsiTheme="majorBidi" w:cstheme="majorBidi"/>
          <w:lang w:val="id-ID"/>
        </w:rPr>
        <w:t xml:space="preserve"> yang akan dicapain dalam penelitian  ini adalah bisa diketahuinya kualitas  </w:t>
      </w:r>
      <w:r w:rsidRPr="00C923AB">
        <w:rPr>
          <w:rFonts w:asciiTheme="majorBidi" w:hAnsiTheme="majorBidi" w:cstheme="majorBidi"/>
          <w:lang w:val="id-ID"/>
        </w:rPr>
        <w:t xml:space="preserve">instrumen penilaian hasil belajar mata pelajaran </w:t>
      </w:r>
      <w:r w:rsidR="003F7A98" w:rsidRPr="00C923AB">
        <w:rPr>
          <w:rFonts w:asciiTheme="majorBidi" w:hAnsiTheme="majorBidi" w:cstheme="majorBidi"/>
          <w:lang w:val="id-ID"/>
        </w:rPr>
        <w:t>PAI</w:t>
      </w:r>
      <w:r w:rsidRPr="00C923AB">
        <w:rPr>
          <w:rFonts w:asciiTheme="majorBidi" w:hAnsiTheme="majorBidi" w:cstheme="majorBidi"/>
          <w:lang w:val="id-ID"/>
        </w:rPr>
        <w:t xml:space="preserve"> </w:t>
      </w:r>
      <w:r w:rsidR="00637E32" w:rsidRPr="00C923AB">
        <w:rPr>
          <w:rFonts w:asciiTheme="majorBidi" w:hAnsiTheme="majorBidi" w:cstheme="majorBidi"/>
          <w:lang w:val="id-ID"/>
        </w:rPr>
        <w:t xml:space="preserve">SD di Purwokerto. Hasil penelitian ini </w:t>
      </w:r>
      <w:r w:rsidRPr="00C923AB">
        <w:rPr>
          <w:rFonts w:asciiTheme="majorBidi" w:hAnsiTheme="majorBidi" w:cstheme="majorBidi"/>
          <w:lang w:val="id-ID"/>
        </w:rPr>
        <w:t>akan memiliki kontribusi</w:t>
      </w:r>
      <w:r w:rsidR="00637E32" w:rsidRPr="00C923AB">
        <w:rPr>
          <w:rFonts w:asciiTheme="majorBidi" w:hAnsiTheme="majorBidi" w:cstheme="majorBidi"/>
          <w:lang w:val="id-ID"/>
        </w:rPr>
        <w:t xml:space="preserve"> terlihatnya </w:t>
      </w:r>
      <w:r w:rsidRPr="00C923AB">
        <w:rPr>
          <w:rFonts w:asciiTheme="majorBidi" w:hAnsiTheme="majorBidi" w:cstheme="majorBidi"/>
          <w:lang w:val="id-ID"/>
        </w:rPr>
        <w:t xml:space="preserve"> instrumen</w:t>
      </w:r>
      <w:r w:rsidR="00637E32" w:rsidRPr="00C923AB">
        <w:rPr>
          <w:rFonts w:asciiTheme="majorBidi" w:hAnsiTheme="majorBidi" w:cstheme="majorBidi"/>
          <w:lang w:val="id-ID"/>
        </w:rPr>
        <w:t xml:space="preserve">  penilai</w:t>
      </w:r>
      <w:r w:rsidR="00CE1AEF" w:rsidRPr="00C923AB">
        <w:rPr>
          <w:rFonts w:asciiTheme="majorBidi" w:hAnsiTheme="majorBidi" w:cstheme="majorBidi"/>
          <w:lang w:val="id-ID"/>
        </w:rPr>
        <w:t>a</w:t>
      </w:r>
      <w:r w:rsidR="00637E32" w:rsidRPr="00C923AB">
        <w:rPr>
          <w:rFonts w:asciiTheme="majorBidi" w:hAnsiTheme="majorBidi" w:cstheme="majorBidi"/>
          <w:lang w:val="id-ID"/>
        </w:rPr>
        <w:t>n hasil belajar yang digunakan untuk evaluasi apakah memi</w:t>
      </w:r>
      <w:r w:rsidR="00CE1AEF" w:rsidRPr="00C923AB">
        <w:rPr>
          <w:rFonts w:asciiTheme="majorBidi" w:hAnsiTheme="majorBidi" w:cstheme="majorBidi"/>
          <w:lang w:val="id-ID"/>
        </w:rPr>
        <w:t>l</w:t>
      </w:r>
      <w:r w:rsidR="00637E32" w:rsidRPr="00C923AB">
        <w:rPr>
          <w:rFonts w:asciiTheme="majorBidi" w:hAnsiTheme="majorBidi" w:cstheme="majorBidi"/>
          <w:lang w:val="id-ID"/>
        </w:rPr>
        <w:t>iki tingkat validitas dan reliabilitas yang baik atau tidak seh</w:t>
      </w:r>
      <w:r w:rsidR="00627E8D" w:rsidRPr="00C923AB">
        <w:rPr>
          <w:rFonts w:asciiTheme="majorBidi" w:hAnsiTheme="majorBidi" w:cstheme="majorBidi"/>
          <w:lang w:val="id-ID"/>
        </w:rPr>
        <w:t>i</w:t>
      </w:r>
      <w:r w:rsidR="00637E32" w:rsidRPr="00C923AB">
        <w:rPr>
          <w:rFonts w:asciiTheme="majorBidi" w:hAnsiTheme="majorBidi" w:cstheme="majorBidi"/>
          <w:lang w:val="id-ID"/>
        </w:rPr>
        <w:t>ngga bisa</w:t>
      </w:r>
      <w:r w:rsidR="00627E8D" w:rsidRPr="00C923AB">
        <w:rPr>
          <w:rFonts w:asciiTheme="majorBidi" w:hAnsiTheme="majorBidi" w:cstheme="majorBidi"/>
          <w:lang w:val="id-ID"/>
        </w:rPr>
        <w:t xml:space="preserve"> </w:t>
      </w:r>
      <w:r w:rsidR="00637E32" w:rsidRPr="00C923AB">
        <w:rPr>
          <w:rFonts w:asciiTheme="majorBidi" w:hAnsiTheme="majorBidi" w:cstheme="majorBidi"/>
          <w:lang w:val="id-ID"/>
        </w:rPr>
        <w:t>digun</w:t>
      </w:r>
      <w:r w:rsidR="00CE1AEF" w:rsidRPr="00C923AB">
        <w:rPr>
          <w:rFonts w:asciiTheme="majorBidi" w:hAnsiTheme="majorBidi" w:cstheme="majorBidi"/>
          <w:lang w:val="id-ID"/>
        </w:rPr>
        <w:t>a</w:t>
      </w:r>
      <w:r w:rsidR="00637E32" w:rsidRPr="00C923AB">
        <w:rPr>
          <w:rFonts w:asciiTheme="majorBidi" w:hAnsiTheme="majorBidi" w:cstheme="majorBidi"/>
          <w:lang w:val="id-ID"/>
        </w:rPr>
        <w:t>kan sebagai</w:t>
      </w:r>
      <w:r w:rsidR="00627E8D" w:rsidRPr="00C923AB">
        <w:rPr>
          <w:rFonts w:asciiTheme="majorBidi" w:hAnsiTheme="majorBidi" w:cstheme="majorBidi"/>
          <w:lang w:val="id-ID"/>
        </w:rPr>
        <w:t xml:space="preserve"> pedoman</w:t>
      </w:r>
      <w:r w:rsidR="00637E32" w:rsidRPr="00C923AB">
        <w:rPr>
          <w:rFonts w:asciiTheme="majorBidi" w:hAnsiTheme="majorBidi" w:cstheme="majorBidi"/>
          <w:lang w:val="id-ID"/>
        </w:rPr>
        <w:t xml:space="preserve"> </w:t>
      </w:r>
      <w:r w:rsidR="004708E9" w:rsidRPr="00C923AB">
        <w:rPr>
          <w:rFonts w:asciiTheme="majorBidi" w:hAnsiTheme="majorBidi" w:cstheme="majorBidi"/>
          <w:lang w:val="id-ID"/>
        </w:rPr>
        <w:t xml:space="preserve">guru </w:t>
      </w:r>
      <w:r w:rsidR="00637E32" w:rsidRPr="00C923AB">
        <w:rPr>
          <w:rFonts w:asciiTheme="majorBidi" w:hAnsiTheme="majorBidi" w:cstheme="majorBidi"/>
          <w:lang w:val="id-ID"/>
        </w:rPr>
        <w:t>SD yang lain dalam kegiatan penilaian</w:t>
      </w:r>
      <w:r w:rsidR="004708E9" w:rsidRPr="00C923AB">
        <w:rPr>
          <w:rFonts w:asciiTheme="majorBidi" w:hAnsiTheme="majorBidi" w:cstheme="majorBidi"/>
          <w:lang w:val="id-ID"/>
        </w:rPr>
        <w:t xml:space="preserve"> yang sudah se</w:t>
      </w:r>
      <w:r w:rsidR="00637E32" w:rsidRPr="00C923AB">
        <w:rPr>
          <w:rFonts w:asciiTheme="majorBidi" w:hAnsiTheme="majorBidi" w:cstheme="majorBidi"/>
          <w:lang w:val="id-ID"/>
        </w:rPr>
        <w:t xml:space="preserve">mestinya harus menggunakan alat ukur yang baik. </w:t>
      </w:r>
      <w:r w:rsidRPr="00C923AB">
        <w:rPr>
          <w:rFonts w:asciiTheme="majorBidi" w:hAnsiTheme="majorBidi" w:cstheme="majorBidi"/>
          <w:lang w:val="id-ID"/>
        </w:rPr>
        <w:t>Di samping itu langkah-langkah dalam menyusun instrumen yang nantinya bisa dijadikan sebagai acuan oleh para guru dalam menyusun dan mendapatkakan instrumen yang baik,</w:t>
      </w:r>
      <w:r w:rsidR="004708E9" w:rsidRPr="00C923AB">
        <w:rPr>
          <w:rFonts w:asciiTheme="majorBidi" w:hAnsiTheme="majorBidi" w:cstheme="majorBidi"/>
          <w:lang w:val="id-ID"/>
        </w:rPr>
        <w:t xml:space="preserve"> sehingga tidak salah dalam melakukan proses pengukuran dan penilaian peserta didiknya. Kesalahan dalam proses penilaian akan berdampak tidak bisa diketahuinya perkembangan kemampuan peserta didik yang </w:t>
      </w:r>
      <w:r w:rsidR="004708E9" w:rsidRPr="00C923AB">
        <w:rPr>
          <w:rFonts w:asciiTheme="majorBidi" w:hAnsiTheme="majorBidi" w:cstheme="majorBidi"/>
          <w:lang w:val="id-ID"/>
        </w:rPr>
        <w:lastRenderedPageBreak/>
        <w:t>sebenarnya sehingga tidak mudah untuk menetukan langkah dan strategi pembelajaran berikutnya. Jika ini terjadi maka output atau lulusan tidak bisa mencapai hasil yang maksimal. Di sinilah pentingnya seorang guru dalam menyusun instrumen penilaian harus benar dan baik.</w:t>
      </w:r>
    </w:p>
    <w:p w:rsidR="00371670" w:rsidRPr="00C923AB" w:rsidRDefault="004708E9" w:rsidP="00CE166C">
      <w:pPr>
        <w:autoSpaceDE w:val="0"/>
        <w:autoSpaceDN w:val="0"/>
        <w:adjustRightInd w:val="0"/>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 </w:t>
      </w:r>
    </w:p>
    <w:p w:rsidR="00371670" w:rsidRPr="00C923AB" w:rsidRDefault="00371670" w:rsidP="00CE166C">
      <w:pPr>
        <w:pStyle w:val="ListParagraph"/>
        <w:numPr>
          <w:ilvl w:val="0"/>
          <w:numId w:val="9"/>
        </w:numPr>
        <w:spacing w:line="360" w:lineRule="auto"/>
        <w:ind w:left="426" w:hanging="426"/>
        <w:jc w:val="both"/>
        <w:rPr>
          <w:rFonts w:asciiTheme="majorBidi" w:hAnsiTheme="majorBidi" w:cstheme="majorBidi"/>
          <w:b/>
          <w:bCs/>
          <w:sz w:val="24"/>
          <w:szCs w:val="24"/>
        </w:rPr>
      </w:pPr>
      <w:r w:rsidRPr="00C923AB">
        <w:rPr>
          <w:rFonts w:asciiTheme="majorBidi" w:hAnsiTheme="majorBidi" w:cstheme="majorBidi"/>
          <w:b/>
          <w:bCs/>
          <w:sz w:val="24"/>
          <w:szCs w:val="24"/>
          <w:lang w:val="id-ID"/>
        </w:rPr>
        <w:t xml:space="preserve">Kerangka Teori </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Penyusunan instrumen </w:t>
      </w:r>
      <w:r w:rsidRPr="00C923AB">
        <w:rPr>
          <w:rFonts w:asciiTheme="majorBidi" w:hAnsiTheme="majorBidi" w:cstheme="majorBidi"/>
        </w:rPr>
        <w:t xml:space="preserve">penilaian hasil belajar </w:t>
      </w:r>
      <w:r w:rsidRPr="00C923AB">
        <w:rPr>
          <w:rFonts w:asciiTheme="majorBidi" w:hAnsiTheme="majorBidi" w:cstheme="majorBidi"/>
          <w:lang w:val="id-ID"/>
        </w:rPr>
        <w:t>yang baik adalah penyusunan in</w:t>
      </w:r>
      <w:r w:rsidRPr="00C923AB">
        <w:rPr>
          <w:rFonts w:asciiTheme="majorBidi" w:hAnsiTheme="majorBidi" w:cstheme="majorBidi"/>
        </w:rPr>
        <w:t>s</w:t>
      </w:r>
      <w:r w:rsidRPr="00C923AB">
        <w:rPr>
          <w:rFonts w:asciiTheme="majorBidi" w:hAnsiTheme="majorBidi" w:cstheme="majorBidi"/>
          <w:lang w:val="id-ID"/>
        </w:rPr>
        <w:t>trumen yang disertai bukti empiris. Oleh karenanya dalam penelitian ini dilakukan ujicoba terlebih dahulu untuk memperoleh pemenuhan bukti empiris. Setelah itu  perangkat tes disusun dengan menggunakan item tes yang telah memiliki bukti empiris hasil kegiatan ujicoba. Perangkat tes itulah yang digunakan untuk melakukan pengukuran yang sesungguhnya dalam tahap pengukuran.</w:t>
      </w:r>
    </w:p>
    <w:p w:rsidR="00371670" w:rsidRPr="00C923AB" w:rsidRDefault="00371670" w:rsidP="00CE166C">
      <w:pPr>
        <w:tabs>
          <w:tab w:val="left" w:pos="1260"/>
        </w:tabs>
        <w:spacing w:line="360" w:lineRule="auto"/>
        <w:rPr>
          <w:rFonts w:asciiTheme="majorBidi" w:hAnsiTheme="majorBidi" w:cstheme="majorBidi"/>
          <w:b/>
          <w:bCs/>
          <w:lang w:val="id-ID"/>
        </w:rPr>
      </w:pPr>
      <w:r w:rsidRPr="00C923AB">
        <w:rPr>
          <w:rFonts w:asciiTheme="majorBidi" w:hAnsiTheme="majorBidi" w:cstheme="majorBidi"/>
          <w:b/>
          <w:bCs/>
          <w:lang w:val="id-ID"/>
        </w:rPr>
        <w:t xml:space="preserve">1. Validitas   </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Suatu instrumen pengukuran dikatakan memiliki validitas yang tinggi apabila alat tersebut menjalankan fungsi ukurnya, atau memberikan hasil ukur yang sesuai dengan maksud dilakukannya pengukuran tersebut. Artinya hasil ukur dari pengukuran tersebut merupakan besaran yang mencerminkan secara tepat fakta atau keadaan sesungguhnya dari apa yang diukur.</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Validitas suatu instrumen atau tes mempermasalahkan apakah instrumen atau tes tersebut benar-benar mengukur apa yang hendak diukur. Seperti yang dikemukakan oleh Cureton dalam bukunya </w:t>
      </w:r>
      <w:r w:rsidRPr="00C923AB">
        <w:rPr>
          <w:rFonts w:asciiTheme="majorBidi" w:hAnsiTheme="majorBidi" w:cstheme="majorBidi"/>
          <w:i/>
          <w:iCs/>
          <w:lang w:val="id-ID"/>
        </w:rPr>
        <w:t>Educational Measurement Validity</w:t>
      </w:r>
      <w:r w:rsidRPr="00C923AB">
        <w:rPr>
          <w:rFonts w:asciiTheme="majorBidi" w:hAnsiTheme="majorBidi" w:cstheme="majorBidi"/>
          <w:lang w:val="id-ID"/>
        </w:rPr>
        <w:t>, bahwa “</w:t>
      </w:r>
      <w:r w:rsidRPr="00C923AB">
        <w:rPr>
          <w:rFonts w:asciiTheme="majorBidi" w:hAnsiTheme="majorBidi" w:cstheme="majorBidi"/>
          <w:i/>
          <w:iCs/>
          <w:lang w:val="id-ID"/>
        </w:rPr>
        <w:t>The essential question of test validity is how well a test does the job it is employed to do</w:t>
      </w:r>
      <w:r w:rsidRPr="00C923AB">
        <w:rPr>
          <w:rFonts w:asciiTheme="majorBidi" w:hAnsiTheme="majorBidi" w:cstheme="majorBidi"/>
          <w:lang w:val="id-ID"/>
        </w:rPr>
        <w:t>” (</w:t>
      </w:r>
      <w:r w:rsidRPr="00C923AB">
        <w:rPr>
          <w:rFonts w:asciiTheme="majorBidi" w:hAnsiTheme="majorBidi" w:cstheme="majorBidi"/>
        </w:rPr>
        <w:t>Gilbert</w:t>
      </w:r>
      <w:r w:rsidRPr="00C923AB">
        <w:rPr>
          <w:rFonts w:asciiTheme="majorBidi" w:hAnsiTheme="majorBidi" w:cstheme="majorBidi"/>
          <w:lang w:val="id-ID"/>
        </w:rPr>
        <w:t>, 1978: 621). Maksudnya adalah bahwa sebarapa jauh suatu tes mampu mengungkapkan dengan tepat ciri atau keadaan yang sesungguhnya dari obyek ukur, akan tergantung dari tingkat validitas tes yang bersangkutan.</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Dengan demikian, maka tes yang valid untuk tujuan tertentu  ialah tes yang mampu mengukur apa yang hendak diukur. Suatu tes yang valid untuk tujuan tertentu, atau pengambilan keputusan tertentu, mungkin tidak valid untuk </w:t>
      </w:r>
      <w:r w:rsidRPr="00C923AB">
        <w:rPr>
          <w:rFonts w:asciiTheme="majorBidi" w:hAnsiTheme="majorBidi" w:cstheme="majorBidi"/>
          <w:lang w:val="id-ID"/>
        </w:rPr>
        <w:lastRenderedPageBreak/>
        <w:t>tujuan atau pengambilan keputasan lain (Cronbach, 1975). Jadi validitas suatu tes harus selalu dikaitkan dengan tujuan atau pengambilan keputusan tertentu. Tes masuk misalnya harus selalu dikaitkan dengan seberapa jauh tes masuk tersebut dapat mencerminkan prestasi belajar para calon siswa baru setelah belajar nanti.</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Konsep validitas tes menurut Anatasi dalam Howard Wainer dan Henry I. Braun (1988: 25) dapat dibedakan atas tiga macam yaitu:</w:t>
      </w:r>
    </w:p>
    <w:p w:rsidR="00371670" w:rsidRPr="00C923AB" w:rsidRDefault="00371670" w:rsidP="00CE166C">
      <w:pPr>
        <w:numPr>
          <w:ilvl w:val="0"/>
          <w:numId w:val="6"/>
        </w:numPr>
        <w:spacing w:line="360" w:lineRule="auto"/>
        <w:ind w:left="374"/>
        <w:jc w:val="both"/>
        <w:rPr>
          <w:rFonts w:asciiTheme="majorBidi" w:hAnsiTheme="majorBidi" w:cstheme="majorBidi"/>
          <w:lang w:val="id-ID"/>
        </w:rPr>
      </w:pPr>
      <w:r w:rsidRPr="00C923AB">
        <w:rPr>
          <w:rFonts w:asciiTheme="majorBidi" w:hAnsiTheme="majorBidi" w:cstheme="majorBidi"/>
          <w:lang w:val="id-ID"/>
        </w:rPr>
        <w:t>Validitas isi (</w:t>
      </w:r>
      <w:r w:rsidRPr="00C923AB">
        <w:rPr>
          <w:rFonts w:asciiTheme="majorBidi" w:hAnsiTheme="majorBidi" w:cstheme="majorBidi"/>
          <w:i/>
          <w:iCs/>
          <w:lang w:val="id-ID"/>
        </w:rPr>
        <w:t>conte</w:t>
      </w:r>
      <w:r w:rsidRPr="00C923AB">
        <w:rPr>
          <w:rFonts w:asciiTheme="majorBidi" w:hAnsiTheme="majorBidi" w:cstheme="majorBidi"/>
          <w:i/>
          <w:iCs/>
        </w:rPr>
        <w:t>n</w:t>
      </w:r>
      <w:r w:rsidRPr="00C923AB">
        <w:rPr>
          <w:rFonts w:asciiTheme="majorBidi" w:hAnsiTheme="majorBidi" w:cstheme="majorBidi"/>
          <w:i/>
          <w:iCs/>
          <w:lang w:val="id-ID"/>
        </w:rPr>
        <w:t>t validity</w:t>
      </w:r>
      <w:r w:rsidRPr="00C923AB">
        <w:rPr>
          <w:rFonts w:asciiTheme="majorBidi" w:hAnsiTheme="majorBidi" w:cstheme="majorBidi"/>
          <w:lang w:val="id-ID"/>
        </w:rPr>
        <w:t>)</w:t>
      </w:r>
    </w:p>
    <w:p w:rsidR="00371670" w:rsidRPr="00C923AB" w:rsidRDefault="00371670" w:rsidP="00CE166C">
      <w:pPr>
        <w:numPr>
          <w:ilvl w:val="0"/>
          <w:numId w:val="6"/>
        </w:numPr>
        <w:spacing w:line="360" w:lineRule="auto"/>
        <w:ind w:left="374"/>
        <w:jc w:val="both"/>
        <w:rPr>
          <w:rFonts w:asciiTheme="majorBidi" w:hAnsiTheme="majorBidi" w:cstheme="majorBidi"/>
          <w:lang w:val="id-ID"/>
        </w:rPr>
      </w:pPr>
      <w:r w:rsidRPr="00C923AB">
        <w:rPr>
          <w:rFonts w:asciiTheme="majorBidi" w:hAnsiTheme="majorBidi" w:cstheme="majorBidi"/>
          <w:lang w:val="id-ID"/>
        </w:rPr>
        <w:t>Validitas konstruk (</w:t>
      </w:r>
      <w:r w:rsidRPr="00C923AB">
        <w:rPr>
          <w:rFonts w:asciiTheme="majorBidi" w:hAnsiTheme="majorBidi" w:cstheme="majorBidi"/>
          <w:i/>
          <w:iCs/>
          <w:lang w:val="id-ID"/>
        </w:rPr>
        <w:t>construct validity</w:t>
      </w:r>
      <w:r w:rsidRPr="00C923AB">
        <w:rPr>
          <w:rFonts w:asciiTheme="majorBidi" w:hAnsiTheme="majorBidi" w:cstheme="majorBidi"/>
          <w:lang w:val="id-ID"/>
        </w:rPr>
        <w:t>)</w:t>
      </w:r>
    </w:p>
    <w:p w:rsidR="00371670" w:rsidRPr="00C923AB" w:rsidRDefault="00371670" w:rsidP="00CE166C">
      <w:pPr>
        <w:numPr>
          <w:ilvl w:val="0"/>
          <w:numId w:val="6"/>
        </w:numPr>
        <w:spacing w:line="360" w:lineRule="auto"/>
        <w:ind w:left="374"/>
        <w:jc w:val="both"/>
        <w:rPr>
          <w:rFonts w:asciiTheme="majorBidi" w:hAnsiTheme="majorBidi" w:cstheme="majorBidi"/>
          <w:lang w:val="id-ID"/>
        </w:rPr>
      </w:pPr>
      <w:r w:rsidRPr="00C923AB">
        <w:rPr>
          <w:rFonts w:asciiTheme="majorBidi" w:hAnsiTheme="majorBidi" w:cstheme="majorBidi"/>
          <w:lang w:val="id-ID"/>
        </w:rPr>
        <w:t>Validitas kriteria</w:t>
      </w:r>
      <w:r w:rsidRPr="00C923AB">
        <w:rPr>
          <w:rFonts w:asciiTheme="majorBidi" w:hAnsiTheme="majorBidi" w:cstheme="majorBidi"/>
        </w:rPr>
        <w:t xml:space="preserve">- relasi </w:t>
      </w:r>
      <w:r w:rsidRPr="00C923AB">
        <w:rPr>
          <w:rFonts w:asciiTheme="majorBidi" w:hAnsiTheme="majorBidi" w:cstheme="majorBidi"/>
          <w:i/>
        </w:rPr>
        <w:t>(criterion-related validity)</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iCs/>
          <w:lang w:val="id-ID"/>
        </w:rPr>
        <w:t>Untuk mendapatkan gambaran masing-masing validitas tersebut akan diterangkan secara detail.</w:t>
      </w:r>
    </w:p>
    <w:p w:rsidR="00371670" w:rsidRPr="00C923AB" w:rsidRDefault="00371670" w:rsidP="00CE166C">
      <w:pPr>
        <w:pStyle w:val="ListParagraph"/>
        <w:numPr>
          <w:ilvl w:val="1"/>
          <w:numId w:val="6"/>
        </w:numPr>
        <w:tabs>
          <w:tab w:val="clear" w:pos="1080"/>
        </w:tabs>
        <w:spacing w:line="360" w:lineRule="auto"/>
        <w:ind w:left="426" w:hanging="426"/>
        <w:jc w:val="both"/>
        <w:rPr>
          <w:rFonts w:asciiTheme="majorBidi" w:hAnsiTheme="majorBidi" w:cstheme="majorBidi"/>
          <w:b/>
          <w:bCs/>
          <w:sz w:val="24"/>
          <w:szCs w:val="24"/>
          <w:lang w:val="id-ID"/>
        </w:rPr>
      </w:pPr>
      <w:r w:rsidRPr="00C923AB">
        <w:rPr>
          <w:rFonts w:asciiTheme="majorBidi" w:hAnsiTheme="majorBidi" w:cstheme="majorBidi"/>
          <w:b/>
          <w:bCs/>
          <w:sz w:val="24"/>
          <w:szCs w:val="24"/>
          <w:lang w:val="id-ID"/>
        </w:rPr>
        <w:t>Validitas Isi (</w:t>
      </w:r>
      <w:r w:rsidRPr="00C923AB">
        <w:rPr>
          <w:rFonts w:asciiTheme="majorBidi" w:hAnsiTheme="majorBidi" w:cstheme="majorBidi"/>
          <w:b/>
          <w:bCs/>
          <w:i/>
          <w:iCs/>
          <w:sz w:val="24"/>
          <w:szCs w:val="24"/>
          <w:lang w:val="id-ID"/>
        </w:rPr>
        <w:t>content validity</w:t>
      </w:r>
      <w:r w:rsidRPr="00C923AB">
        <w:rPr>
          <w:rFonts w:asciiTheme="majorBidi" w:hAnsiTheme="majorBidi" w:cstheme="majorBidi"/>
          <w:b/>
          <w:bCs/>
          <w:sz w:val="24"/>
          <w:szCs w:val="24"/>
          <w:lang w:val="id-ID"/>
        </w:rPr>
        <w:t>)</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Validitas isi suatu tes mempermasalahkan seberapa jauh suatu tes mengukur tingkat penguasaan terhadap isi suatu materi tertentu yang seharusnya dikuasai sesuai dengan tujuan pengajaran. Dengan kata lain tes yang mempunyai validitas isi yang baik ialah tes yang benar-benar mengukur penguasaan materi yang seharusnya dikuasai sesuai dengan </w:t>
      </w:r>
      <w:r w:rsidRPr="00C923AB">
        <w:rPr>
          <w:rFonts w:asciiTheme="majorBidi" w:hAnsiTheme="majorBidi" w:cstheme="majorBidi"/>
          <w:i/>
          <w:lang w:val="id-ID"/>
        </w:rPr>
        <w:t>content</w:t>
      </w:r>
      <w:r w:rsidRPr="00C923AB">
        <w:rPr>
          <w:rFonts w:asciiTheme="majorBidi" w:hAnsiTheme="majorBidi" w:cstheme="majorBidi"/>
          <w:lang w:val="id-ID"/>
        </w:rPr>
        <w:t xml:space="preserve"> pembelajaran yang tercantum dalam kurikulum.</w:t>
      </w:r>
    </w:p>
    <w:p w:rsidR="00371670" w:rsidRPr="00C923AB" w:rsidRDefault="00371670" w:rsidP="00CE166C">
      <w:pPr>
        <w:spacing w:line="360" w:lineRule="auto"/>
        <w:ind w:firstLine="720"/>
        <w:jc w:val="both"/>
        <w:rPr>
          <w:rFonts w:asciiTheme="majorBidi" w:hAnsiTheme="majorBidi" w:cstheme="majorBidi"/>
          <w:lang w:val="da-DK"/>
        </w:rPr>
      </w:pPr>
      <w:r w:rsidRPr="00C923AB">
        <w:rPr>
          <w:rFonts w:asciiTheme="majorBidi" w:hAnsiTheme="majorBidi" w:cstheme="majorBidi"/>
          <w:lang w:val="id-ID"/>
        </w:rPr>
        <w:t xml:space="preserve">Pengujian validitas isi yang dilakukan dengan menelaah butir soal dilakukan dengan mencermati kesesuaian isi butir yang ditulis dengan perencanaan yang dituangkan dalam kisi-kisi. </w:t>
      </w:r>
      <w:r w:rsidRPr="00C923AB">
        <w:rPr>
          <w:rFonts w:asciiTheme="majorBidi" w:hAnsiTheme="majorBidi" w:cstheme="majorBidi"/>
          <w:lang w:val="da-DK"/>
        </w:rPr>
        <w:t xml:space="preserve">Kriteria yang menjadi dasar pengujian validitas isi adalah kisi-kisi yang direncanakan. Telaah dilakukan untuk menjaga agar materi butir instrumen yang dikembangkan tidak menyimpang dari kisi-kisi. Butir-butir instrumen dinyatakan valid </w:t>
      </w:r>
      <w:r w:rsidRPr="00C923AB">
        <w:rPr>
          <w:rFonts w:asciiTheme="majorBidi" w:hAnsiTheme="majorBidi" w:cstheme="majorBidi"/>
          <w:i/>
          <w:lang w:val="da-DK"/>
        </w:rPr>
        <w:t>(logically valid)</w:t>
      </w:r>
      <w:r w:rsidRPr="00C923AB">
        <w:rPr>
          <w:rFonts w:asciiTheme="majorBidi" w:hAnsiTheme="majorBidi" w:cstheme="majorBidi"/>
          <w:lang w:val="da-DK"/>
        </w:rPr>
        <w:t xml:space="preserve"> apabila setelah dicermati isi butir-butir yang ditulis telah menunjukkan kesesuaian dengan kisi-kisi.</w:t>
      </w:r>
    </w:p>
    <w:p w:rsidR="00371670" w:rsidRPr="00C923AB" w:rsidRDefault="00371670" w:rsidP="00CE166C">
      <w:pPr>
        <w:spacing w:line="360" w:lineRule="auto"/>
        <w:ind w:firstLine="720"/>
        <w:jc w:val="both"/>
        <w:rPr>
          <w:rFonts w:asciiTheme="majorBidi" w:hAnsiTheme="majorBidi" w:cstheme="majorBidi"/>
          <w:lang w:val="da-DK"/>
        </w:rPr>
      </w:pPr>
      <w:r w:rsidRPr="00C923AB">
        <w:rPr>
          <w:rFonts w:asciiTheme="majorBidi" w:hAnsiTheme="majorBidi" w:cstheme="majorBidi"/>
        </w:rPr>
        <w:t xml:space="preserve">Pengujian validitas isi dapat dilakukan dengan meminta pertimbangan ahli </w:t>
      </w:r>
      <w:r w:rsidRPr="00C923AB">
        <w:rPr>
          <w:rFonts w:asciiTheme="majorBidi" w:hAnsiTheme="majorBidi" w:cstheme="majorBidi"/>
          <w:i/>
        </w:rPr>
        <w:t>(expert judgement)</w:t>
      </w:r>
      <w:r w:rsidRPr="00C923AB">
        <w:rPr>
          <w:rFonts w:asciiTheme="majorBidi" w:hAnsiTheme="majorBidi" w:cstheme="majorBidi"/>
        </w:rPr>
        <w:t xml:space="preserve">. </w:t>
      </w:r>
      <w:r w:rsidRPr="00C923AB">
        <w:rPr>
          <w:rFonts w:asciiTheme="majorBidi" w:hAnsiTheme="majorBidi" w:cstheme="majorBidi"/>
          <w:lang w:val="da-DK"/>
        </w:rPr>
        <w:t xml:space="preserve">Orang yang memiliki kompetensi dalam satu bidang dapat dimintakan pendapatnya untuk menilai ketepatan isi butir instrumen. Pertimbangan juga bisa dimintakan kepada professional </w:t>
      </w:r>
      <w:r w:rsidRPr="00C923AB">
        <w:rPr>
          <w:rFonts w:asciiTheme="majorBidi" w:hAnsiTheme="majorBidi" w:cstheme="majorBidi"/>
          <w:i/>
          <w:lang w:val="da-DK"/>
        </w:rPr>
        <w:t>(professional judgement)</w:t>
      </w:r>
      <w:r w:rsidRPr="00C923AB">
        <w:rPr>
          <w:rFonts w:asciiTheme="majorBidi" w:hAnsiTheme="majorBidi" w:cstheme="majorBidi"/>
          <w:lang w:val="da-DK"/>
        </w:rPr>
        <w:t xml:space="preserve">. </w:t>
      </w:r>
      <w:r w:rsidRPr="00C923AB">
        <w:rPr>
          <w:rFonts w:asciiTheme="majorBidi" w:hAnsiTheme="majorBidi" w:cstheme="majorBidi"/>
          <w:lang w:val="da-DK"/>
        </w:rPr>
        <w:lastRenderedPageBreak/>
        <w:t xml:space="preserve">Orang yang menekuni suatu bidang tertentu yang sesuai dengan wilayah kajian instrumen, misalnya guru, mekanik, dokter, advokat, koreografer dan sebagainya dapat dimintakan pendapatnya untuk menilai ketepatan isi instrumen. Penilaian validitas isi juga dapat dimintakan pertimbangan kepada beberapa orang yang memiliki kompetensi untuk memberikan penilaian </w:t>
      </w:r>
      <w:r w:rsidRPr="00C923AB">
        <w:rPr>
          <w:rFonts w:asciiTheme="majorBidi" w:hAnsiTheme="majorBidi" w:cstheme="majorBidi"/>
          <w:i/>
          <w:lang w:val="da-DK"/>
        </w:rPr>
        <w:t>(inter-rater judgement).</w:t>
      </w:r>
      <w:r w:rsidRPr="00C923AB">
        <w:rPr>
          <w:rFonts w:asciiTheme="majorBidi" w:hAnsiTheme="majorBidi" w:cstheme="majorBidi"/>
          <w:lang w:val="da-DK"/>
        </w:rPr>
        <w:t xml:space="preserve"> </w:t>
      </w:r>
    </w:p>
    <w:p w:rsidR="00371670" w:rsidRPr="00C923AB" w:rsidRDefault="00371670" w:rsidP="00CE166C">
      <w:pPr>
        <w:spacing w:line="360" w:lineRule="auto"/>
        <w:ind w:firstLine="720"/>
        <w:jc w:val="both"/>
        <w:rPr>
          <w:rFonts w:asciiTheme="majorBidi" w:hAnsiTheme="majorBidi" w:cstheme="majorBidi"/>
          <w:lang w:val="da-DK"/>
        </w:rPr>
      </w:pPr>
      <w:r w:rsidRPr="00C923AB">
        <w:rPr>
          <w:rFonts w:asciiTheme="majorBidi" w:hAnsiTheme="majorBidi" w:cstheme="majorBidi"/>
          <w:lang w:val="da-DK"/>
        </w:rPr>
        <w:t xml:space="preserve">Pertimbangan yang dimintakan kepada ahli, professional atau rater menyangkut isi dari butir instrumen dan kisi-kisinya. Pertimbangan yang menyangkut materi akan diukur menggunakan butir-butir instrumen. Butir-butir yang mengukur materi sebagaimana dipahami dan disepakati ahli, professional atau penilai dapat dinyatakan sebagai butir-butir yang valid. Pemberian pendapat dapat dilakukan dengan memberikan respon atas kesesuaian butir yang ditulis dengan kisi-kisinya dalam hal materi. </w:t>
      </w:r>
    </w:p>
    <w:p w:rsidR="00EF7C08" w:rsidRPr="00C923AB" w:rsidRDefault="00EF7C08" w:rsidP="00CE166C">
      <w:pPr>
        <w:spacing w:line="360" w:lineRule="auto"/>
        <w:ind w:firstLine="720"/>
        <w:jc w:val="both"/>
        <w:rPr>
          <w:rFonts w:asciiTheme="majorBidi" w:hAnsiTheme="majorBidi" w:cstheme="majorBidi"/>
          <w:lang w:val="da-DK"/>
        </w:rPr>
      </w:pPr>
    </w:p>
    <w:p w:rsidR="00371670" w:rsidRPr="00C923AB" w:rsidRDefault="00371670" w:rsidP="00CE166C">
      <w:pPr>
        <w:spacing w:line="360" w:lineRule="auto"/>
        <w:jc w:val="both"/>
        <w:rPr>
          <w:rFonts w:asciiTheme="majorBidi" w:hAnsiTheme="majorBidi" w:cstheme="majorBidi"/>
          <w:b/>
          <w:bCs/>
          <w:lang w:val="id-ID"/>
        </w:rPr>
      </w:pPr>
      <w:r w:rsidRPr="00C923AB">
        <w:rPr>
          <w:rFonts w:asciiTheme="majorBidi" w:hAnsiTheme="majorBidi" w:cstheme="majorBidi"/>
          <w:b/>
          <w:bCs/>
          <w:lang w:val="id-ID"/>
        </w:rPr>
        <w:t>b.  Validitas Konstruk</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Validitas konstruk (</w:t>
      </w:r>
      <w:r w:rsidRPr="00C923AB">
        <w:rPr>
          <w:rFonts w:asciiTheme="majorBidi" w:hAnsiTheme="majorBidi" w:cstheme="majorBidi"/>
          <w:i/>
          <w:iCs/>
          <w:lang w:val="id-ID"/>
        </w:rPr>
        <w:t>construct validity</w:t>
      </w:r>
      <w:r w:rsidRPr="00C923AB">
        <w:rPr>
          <w:rFonts w:asciiTheme="majorBidi" w:hAnsiTheme="majorBidi" w:cstheme="majorBidi"/>
          <w:lang w:val="id-ID"/>
        </w:rPr>
        <w:t xml:space="preserve">) adalah validitas yang mempermasalahkan seberapa jauh item-item tes mampu mengukur apa yang benar-benar hendak diukur sesuai dengan konsep khusus atau definisi konseptual yang telah ditetapkan. Validitas konstruk juga untuk mempersoalkan sejauh mana skor merefleksikan konstruk teoritik yang mendasari penyusunan alat ukur tersebut. </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Validitas konstruk biasa digunakan untuk instrumen-instrumen yang dimaksudkan mengukur variable-variabel konsep, baik yang sifatnya performansi tipikal seperti instrumen untuk mengukur sikap, minat, konsep diri, fokus kontrol, gaya kepemimpinan, motivasi berprestasi, dan lain-lain, maupun yang sifatnya performansi maksimum seperti instrumen untuk mengukur bakat (tes bakat), intelegensi (kecerdasan intelektual), kecerdasan emosional dan lain-lain. Djemari Mardapi (1988: 25) menyatakan bahwa bukti validitas konstruk sangat membutuhkan instrumen yang bisa mengukur desain konstruk dari sebuah teori, seperti motivasi manusia, ketertarikan, intelegensi dan selalu fokus pada definisi konsep atribut yang diukur.</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lastRenderedPageBreak/>
        <w:t>Untuk menentukan validitas konstruk suatu instrumen harus dilakukan proses penelaahan teoritis dari suatu konsep dari variabel yang hendak diukur, mulai dari perumusan konstruk, penentuan dimensi dan indikator, sampai kepada penjabaran dan penulisan soal-soal item instrumen. Perumusan konstruk harus dilakukan berdasarkan sintesis dari teori-teori mengenai konsep variabel yang hendak diukur melalui proses analisis dan komparasi yang logik dan cermat. Validitas konstruk akan lebih efektif jika dalam mengenali permasalahannya dengan menerapkan prinsip teori kognitif dalam mendesain dan menvalidasi suatu tes. Sebagaimana yang diungkapkan Wainer &amp; Braun (1990</w:t>
      </w:r>
      <w:r w:rsidRPr="00C923AB">
        <w:rPr>
          <w:rFonts w:asciiTheme="majorBidi" w:hAnsiTheme="majorBidi" w:cstheme="majorBidi"/>
        </w:rPr>
        <w:t>: 21</w:t>
      </w:r>
      <w:r w:rsidRPr="00C923AB">
        <w:rPr>
          <w:rFonts w:asciiTheme="majorBidi" w:hAnsiTheme="majorBidi" w:cstheme="majorBidi"/>
          <w:lang w:val="id-ID"/>
        </w:rPr>
        <w:t xml:space="preserve">) adalah </w:t>
      </w:r>
      <w:r w:rsidRPr="00C923AB">
        <w:rPr>
          <w:rFonts w:asciiTheme="majorBidi" w:hAnsiTheme="majorBidi" w:cstheme="majorBidi"/>
          <w:i/>
          <w:iCs/>
          <w:lang w:val="id-ID"/>
        </w:rPr>
        <w:t>I do not see how we can effectively pursue issues of construct validity whitout some principled aplications of cognitive theory in the design and validation of test.</w:t>
      </w:r>
      <w:r w:rsidRPr="00C923AB">
        <w:rPr>
          <w:rFonts w:asciiTheme="majorBidi" w:hAnsiTheme="majorBidi" w:cstheme="majorBidi"/>
          <w:lang w:val="id-ID"/>
        </w:rPr>
        <w:t xml:space="preserve"> </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Validasi konstruk merupakan yang terluas cakupannya dibanding dengan validasi lainnya, karena melibatkan banyak prosedur termasuk validasi isi dan validasi kriteria. Kemudian  untuk mendapatkan validitas konstruk menurutnya ada tiga langkah di dalamnya yaitu  : </w:t>
      </w:r>
    </w:p>
    <w:p w:rsidR="00371670" w:rsidRPr="00C923AB" w:rsidRDefault="00371670" w:rsidP="00CE166C">
      <w:pPr>
        <w:numPr>
          <w:ilvl w:val="0"/>
          <w:numId w:val="8"/>
        </w:numPr>
        <w:tabs>
          <w:tab w:val="clear" w:pos="720"/>
        </w:tabs>
        <w:spacing w:line="360" w:lineRule="auto"/>
        <w:ind w:left="426" w:hanging="426"/>
        <w:jc w:val="both"/>
        <w:rPr>
          <w:rFonts w:asciiTheme="majorBidi" w:hAnsiTheme="majorBidi" w:cstheme="majorBidi"/>
          <w:lang w:val="da-DK"/>
        </w:rPr>
      </w:pPr>
      <w:r w:rsidRPr="00C923AB">
        <w:rPr>
          <w:rFonts w:asciiTheme="majorBidi" w:hAnsiTheme="majorBidi" w:cstheme="majorBidi"/>
          <w:lang w:val="da-DK"/>
        </w:rPr>
        <w:t>Variabel yang akan diukur harus didefinisikan dengan jelas.</w:t>
      </w:r>
    </w:p>
    <w:p w:rsidR="00371670" w:rsidRPr="00C923AB" w:rsidRDefault="00371670" w:rsidP="00CE166C">
      <w:pPr>
        <w:numPr>
          <w:ilvl w:val="0"/>
          <w:numId w:val="8"/>
        </w:numPr>
        <w:tabs>
          <w:tab w:val="clear" w:pos="720"/>
        </w:tabs>
        <w:spacing w:line="360" w:lineRule="auto"/>
        <w:ind w:left="426" w:hanging="426"/>
        <w:jc w:val="both"/>
        <w:rPr>
          <w:rFonts w:asciiTheme="majorBidi" w:hAnsiTheme="majorBidi" w:cstheme="majorBidi"/>
          <w:lang w:val="da-DK"/>
        </w:rPr>
      </w:pPr>
      <w:r w:rsidRPr="00C923AB">
        <w:rPr>
          <w:rFonts w:asciiTheme="majorBidi" w:hAnsiTheme="majorBidi" w:cstheme="majorBidi"/>
          <w:lang w:val="da-DK"/>
        </w:rPr>
        <w:t>Hipotesis, yang mengacu pada teori yang mendasari variabel penelitian harus dapat membedakan orang dengan tingkat gradasi yang berbeda pada situasi tertentu.</w:t>
      </w:r>
    </w:p>
    <w:p w:rsidR="00371670" w:rsidRPr="00C923AB" w:rsidRDefault="00371670" w:rsidP="00CE166C">
      <w:pPr>
        <w:numPr>
          <w:ilvl w:val="0"/>
          <w:numId w:val="8"/>
        </w:numPr>
        <w:tabs>
          <w:tab w:val="clear" w:pos="720"/>
        </w:tabs>
        <w:spacing w:line="360" w:lineRule="auto"/>
        <w:ind w:left="426" w:hanging="426"/>
        <w:jc w:val="both"/>
        <w:rPr>
          <w:rFonts w:asciiTheme="majorBidi" w:hAnsiTheme="majorBidi" w:cstheme="majorBidi"/>
          <w:lang w:val="en-GB"/>
        </w:rPr>
      </w:pPr>
      <w:r w:rsidRPr="00C923AB">
        <w:rPr>
          <w:rFonts w:asciiTheme="majorBidi" w:hAnsiTheme="majorBidi" w:cstheme="majorBidi"/>
          <w:lang w:val="en-GB"/>
        </w:rPr>
        <w:t xml:space="preserve">Hipotesis tersebut diuji secara logis dan </w:t>
      </w:r>
      <w:r w:rsidRPr="00C923AB">
        <w:rPr>
          <w:rFonts w:asciiTheme="majorBidi" w:hAnsiTheme="majorBidi" w:cstheme="majorBidi"/>
          <w:lang w:val="en-GB"/>
        </w:rPr>
        <w:tab/>
        <w:t>empiris.</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Messick membedakan ada enam (6) aspek dalam validitas konstruk untuk penerapan dalam semua tes, yaitu:</w:t>
      </w:r>
    </w:p>
    <w:p w:rsidR="00371670" w:rsidRPr="00C923AB" w:rsidRDefault="00371670" w:rsidP="00CE166C">
      <w:pPr>
        <w:spacing w:line="360" w:lineRule="auto"/>
        <w:ind w:left="374" w:hanging="374"/>
        <w:jc w:val="both"/>
        <w:rPr>
          <w:rFonts w:asciiTheme="majorBidi" w:hAnsiTheme="majorBidi" w:cstheme="majorBidi"/>
          <w:i/>
          <w:iCs/>
          <w:lang w:val="id-ID"/>
        </w:rPr>
      </w:pPr>
      <w:r w:rsidRPr="00C923AB">
        <w:rPr>
          <w:rFonts w:asciiTheme="majorBidi" w:hAnsiTheme="majorBidi" w:cstheme="majorBidi"/>
          <w:lang w:val="id-ID"/>
        </w:rPr>
        <w:t xml:space="preserve">      </w:t>
      </w:r>
      <w:r w:rsidRPr="00C923AB">
        <w:rPr>
          <w:rFonts w:asciiTheme="majorBidi" w:hAnsiTheme="majorBidi" w:cstheme="majorBidi"/>
          <w:i/>
          <w:iCs/>
          <w:lang w:val="id-ID"/>
        </w:rPr>
        <w:t xml:space="preserve">First, the content aspect concerns the relevancy and representativeness of test content to the construct. Second, the substantive aspect concerns the theorical rationale and evidence about the processes behind test responses. Third, the structural aspect concerns the relationship of the scoring system to the structure of the construct domain. Fourth, the generalizability aspect concerns the extent to which score interpretations may be generalized to varying populations, conditions, and settings. Fifth, the external aspect concerns the correlations of test score with criteria and other test. Sixth, the consequential </w:t>
      </w:r>
      <w:r w:rsidRPr="00C923AB">
        <w:rPr>
          <w:rFonts w:asciiTheme="majorBidi" w:hAnsiTheme="majorBidi" w:cstheme="majorBidi"/>
          <w:i/>
          <w:iCs/>
          <w:lang w:val="id-ID"/>
        </w:rPr>
        <w:lastRenderedPageBreak/>
        <w:t xml:space="preserve">aspect concerns the social consequences of test use, such as bias, fairness, and distributive justice (Leigthon &amp; Gierl, 2007: 121-122).  </w:t>
      </w:r>
    </w:p>
    <w:p w:rsidR="00A64CA7" w:rsidRPr="00C923AB" w:rsidRDefault="00A64CA7" w:rsidP="00CE166C">
      <w:pPr>
        <w:spacing w:line="360" w:lineRule="auto"/>
        <w:ind w:left="374" w:hanging="374"/>
        <w:jc w:val="both"/>
        <w:rPr>
          <w:rFonts w:asciiTheme="majorBidi" w:hAnsiTheme="majorBidi" w:cstheme="majorBidi"/>
          <w:i/>
          <w:iCs/>
          <w:lang w:val="id-ID"/>
        </w:rPr>
      </w:pPr>
    </w:p>
    <w:p w:rsidR="00371670" w:rsidRPr="00C923AB" w:rsidRDefault="00371670" w:rsidP="00CE166C">
      <w:pPr>
        <w:tabs>
          <w:tab w:val="left" w:pos="0"/>
        </w:tabs>
        <w:spacing w:line="360" w:lineRule="auto"/>
        <w:jc w:val="both"/>
        <w:rPr>
          <w:rFonts w:asciiTheme="majorBidi" w:hAnsiTheme="majorBidi" w:cstheme="majorBidi"/>
          <w:b/>
          <w:bCs/>
          <w:lang w:val="id-ID"/>
        </w:rPr>
      </w:pPr>
      <w:r w:rsidRPr="00C923AB">
        <w:rPr>
          <w:rFonts w:asciiTheme="majorBidi" w:hAnsiTheme="majorBidi" w:cstheme="majorBidi"/>
          <w:b/>
          <w:bCs/>
          <w:lang w:val="id-ID"/>
        </w:rPr>
        <w:t xml:space="preserve">c.  Validitas </w:t>
      </w:r>
      <w:r w:rsidRPr="00C923AB">
        <w:rPr>
          <w:rFonts w:asciiTheme="majorBidi" w:hAnsiTheme="majorBidi" w:cstheme="majorBidi"/>
          <w:b/>
          <w:bCs/>
          <w:lang w:val="da-DK"/>
        </w:rPr>
        <w:t>Kriteria</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Validitas kriteria yang berarti bahwa validitas ditentukan berdasarkan kriteria, baik kriteria internal maupun kriteria eksternal. Kriteria internal adalah tes atau instrumen itu sendiri yang menjadi kriteria, sedangkan kriteria eksternal adalah hasil ukur intrumen atau tes lain di luar instrumen itu sendiri yang menjadi kriteria. Ukuran lain yang sudah dianggap baku atau dapat dipercaya dapat pula dijadikan sebagai kriteria eksternal.</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Validitas yang ditentukan berdasarkan kriteria internal disebut validitas internal, sedangkan validitas yang ditentukan berdasarkan kriteria eksternal disebut validitas eksternal. Validitas eksternal dapat dibedakan lagi atas dua macam yaitu (a) validitas kongkuren (</w:t>
      </w:r>
      <w:r w:rsidRPr="00C923AB">
        <w:rPr>
          <w:rFonts w:asciiTheme="majorBidi" w:hAnsiTheme="majorBidi" w:cstheme="majorBidi"/>
          <w:i/>
          <w:iCs/>
          <w:lang w:val="id-ID"/>
        </w:rPr>
        <w:t>concurrent validity</w:t>
      </w:r>
      <w:r w:rsidRPr="00C923AB">
        <w:rPr>
          <w:rFonts w:asciiTheme="majorBidi" w:hAnsiTheme="majorBidi" w:cstheme="majorBidi"/>
          <w:lang w:val="id-ID"/>
        </w:rPr>
        <w:t>), dan (b) validitas prediktif (</w:t>
      </w:r>
      <w:r w:rsidRPr="00C923AB">
        <w:rPr>
          <w:rFonts w:asciiTheme="majorBidi" w:hAnsiTheme="majorBidi" w:cstheme="majorBidi"/>
          <w:i/>
          <w:iCs/>
          <w:lang w:val="id-ID"/>
        </w:rPr>
        <w:t>predictive validity</w:t>
      </w:r>
      <w:r w:rsidRPr="00C923AB">
        <w:rPr>
          <w:rFonts w:asciiTheme="majorBidi" w:hAnsiTheme="majorBidi" w:cstheme="majorBidi"/>
          <w:lang w:val="id-ID"/>
        </w:rPr>
        <w:t xml:space="preserve">).  </w:t>
      </w:r>
    </w:p>
    <w:p w:rsidR="00371670" w:rsidRPr="00C923AB" w:rsidRDefault="00371670" w:rsidP="00CE166C">
      <w:pPr>
        <w:spacing w:line="360" w:lineRule="auto"/>
        <w:jc w:val="both"/>
        <w:rPr>
          <w:rFonts w:asciiTheme="majorBidi" w:hAnsiTheme="majorBidi" w:cstheme="majorBidi"/>
          <w:lang w:val="id-ID"/>
        </w:rPr>
      </w:pPr>
      <w:r w:rsidRPr="00C923AB">
        <w:rPr>
          <w:rFonts w:asciiTheme="majorBidi" w:hAnsiTheme="majorBidi" w:cstheme="majorBidi"/>
          <w:lang w:val="id-ID"/>
        </w:rPr>
        <w:t>1).  Validitas Internal</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Validitas internal</w:t>
      </w:r>
      <w:r w:rsidRPr="00C923AB">
        <w:rPr>
          <w:rFonts w:asciiTheme="majorBidi" w:hAnsiTheme="majorBidi" w:cstheme="majorBidi"/>
          <w:lang w:val="da-DK"/>
        </w:rPr>
        <w:t xml:space="preserve"> </w:t>
      </w:r>
      <w:r w:rsidRPr="00C923AB">
        <w:rPr>
          <w:rFonts w:asciiTheme="majorBidi" w:hAnsiTheme="majorBidi" w:cstheme="majorBidi"/>
          <w:lang w:val="id-ID"/>
        </w:rPr>
        <w:t xml:space="preserve">merupakan validitas yang diukur dengan besaran yang menggunakan instrumen sebagai suatu kesatuan (keseluruhan soal) sebagai kriteria untuk menentukan validitas instrument. Dengan demikian validitas internal mempermasalahkan validitas soal atau item suatu instrumen dengan menggunakan hasil ukur instrumen tersebut sebagai suatu kesatuan dan sebagai kriteria, sehingga bisa juga disebut sebagai validitas soal.  </w:t>
      </w:r>
    </w:p>
    <w:p w:rsidR="00371670" w:rsidRPr="00C923AB" w:rsidRDefault="00371670" w:rsidP="00CE166C">
      <w:pPr>
        <w:spacing w:line="360" w:lineRule="auto"/>
        <w:jc w:val="both"/>
        <w:rPr>
          <w:rFonts w:asciiTheme="majorBidi" w:hAnsiTheme="majorBidi" w:cstheme="majorBidi"/>
          <w:lang w:val="id-ID"/>
        </w:rPr>
      </w:pPr>
      <w:r w:rsidRPr="00C923AB">
        <w:rPr>
          <w:rFonts w:asciiTheme="majorBidi" w:hAnsiTheme="majorBidi" w:cstheme="majorBidi"/>
          <w:lang w:val="id-ID"/>
        </w:rPr>
        <w:t>2).  Validitas Eksternal</w:t>
      </w:r>
    </w:p>
    <w:p w:rsidR="00371670" w:rsidRPr="00C923AB" w:rsidRDefault="00371670" w:rsidP="00CE166C">
      <w:pPr>
        <w:spacing w:line="360" w:lineRule="auto"/>
        <w:ind w:firstLine="720"/>
        <w:jc w:val="both"/>
        <w:rPr>
          <w:rFonts w:asciiTheme="majorBidi" w:hAnsiTheme="majorBidi" w:cstheme="majorBidi"/>
        </w:rPr>
      </w:pPr>
      <w:r w:rsidRPr="00C923AB">
        <w:rPr>
          <w:rFonts w:asciiTheme="majorBidi" w:hAnsiTheme="majorBidi" w:cstheme="majorBidi"/>
          <w:lang w:val="id-ID"/>
        </w:rPr>
        <w:t>Kriteria eksternal itu dapat berupa hasil ukur instrumen baku atau instru</w:t>
      </w:r>
      <w:r w:rsidRPr="00C923AB">
        <w:rPr>
          <w:rFonts w:asciiTheme="majorBidi" w:hAnsiTheme="majorBidi" w:cstheme="majorBidi"/>
          <w:lang w:val="id-ID"/>
        </w:rPr>
        <w:softHyphen/>
        <w:t xml:space="preserve">men yang dianggap baku dapat pula berupa hasil ukur lain yang sudah tersedia dan dapat dipercaya sebagai ukuran dari suatu konsep atau variabel yang hendak diukur. Validitas eksternal diperlihatkan oleh suatu besaran yang merupakan hasil perhitungan statistika. </w:t>
      </w:r>
      <w:r w:rsidRPr="00C923AB">
        <w:rPr>
          <w:rFonts w:asciiTheme="majorBidi" w:hAnsiTheme="majorBidi" w:cstheme="majorBidi"/>
          <w:lang w:val="da-DK"/>
        </w:rPr>
        <w:t xml:space="preserve">Dalam penelitian ini akan lebih menfokuskan pada validitas konstruk, karenanya akan tetap melihat validitas yang lain. Validitas konstruk di sisi akan digunakan untuk mengukur instrumen penilaian hasil belajar </w:t>
      </w:r>
      <w:r w:rsidR="003F7A98" w:rsidRPr="00C923AB">
        <w:rPr>
          <w:rFonts w:asciiTheme="majorBidi" w:hAnsiTheme="majorBidi" w:cstheme="majorBidi"/>
          <w:lang w:val="da-DK"/>
        </w:rPr>
        <w:t>PAI</w:t>
      </w:r>
      <w:r w:rsidRPr="00C923AB">
        <w:rPr>
          <w:rFonts w:asciiTheme="majorBidi" w:hAnsiTheme="majorBidi" w:cstheme="majorBidi"/>
          <w:lang w:val="da-DK"/>
        </w:rPr>
        <w:t xml:space="preserve"> pada </w:t>
      </w:r>
      <w:r w:rsidRPr="00C923AB">
        <w:rPr>
          <w:rFonts w:asciiTheme="majorBidi" w:hAnsiTheme="majorBidi" w:cstheme="majorBidi"/>
          <w:lang w:val="da-DK"/>
        </w:rPr>
        <w:lastRenderedPageBreak/>
        <w:t xml:space="preserve">tingkat </w:t>
      </w:r>
      <w:r w:rsidR="003F7A98" w:rsidRPr="00C923AB">
        <w:rPr>
          <w:rFonts w:asciiTheme="majorBidi" w:hAnsiTheme="majorBidi" w:cstheme="majorBidi"/>
          <w:lang w:val="da-DK"/>
        </w:rPr>
        <w:t>SD</w:t>
      </w:r>
      <w:r w:rsidRPr="00C923AB">
        <w:rPr>
          <w:rFonts w:asciiTheme="majorBidi" w:hAnsiTheme="majorBidi" w:cstheme="majorBidi"/>
          <w:lang w:val="da-DK"/>
        </w:rPr>
        <w:t xml:space="preserve"> Aliyah. Aspek yang akan diukur meliputi tiga ranah yaitu; kognitif, afektif, dan psikomotor. </w:t>
      </w:r>
      <w:r w:rsidRPr="00C923AB">
        <w:rPr>
          <w:rFonts w:asciiTheme="majorBidi" w:hAnsiTheme="majorBidi" w:cstheme="majorBidi"/>
          <w:lang w:val="id-ID"/>
        </w:rPr>
        <w:t xml:space="preserve"> </w:t>
      </w:r>
    </w:p>
    <w:p w:rsidR="00EF7C08" w:rsidRPr="00C923AB" w:rsidRDefault="00EF7C08" w:rsidP="00CE166C">
      <w:pPr>
        <w:spacing w:line="360" w:lineRule="auto"/>
        <w:ind w:firstLine="720"/>
        <w:jc w:val="both"/>
        <w:rPr>
          <w:rFonts w:asciiTheme="majorBidi" w:hAnsiTheme="majorBidi" w:cstheme="majorBidi"/>
        </w:rPr>
      </w:pPr>
    </w:p>
    <w:p w:rsidR="00371670" w:rsidRPr="00C923AB" w:rsidRDefault="00371670" w:rsidP="00CE166C">
      <w:pPr>
        <w:spacing w:line="360" w:lineRule="auto"/>
        <w:rPr>
          <w:rFonts w:asciiTheme="majorBidi" w:hAnsiTheme="majorBidi" w:cstheme="majorBidi"/>
          <w:b/>
        </w:rPr>
      </w:pPr>
      <w:r w:rsidRPr="00C923AB">
        <w:rPr>
          <w:rFonts w:asciiTheme="majorBidi" w:hAnsiTheme="majorBidi" w:cstheme="majorBidi"/>
          <w:b/>
        </w:rPr>
        <w:t xml:space="preserve">2.  Instrumen Penilaian Hasil Belajar </w:t>
      </w:r>
      <w:r w:rsidR="003F7A98" w:rsidRPr="00C923AB">
        <w:rPr>
          <w:rFonts w:asciiTheme="majorBidi" w:hAnsiTheme="majorBidi" w:cstheme="majorBidi"/>
          <w:b/>
        </w:rPr>
        <w:t>PAI</w:t>
      </w:r>
    </w:p>
    <w:p w:rsidR="00371670" w:rsidRPr="00C923AB" w:rsidRDefault="00371670" w:rsidP="00CE166C">
      <w:pPr>
        <w:pStyle w:val="ListParagraph"/>
        <w:numPr>
          <w:ilvl w:val="7"/>
          <w:numId w:val="9"/>
        </w:numPr>
        <w:spacing w:line="360" w:lineRule="auto"/>
        <w:ind w:left="426" w:hanging="426"/>
        <w:rPr>
          <w:rFonts w:asciiTheme="majorBidi" w:hAnsiTheme="majorBidi" w:cstheme="majorBidi"/>
          <w:sz w:val="24"/>
          <w:szCs w:val="24"/>
        </w:rPr>
      </w:pPr>
      <w:r w:rsidRPr="00C923AB">
        <w:rPr>
          <w:rFonts w:asciiTheme="majorBidi" w:hAnsiTheme="majorBidi" w:cstheme="majorBidi"/>
          <w:sz w:val="24"/>
          <w:szCs w:val="24"/>
        </w:rPr>
        <w:t>Instrumen Penilaian</w:t>
      </w:r>
    </w:p>
    <w:p w:rsidR="00371670" w:rsidRPr="00C923AB" w:rsidRDefault="00371670" w:rsidP="00CE166C">
      <w:pPr>
        <w:spacing w:line="360" w:lineRule="auto"/>
        <w:ind w:firstLine="720"/>
        <w:jc w:val="both"/>
        <w:rPr>
          <w:rFonts w:asciiTheme="majorBidi" w:hAnsiTheme="majorBidi" w:cstheme="majorBidi"/>
          <w:lang w:val="sv-SE"/>
        </w:rPr>
      </w:pPr>
      <w:r w:rsidRPr="00C923AB">
        <w:rPr>
          <w:rFonts w:asciiTheme="majorBidi" w:hAnsiTheme="majorBidi" w:cstheme="majorBidi"/>
          <w:bCs/>
          <w:lang w:val="sv-SE"/>
        </w:rPr>
        <w:t>Telaah instrumen k</w:t>
      </w:r>
      <w:r w:rsidRPr="00C923AB">
        <w:rPr>
          <w:rFonts w:asciiTheme="majorBidi" w:hAnsiTheme="majorBidi" w:cstheme="majorBidi"/>
          <w:lang w:val="sv-SE"/>
        </w:rPr>
        <w:t>egiatan pada telaah instrumen adalah menelaah apakah; 1) butir pertanyaan atau pernyataan sesuai dengan indikator, 2) bahasa yang digunakan komunikatif dan menggunakan tata bahasa yang benar, 3) butir per</w:t>
      </w:r>
      <w:r w:rsidRPr="00C923AB">
        <w:rPr>
          <w:rFonts w:asciiTheme="majorBidi" w:hAnsiTheme="majorBidi" w:cstheme="majorBidi"/>
          <w:lang w:val="id-ID"/>
        </w:rPr>
        <w:t>t</w:t>
      </w:r>
      <w:r w:rsidRPr="00C923AB">
        <w:rPr>
          <w:rFonts w:asciiTheme="majorBidi" w:hAnsiTheme="majorBidi" w:cstheme="majorBidi"/>
          <w:lang w:val="sv-SE"/>
        </w:rPr>
        <w:t>anyaaan/pernyataan tidak bias, 4) format instrumen menarik untuk dibaca, 5) pedoman menjawab atau mengisi instrumen jelas, dan 6)  jumlah butir dan/atau panjang kalimat pertanyaan/pernyataan sudah tepat sehingga tidak menjemukan untuk dibaca atau dijawab.</w:t>
      </w:r>
    </w:p>
    <w:p w:rsidR="00371670" w:rsidRPr="00C923AB" w:rsidRDefault="00371670" w:rsidP="00CE166C">
      <w:pPr>
        <w:spacing w:line="360" w:lineRule="auto"/>
        <w:ind w:firstLine="720"/>
        <w:jc w:val="both"/>
        <w:rPr>
          <w:rFonts w:asciiTheme="majorBidi" w:hAnsiTheme="majorBidi" w:cstheme="majorBidi"/>
          <w:spacing w:val="-2"/>
          <w:lang w:val="sv-SE"/>
        </w:rPr>
      </w:pPr>
      <w:r w:rsidRPr="00C923AB">
        <w:rPr>
          <w:rFonts w:asciiTheme="majorBidi" w:hAnsiTheme="majorBidi" w:cstheme="majorBidi"/>
          <w:bCs/>
          <w:lang w:val="sv-SE"/>
        </w:rPr>
        <w:t>Ujicoba instrumen, s</w:t>
      </w:r>
      <w:r w:rsidRPr="00C923AB">
        <w:rPr>
          <w:rFonts w:asciiTheme="majorBidi" w:hAnsiTheme="majorBidi" w:cstheme="majorBidi"/>
          <w:lang w:val="sv-SE"/>
        </w:rPr>
        <w:t xml:space="preserve">etelah dirakit instrumen diujicobakan kepada responden, sesuai dengan tujuan penilaian apakah kepada peserta didik, kepada guru atau orang tua peserta didik. Untuk itu dipilih sampel yang karakteristiknya mewakili </w:t>
      </w:r>
      <w:r w:rsidRPr="00C923AB">
        <w:rPr>
          <w:rFonts w:asciiTheme="majorBidi" w:hAnsiTheme="majorBidi" w:cstheme="majorBidi"/>
          <w:spacing w:val="-4"/>
          <w:lang w:val="sv-SE"/>
        </w:rPr>
        <w:t xml:space="preserve">populasi yang ingin dinilai. Bila yang ingin dinilai adalah peserta didik </w:t>
      </w:r>
      <w:r w:rsidR="00E16A99" w:rsidRPr="00C923AB">
        <w:rPr>
          <w:rFonts w:asciiTheme="majorBidi" w:hAnsiTheme="majorBidi" w:cstheme="majorBidi"/>
          <w:spacing w:val="-4"/>
          <w:lang w:val="id-ID"/>
        </w:rPr>
        <w:t>SD</w:t>
      </w:r>
      <w:r w:rsidRPr="00C923AB">
        <w:rPr>
          <w:rFonts w:asciiTheme="majorBidi" w:hAnsiTheme="majorBidi" w:cstheme="majorBidi"/>
          <w:spacing w:val="-4"/>
          <w:lang w:val="sv-SE"/>
        </w:rPr>
        <w:t>,</w:t>
      </w:r>
      <w:r w:rsidRPr="00C923AB">
        <w:rPr>
          <w:rFonts w:asciiTheme="majorBidi" w:hAnsiTheme="majorBidi" w:cstheme="majorBidi"/>
          <w:lang w:val="sv-SE"/>
        </w:rPr>
        <w:t xml:space="preserve"> maka sampelnya juga peserta didik </w:t>
      </w:r>
      <w:r w:rsidR="00E16A99" w:rsidRPr="00C923AB">
        <w:rPr>
          <w:rFonts w:asciiTheme="majorBidi" w:hAnsiTheme="majorBidi" w:cstheme="majorBidi"/>
          <w:lang w:val="id-ID"/>
        </w:rPr>
        <w:t>SD</w:t>
      </w:r>
      <w:r w:rsidRPr="00C923AB">
        <w:rPr>
          <w:rFonts w:asciiTheme="majorBidi" w:hAnsiTheme="majorBidi" w:cstheme="majorBidi"/>
          <w:lang w:val="sv-SE"/>
        </w:rPr>
        <w:t xml:space="preserve">. Sampel yang diperlukan </w:t>
      </w:r>
      <w:r w:rsidRPr="00C923AB">
        <w:rPr>
          <w:rFonts w:asciiTheme="majorBidi" w:hAnsiTheme="majorBidi" w:cstheme="majorBidi"/>
          <w:spacing w:val="-2"/>
          <w:lang w:val="sv-SE"/>
        </w:rPr>
        <w:t xml:space="preserve"> minimal 30 peserta didik, bisa berasal dari satu </w:t>
      </w:r>
      <w:r w:rsidR="003F7A98" w:rsidRPr="00C923AB">
        <w:rPr>
          <w:rFonts w:asciiTheme="majorBidi" w:hAnsiTheme="majorBidi" w:cstheme="majorBidi"/>
          <w:spacing w:val="-2"/>
          <w:lang w:val="sv-SE"/>
        </w:rPr>
        <w:t>SD</w:t>
      </w:r>
      <w:r w:rsidRPr="00C923AB">
        <w:rPr>
          <w:rFonts w:asciiTheme="majorBidi" w:hAnsiTheme="majorBidi" w:cstheme="majorBidi"/>
          <w:spacing w:val="-2"/>
          <w:lang w:val="sv-SE"/>
        </w:rPr>
        <w:t xml:space="preserve"> atau lebih.</w:t>
      </w:r>
    </w:p>
    <w:p w:rsidR="00371670" w:rsidRPr="00C923AB" w:rsidRDefault="00371670" w:rsidP="00CE166C">
      <w:pPr>
        <w:spacing w:line="360" w:lineRule="auto"/>
        <w:ind w:firstLine="720"/>
        <w:jc w:val="both"/>
        <w:rPr>
          <w:rFonts w:asciiTheme="majorBidi" w:hAnsiTheme="majorBidi" w:cstheme="majorBidi"/>
          <w:lang w:val="sv-SE"/>
        </w:rPr>
      </w:pPr>
      <w:r w:rsidRPr="00C923AB">
        <w:rPr>
          <w:rFonts w:asciiTheme="majorBidi" w:hAnsiTheme="majorBidi" w:cstheme="majorBidi"/>
          <w:bCs/>
          <w:lang w:val="sv-SE"/>
        </w:rPr>
        <w:t>Analisis hasil ujicoba, a</w:t>
      </w:r>
      <w:r w:rsidRPr="00C923AB">
        <w:rPr>
          <w:rFonts w:asciiTheme="majorBidi" w:hAnsiTheme="majorBidi" w:cstheme="majorBidi"/>
          <w:lang w:val="sv-SE"/>
        </w:rPr>
        <w:t xml:space="preserve">nalisis hasil ujicoba meliputi variasi jawaban tiap butir pertanyaan/pernyataan. Jika menggunakan skala instrumen 1 sampai </w:t>
      </w:r>
      <w:r w:rsidR="00E16A99" w:rsidRPr="00C923AB">
        <w:rPr>
          <w:rFonts w:asciiTheme="majorBidi" w:hAnsiTheme="majorBidi" w:cstheme="majorBidi"/>
          <w:lang w:val="id-ID"/>
        </w:rPr>
        <w:t>4</w:t>
      </w:r>
      <w:r w:rsidRPr="00C923AB">
        <w:rPr>
          <w:rFonts w:asciiTheme="majorBidi" w:hAnsiTheme="majorBidi" w:cstheme="majorBidi"/>
          <w:lang w:val="sv-SE"/>
        </w:rPr>
        <w:t xml:space="preserve">, dan jawaban responden bervariasi dari 1 sampai </w:t>
      </w:r>
      <w:r w:rsidR="00E16A99" w:rsidRPr="00C923AB">
        <w:rPr>
          <w:rFonts w:asciiTheme="majorBidi" w:hAnsiTheme="majorBidi" w:cstheme="majorBidi"/>
          <w:lang w:val="id-ID"/>
        </w:rPr>
        <w:t>4</w:t>
      </w:r>
      <w:r w:rsidRPr="00C923AB">
        <w:rPr>
          <w:rFonts w:asciiTheme="majorBidi" w:hAnsiTheme="majorBidi" w:cstheme="majorBidi"/>
          <w:lang w:val="sv-SE"/>
        </w:rPr>
        <w:t xml:space="preserve">, maka butir pertanyaan/pernyataan pada instrumen ini dapat dikatakan </w:t>
      </w:r>
      <w:r w:rsidRPr="00C923AB">
        <w:rPr>
          <w:rFonts w:asciiTheme="majorBidi" w:hAnsiTheme="majorBidi" w:cstheme="majorBidi"/>
          <w:spacing w:val="-2"/>
          <w:lang w:val="sv-SE"/>
        </w:rPr>
        <w:t>baik. Namun apabila jawabannya hanya pada satu</w:t>
      </w:r>
      <w:r w:rsidRPr="00C923AB">
        <w:rPr>
          <w:rFonts w:asciiTheme="majorBidi" w:hAnsiTheme="majorBidi" w:cstheme="majorBidi"/>
          <w:lang w:val="sv-SE"/>
        </w:rPr>
        <w:t xml:space="preserve"> </w:t>
      </w:r>
      <w:r w:rsidRPr="00C923AB">
        <w:rPr>
          <w:rFonts w:asciiTheme="majorBidi" w:hAnsiTheme="majorBidi" w:cstheme="majorBidi"/>
          <w:spacing w:val="-4"/>
          <w:lang w:val="sv-SE"/>
        </w:rPr>
        <w:t>pilihan jawaban saja, misalnya pada pilihan nomor 3, maka butir instrumen</w:t>
      </w:r>
      <w:r w:rsidRPr="00C923AB">
        <w:rPr>
          <w:rFonts w:asciiTheme="majorBidi" w:hAnsiTheme="majorBidi" w:cstheme="majorBidi"/>
          <w:lang w:val="sv-SE"/>
        </w:rPr>
        <w:t xml:space="preserve"> ini tergolong tidak baik. Indikator yang digunakan adalah besarnya daya beda. Bila daya beda butir instrumen lebih dari 0,30 butir instrumen tergolong baik.</w:t>
      </w:r>
      <w:r w:rsidRPr="00C923AB">
        <w:rPr>
          <w:rFonts w:asciiTheme="majorBidi" w:hAnsiTheme="majorBidi" w:cstheme="majorBidi"/>
          <w:lang w:val="id-ID"/>
        </w:rPr>
        <w:t xml:space="preserve"> </w:t>
      </w:r>
      <w:r w:rsidRPr="00C923AB">
        <w:rPr>
          <w:rFonts w:asciiTheme="majorBidi" w:hAnsiTheme="majorBidi" w:cstheme="majorBidi"/>
          <w:lang w:val="sv-SE"/>
        </w:rPr>
        <w:t xml:space="preserve">Indikator lain yang diperhatikan adalah indeks keandalan yang dikenal dengan indeks reliabilitas. Batas indeks reliabilitas minimal 0,70. Bila indeks ini lebih kecil dari 0,70, kesalahan pengukuran akan melebihi batas. Oleh karena itu diusahakan agar indeks keandalan instrumen minimal 0,70. </w:t>
      </w:r>
    </w:p>
    <w:p w:rsidR="00371670" w:rsidRPr="00C923AB" w:rsidRDefault="00371670" w:rsidP="00CE166C">
      <w:pPr>
        <w:pStyle w:val="ListParagraph"/>
        <w:numPr>
          <w:ilvl w:val="7"/>
          <w:numId w:val="9"/>
        </w:numPr>
        <w:spacing w:line="360" w:lineRule="auto"/>
        <w:ind w:left="426" w:hanging="426"/>
        <w:jc w:val="both"/>
        <w:rPr>
          <w:rFonts w:asciiTheme="majorBidi" w:hAnsiTheme="majorBidi" w:cstheme="majorBidi"/>
          <w:sz w:val="24"/>
          <w:szCs w:val="24"/>
          <w:lang w:val="sv-SE"/>
        </w:rPr>
      </w:pPr>
      <w:r w:rsidRPr="00C923AB">
        <w:rPr>
          <w:rFonts w:asciiTheme="majorBidi" w:hAnsiTheme="majorBidi" w:cstheme="majorBidi"/>
          <w:sz w:val="24"/>
          <w:szCs w:val="24"/>
          <w:lang w:val="sv-SE"/>
        </w:rPr>
        <w:t xml:space="preserve">Hasil Belajar </w:t>
      </w:r>
      <w:r w:rsidR="003F7A98" w:rsidRPr="00C923AB">
        <w:rPr>
          <w:rFonts w:asciiTheme="majorBidi" w:hAnsiTheme="majorBidi" w:cstheme="majorBidi"/>
          <w:sz w:val="24"/>
          <w:szCs w:val="24"/>
          <w:lang w:val="sv-SE"/>
        </w:rPr>
        <w:t>PAI</w:t>
      </w:r>
    </w:p>
    <w:p w:rsidR="00371670" w:rsidRPr="00C923AB" w:rsidRDefault="00371670" w:rsidP="00CE166C">
      <w:pPr>
        <w:pStyle w:val="ListParagraph"/>
        <w:spacing w:line="360" w:lineRule="auto"/>
        <w:ind w:left="0" w:firstLine="720"/>
        <w:jc w:val="both"/>
        <w:rPr>
          <w:rFonts w:asciiTheme="majorBidi" w:hAnsiTheme="majorBidi" w:cstheme="majorBidi"/>
          <w:sz w:val="24"/>
          <w:szCs w:val="24"/>
          <w:lang w:val="id-ID"/>
        </w:rPr>
      </w:pPr>
      <w:r w:rsidRPr="00C923AB">
        <w:rPr>
          <w:rFonts w:asciiTheme="majorBidi" w:hAnsiTheme="majorBidi" w:cstheme="majorBidi"/>
          <w:sz w:val="24"/>
          <w:szCs w:val="24"/>
          <w:lang w:val="sv-SE"/>
        </w:rPr>
        <w:lastRenderedPageBreak/>
        <w:t xml:space="preserve">Hasil belajar </w:t>
      </w:r>
      <w:r w:rsidR="003F7A98" w:rsidRPr="00C923AB">
        <w:rPr>
          <w:rFonts w:asciiTheme="majorBidi" w:hAnsiTheme="majorBidi" w:cstheme="majorBidi"/>
          <w:sz w:val="24"/>
          <w:szCs w:val="24"/>
          <w:lang w:val="sv-SE"/>
        </w:rPr>
        <w:t>PAI</w:t>
      </w:r>
      <w:r w:rsidRPr="00C923AB">
        <w:rPr>
          <w:rFonts w:asciiTheme="majorBidi" w:hAnsiTheme="majorBidi" w:cstheme="majorBidi"/>
          <w:sz w:val="24"/>
          <w:szCs w:val="24"/>
          <w:lang w:val="sv-SE"/>
        </w:rPr>
        <w:t xml:space="preserve"> sebaiknya mencakup pada tiga ranah dalam  pembelajaran, yaitu  ranah  kognitif, afektif, dan psikomotor</w:t>
      </w:r>
      <w:r w:rsidRPr="00C923AB">
        <w:rPr>
          <w:rFonts w:asciiTheme="majorBidi" w:hAnsiTheme="majorBidi" w:cstheme="majorBidi"/>
          <w:sz w:val="24"/>
          <w:szCs w:val="24"/>
          <w:lang w:val="id-ID"/>
        </w:rPr>
        <w:t xml:space="preserve"> (</w:t>
      </w:r>
      <w:r w:rsidRPr="00C923AB">
        <w:rPr>
          <w:rFonts w:asciiTheme="majorBidi" w:hAnsiTheme="majorBidi" w:cstheme="majorBidi"/>
          <w:sz w:val="24"/>
          <w:szCs w:val="24"/>
          <w:lang w:val="sv-SE"/>
        </w:rPr>
        <w:t>Anderson</w:t>
      </w:r>
      <w:r w:rsidRPr="00C923AB">
        <w:rPr>
          <w:rFonts w:asciiTheme="majorBidi" w:hAnsiTheme="majorBidi" w:cstheme="majorBidi"/>
          <w:sz w:val="24"/>
          <w:szCs w:val="24"/>
          <w:lang w:val="id-ID"/>
        </w:rPr>
        <w:t xml:space="preserve"> </w:t>
      </w:r>
      <w:r w:rsidRPr="00C923AB">
        <w:rPr>
          <w:rFonts w:asciiTheme="majorBidi" w:hAnsiTheme="majorBidi" w:cstheme="majorBidi"/>
          <w:sz w:val="24"/>
          <w:szCs w:val="24"/>
          <w:lang w:val="sv-SE"/>
        </w:rPr>
        <w:t xml:space="preserve"> &amp; Krathwohl</w:t>
      </w:r>
      <w:r w:rsidRPr="00C923AB">
        <w:rPr>
          <w:rFonts w:asciiTheme="majorBidi" w:hAnsiTheme="majorBidi" w:cstheme="majorBidi"/>
          <w:sz w:val="24"/>
          <w:szCs w:val="24"/>
          <w:lang w:val="id-ID"/>
        </w:rPr>
        <w:t>, 2001)</w:t>
      </w:r>
      <w:r w:rsidRPr="00C923AB">
        <w:rPr>
          <w:rFonts w:asciiTheme="majorBidi" w:hAnsiTheme="majorBidi" w:cstheme="majorBidi"/>
          <w:sz w:val="24"/>
          <w:szCs w:val="24"/>
          <w:lang w:val="sv-SE"/>
        </w:rPr>
        <w:t>. Ranah kognitif meliputi kemampuan menghafal, memahami, menerapkan, menganalisis, mensintesis, dan kemampuan meng</w:t>
      </w:r>
      <w:r w:rsidR="003F7A98" w:rsidRPr="00C923AB">
        <w:rPr>
          <w:rFonts w:asciiTheme="majorBidi" w:hAnsiTheme="majorBidi" w:cstheme="majorBidi"/>
          <w:sz w:val="24"/>
          <w:szCs w:val="24"/>
          <w:lang w:val="sv-SE"/>
        </w:rPr>
        <w:t>penilaian</w:t>
      </w:r>
      <w:r w:rsidRPr="00C923AB">
        <w:rPr>
          <w:rFonts w:asciiTheme="majorBidi" w:hAnsiTheme="majorBidi" w:cstheme="majorBidi"/>
          <w:sz w:val="24"/>
          <w:szCs w:val="24"/>
          <w:lang w:val="sv-SE"/>
        </w:rPr>
        <w:t xml:space="preserve">. Kemampuan yang penting pada ranah kognitif adalah kemampuan menerapkan konsep-konsep untuk memecahkan masalah yang dijumpai di lapangan. Kemampuan ini sering disebut dengan kemampuan </w:t>
      </w:r>
      <w:r w:rsidRPr="00C923AB">
        <w:rPr>
          <w:rFonts w:asciiTheme="majorBidi" w:hAnsiTheme="majorBidi" w:cstheme="majorBidi"/>
          <w:i/>
          <w:sz w:val="24"/>
          <w:szCs w:val="24"/>
          <w:lang w:val="sv-SE"/>
        </w:rPr>
        <w:t>mentransfer</w:t>
      </w:r>
      <w:r w:rsidRPr="00C923AB">
        <w:rPr>
          <w:rFonts w:asciiTheme="majorBidi" w:hAnsiTheme="majorBidi" w:cstheme="majorBidi"/>
          <w:sz w:val="24"/>
          <w:szCs w:val="24"/>
          <w:lang w:val="sv-SE"/>
        </w:rPr>
        <w:t xml:space="preserve">  pengetahuaan  ke berbagai situasi sesuai dengan konteksnya.  </w:t>
      </w:r>
    </w:p>
    <w:p w:rsidR="00371670" w:rsidRPr="00C923AB" w:rsidRDefault="00371670" w:rsidP="00CE166C">
      <w:pPr>
        <w:pStyle w:val="ListParagraph"/>
        <w:spacing w:line="360" w:lineRule="auto"/>
        <w:ind w:left="0" w:firstLine="720"/>
        <w:jc w:val="both"/>
        <w:rPr>
          <w:rFonts w:asciiTheme="majorBidi" w:hAnsiTheme="majorBidi" w:cstheme="majorBidi"/>
          <w:sz w:val="24"/>
          <w:szCs w:val="24"/>
          <w:lang w:val="sv-SE"/>
        </w:rPr>
      </w:pPr>
      <w:r w:rsidRPr="00C923AB">
        <w:rPr>
          <w:rFonts w:asciiTheme="majorBidi" w:hAnsiTheme="majorBidi" w:cstheme="majorBidi"/>
          <w:sz w:val="24"/>
          <w:szCs w:val="24"/>
          <w:lang w:val="sv-SE"/>
        </w:rPr>
        <w:t xml:space="preserve">Adapun mata pelajaran </w:t>
      </w:r>
      <w:r w:rsidR="003F7A98" w:rsidRPr="00C923AB">
        <w:rPr>
          <w:rFonts w:asciiTheme="majorBidi" w:hAnsiTheme="majorBidi" w:cstheme="majorBidi"/>
          <w:sz w:val="24"/>
          <w:szCs w:val="24"/>
          <w:lang w:val="sv-SE"/>
        </w:rPr>
        <w:t>PAI</w:t>
      </w:r>
      <w:r w:rsidRPr="00C923AB">
        <w:rPr>
          <w:rFonts w:asciiTheme="majorBidi" w:hAnsiTheme="majorBidi" w:cstheme="majorBidi"/>
          <w:sz w:val="24"/>
          <w:szCs w:val="24"/>
          <w:lang w:val="sv-SE"/>
        </w:rPr>
        <w:t xml:space="preserve"> di </w:t>
      </w:r>
      <w:r w:rsidR="00E16A99" w:rsidRPr="00C923AB">
        <w:rPr>
          <w:rFonts w:asciiTheme="majorBidi" w:hAnsiTheme="majorBidi" w:cstheme="majorBidi"/>
          <w:sz w:val="24"/>
          <w:szCs w:val="24"/>
          <w:lang w:val="id-ID"/>
        </w:rPr>
        <w:t>SD</w:t>
      </w:r>
      <w:r w:rsidRPr="00C923AB">
        <w:rPr>
          <w:rFonts w:asciiTheme="majorBidi" w:hAnsiTheme="majorBidi" w:cstheme="majorBidi"/>
          <w:sz w:val="24"/>
          <w:szCs w:val="24"/>
          <w:lang w:val="sv-SE"/>
        </w:rPr>
        <w:t xml:space="preserve"> bertujuan untuk:</w:t>
      </w:r>
    </w:p>
    <w:p w:rsidR="00E16A99" w:rsidRPr="00C923AB" w:rsidRDefault="00E16A99" w:rsidP="00CE166C">
      <w:pPr>
        <w:numPr>
          <w:ilvl w:val="0"/>
          <w:numId w:val="7"/>
        </w:numPr>
        <w:tabs>
          <w:tab w:val="clear" w:pos="720"/>
        </w:tabs>
        <w:spacing w:line="360" w:lineRule="auto"/>
        <w:ind w:left="426"/>
        <w:jc w:val="both"/>
        <w:rPr>
          <w:rFonts w:asciiTheme="majorBidi" w:hAnsiTheme="majorBidi" w:cstheme="majorBidi"/>
          <w:lang w:val="id-ID"/>
        </w:rPr>
      </w:pPr>
      <w:r w:rsidRPr="00C923AB">
        <w:rPr>
          <w:rFonts w:asciiTheme="majorBidi" w:hAnsiTheme="majorBidi" w:cstheme="majorBidi"/>
          <w:lang w:val="id-ID"/>
        </w:rPr>
        <w:t xml:space="preserve">menumbuhkembangkan akidah melalui pemberian, pemupukan, dan pengembangan pengetahuan, penghayatan, pengamalan, pembiasaan, serta pengalaman peserta didik tentang agama Islam sehingga menjadi manusia muslim yang terus berkembang keimanan dan ketakwaannya kepada Allah SWT, </w:t>
      </w:r>
    </w:p>
    <w:p w:rsidR="00371670" w:rsidRPr="00C923AB" w:rsidRDefault="00E16A99" w:rsidP="00CE166C">
      <w:pPr>
        <w:numPr>
          <w:ilvl w:val="0"/>
          <w:numId w:val="7"/>
        </w:numPr>
        <w:tabs>
          <w:tab w:val="clear" w:pos="720"/>
        </w:tabs>
        <w:spacing w:line="360" w:lineRule="auto"/>
        <w:ind w:left="426"/>
        <w:jc w:val="both"/>
        <w:rPr>
          <w:rFonts w:asciiTheme="majorBidi" w:hAnsiTheme="majorBidi" w:cstheme="majorBidi"/>
          <w:lang w:val="id-ID"/>
        </w:rPr>
      </w:pPr>
      <w:r w:rsidRPr="00C923AB">
        <w:rPr>
          <w:rFonts w:asciiTheme="majorBidi" w:hAnsiTheme="majorBidi" w:cstheme="majorBidi"/>
          <w:lang w:val="id-ID"/>
        </w:rPr>
        <w:t>mewujudkan manuasia Indonesia yang taat beragama dan berakhlak mulia yaitu manusia yang berpengetahuan, rajin beribadah, cerdas, produktif, jujur, adil, etis, berdisiplin, bertoleransi (tasamuh), menjaga keharmonisan secara personal dan sosial serta mengembangkan budaya agama dalam komunitas sekolah.</w:t>
      </w:r>
    </w:p>
    <w:p w:rsidR="00E16A99" w:rsidRPr="00C923AB" w:rsidRDefault="00E16A99" w:rsidP="00CE166C">
      <w:pPr>
        <w:spacing w:line="360" w:lineRule="auto"/>
        <w:ind w:left="426"/>
        <w:jc w:val="both"/>
        <w:rPr>
          <w:rFonts w:asciiTheme="majorBidi" w:hAnsiTheme="majorBidi" w:cstheme="majorBidi"/>
          <w:lang w:val="id-ID"/>
        </w:rPr>
      </w:pPr>
    </w:p>
    <w:p w:rsidR="00371670" w:rsidRPr="00C923AB" w:rsidRDefault="00371670" w:rsidP="00CE166C">
      <w:pPr>
        <w:pStyle w:val="ListParagraph"/>
        <w:numPr>
          <w:ilvl w:val="7"/>
          <w:numId w:val="9"/>
        </w:numPr>
        <w:spacing w:line="360" w:lineRule="auto"/>
        <w:ind w:left="426" w:hanging="426"/>
        <w:jc w:val="both"/>
        <w:rPr>
          <w:rFonts w:asciiTheme="majorBidi" w:hAnsiTheme="majorBidi" w:cstheme="majorBidi"/>
          <w:sz w:val="24"/>
          <w:szCs w:val="24"/>
          <w:lang w:val="sv-SE"/>
        </w:rPr>
      </w:pPr>
      <w:r w:rsidRPr="00C923AB">
        <w:rPr>
          <w:rFonts w:asciiTheme="majorBidi" w:hAnsiTheme="majorBidi" w:cstheme="majorBidi"/>
          <w:sz w:val="24"/>
          <w:szCs w:val="24"/>
          <w:lang w:val="sv-SE"/>
        </w:rPr>
        <w:t xml:space="preserve">Instrumen Penilaian Hasil Belajar </w:t>
      </w:r>
      <w:r w:rsidR="003F7A98" w:rsidRPr="00C923AB">
        <w:rPr>
          <w:rFonts w:asciiTheme="majorBidi" w:hAnsiTheme="majorBidi" w:cstheme="majorBidi"/>
          <w:sz w:val="24"/>
          <w:szCs w:val="24"/>
          <w:lang w:val="sv-SE"/>
        </w:rPr>
        <w:t>PAI</w:t>
      </w:r>
    </w:p>
    <w:p w:rsidR="00371670" w:rsidRPr="00C923AB" w:rsidRDefault="00371670" w:rsidP="00CE166C">
      <w:pPr>
        <w:pStyle w:val="ListParagraph"/>
        <w:spacing w:line="360" w:lineRule="auto"/>
        <w:ind w:left="0" w:firstLine="709"/>
        <w:jc w:val="both"/>
        <w:rPr>
          <w:rFonts w:asciiTheme="majorBidi" w:hAnsiTheme="majorBidi" w:cstheme="majorBidi"/>
          <w:sz w:val="24"/>
          <w:szCs w:val="24"/>
        </w:rPr>
      </w:pPr>
      <w:r w:rsidRPr="00C923AB">
        <w:rPr>
          <w:rFonts w:asciiTheme="majorBidi" w:hAnsiTheme="majorBidi" w:cstheme="majorBidi"/>
          <w:sz w:val="24"/>
          <w:szCs w:val="24"/>
          <w:lang w:val="sv-SE"/>
        </w:rPr>
        <w:t xml:space="preserve">Instrumen penilaian yang akan digunakan dalam penelitian akan sangat bergantung dari materi pelajaran, dalam hal ini adalah </w:t>
      </w:r>
      <w:r w:rsidR="003F7A98" w:rsidRPr="00C923AB">
        <w:rPr>
          <w:rFonts w:asciiTheme="majorBidi" w:hAnsiTheme="majorBidi" w:cstheme="majorBidi"/>
          <w:sz w:val="24"/>
          <w:szCs w:val="24"/>
          <w:lang w:val="sv-SE"/>
        </w:rPr>
        <w:t>PAI</w:t>
      </w:r>
      <w:r w:rsidRPr="00C923AB">
        <w:rPr>
          <w:rFonts w:asciiTheme="majorBidi" w:hAnsiTheme="majorBidi" w:cstheme="majorBidi"/>
          <w:sz w:val="24"/>
          <w:szCs w:val="24"/>
          <w:lang w:val="sv-SE"/>
        </w:rPr>
        <w:t xml:space="preserve">. Mata pelajaran </w:t>
      </w:r>
      <w:r w:rsidR="003F7A98" w:rsidRPr="00C923AB">
        <w:rPr>
          <w:rFonts w:asciiTheme="majorBidi" w:hAnsiTheme="majorBidi" w:cstheme="majorBidi"/>
          <w:sz w:val="24"/>
          <w:szCs w:val="24"/>
          <w:lang w:val="sv-SE"/>
        </w:rPr>
        <w:t>PAI</w:t>
      </w:r>
      <w:r w:rsidRPr="00C923AB">
        <w:rPr>
          <w:rFonts w:asciiTheme="majorBidi" w:hAnsiTheme="majorBidi" w:cstheme="majorBidi"/>
          <w:sz w:val="24"/>
          <w:szCs w:val="24"/>
          <w:lang w:val="sv-SE"/>
        </w:rPr>
        <w:t xml:space="preserve"> syarat dengan emosi, nilai, dan perilaku yang akan menjadi amalan dalam sehari-hari. Karenanya instrumen yang akan banyak digunakan adalah instrumen yang terkait dengan  nilai, dengan kata lain instrumen untuk ranah afektif (meskipun tidak mengesampingkan dua ranah yang lain yaitu kognitif dan psikomotor) akan menjadi dasar kerangka dalam penelitian in</w:t>
      </w:r>
      <w:r w:rsidRPr="00C923AB">
        <w:rPr>
          <w:rFonts w:asciiTheme="majorBidi" w:hAnsiTheme="majorBidi" w:cstheme="majorBidi"/>
          <w:sz w:val="24"/>
          <w:szCs w:val="24"/>
          <w:lang w:val="id-ID"/>
        </w:rPr>
        <w:t>i.</w:t>
      </w:r>
    </w:p>
    <w:p w:rsidR="00EF7C08" w:rsidRPr="00C923AB" w:rsidRDefault="00EF7C08" w:rsidP="00CE166C">
      <w:pPr>
        <w:pStyle w:val="ListParagraph"/>
        <w:spacing w:line="360" w:lineRule="auto"/>
        <w:ind w:left="0" w:firstLine="709"/>
        <w:jc w:val="both"/>
        <w:rPr>
          <w:rFonts w:asciiTheme="majorBidi" w:hAnsiTheme="majorBidi" w:cstheme="majorBidi"/>
          <w:sz w:val="24"/>
          <w:szCs w:val="24"/>
        </w:rPr>
      </w:pPr>
    </w:p>
    <w:p w:rsidR="00371670" w:rsidRPr="00C923AB" w:rsidRDefault="00371670" w:rsidP="00CE166C">
      <w:pPr>
        <w:spacing w:line="360" w:lineRule="auto"/>
        <w:jc w:val="both"/>
        <w:rPr>
          <w:rFonts w:asciiTheme="majorBidi" w:hAnsiTheme="majorBidi" w:cstheme="majorBidi"/>
          <w:b/>
          <w:bCs/>
          <w:lang w:val="id-ID"/>
        </w:rPr>
      </w:pPr>
      <w:r w:rsidRPr="00C923AB">
        <w:rPr>
          <w:rFonts w:asciiTheme="majorBidi" w:hAnsiTheme="majorBidi" w:cstheme="majorBidi"/>
          <w:b/>
          <w:bCs/>
          <w:lang w:val="id-ID"/>
        </w:rPr>
        <w:lastRenderedPageBreak/>
        <w:t xml:space="preserve">3.  Penilaian </w:t>
      </w:r>
    </w:p>
    <w:p w:rsidR="00371670" w:rsidRPr="00C923AB" w:rsidRDefault="00371670"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Berbicara penilaian tidak bisa lepas dari pembahasan </w:t>
      </w:r>
      <w:r w:rsidR="003F7A98" w:rsidRPr="00C923AB">
        <w:rPr>
          <w:rFonts w:asciiTheme="majorBidi" w:hAnsiTheme="majorBidi" w:cstheme="majorBidi"/>
          <w:lang w:val="id-ID"/>
        </w:rPr>
        <w:t>penilaian</w:t>
      </w:r>
      <w:r w:rsidRPr="00C923AB">
        <w:rPr>
          <w:rFonts w:asciiTheme="majorBidi" w:hAnsiTheme="majorBidi" w:cstheme="majorBidi"/>
          <w:lang w:val="id-ID"/>
        </w:rPr>
        <w:t xml:space="preserve"> dan pengukuran. Ketiga istilah ini ada saling keterkaitan yang kalau tidak dipahami dengan seksama spintas tiada perbedaan. Sebagai upaya menghindari bias atas ketiga istilah tersebut, diawal perlu kami bedakan yaitu; pertama </w:t>
      </w:r>
      <w:r w:rsidR="003F7A98" w:rsidRPr="00C923AB">
        <w:rPr>
          <w:rFonts w:asciiTheme="majorBidi" w:hAnsiTheme="majorBidi" w:cstheme="majorBidi"/>
          <w:lang w:val="id-ID"/>
        </w:rPr>
        <w:t>penilaian</w:t>
      </w:r>
      <w:r w:rsidRPr="00C923AB">
        <w:rPr>
          <w:rFonts w:asciiTheme="majorBidi" w:hAnsiTheme="majorBidi" w:cstheme="majorBidi"/>
          <w:lang w:val="id-ID"/>
        </w:rPr>
        <w:t xml:space="preserve">,  (Gronlund, 1985) menyatakan suatu proses yang sistematis untuk menentukan atau membuat keputusan, sampai sejauh mana tujuan program telah tercapai.  Pendapat yang sama juga dikemukakan oleh Raynolds  (1956) yang mengemukakan bahwa </w:t>
      </w:r>
      <w:r w:rsidR="003F7A98" w:rsidRPr="00C923AB">
        <w:rPr>
          <w:rFonts w:asciiTheme="majorBidi" w:hAnsiTheme="majorBidi" w:cstheme="majorBidi"/>
          <w:lang w:val="id-ID"/>
        </w:rPr>
        <w:t>penilaian</w:t>
      </w:r>
      <w:r w:rsidRPr="00C923AB">
        <w:rPr>
          <w:rFonts w:asciiTheme="majorBidi" w:hAnsiTheme="majorBidi" w:cstheme="majorBidi"/>
          <w:lang w:val="id-ID"/>
        </w:rPr>
        <w:t xml:space="preserve"> pendidikan adalah penaksiran terhadap pertumbuhan dan kemajuan siswa ke arah tujuan atau nilai-nilai yang telah ditetapkan dalam kurikulum. </w:t>
      </w:r>
      <w:r w:rsidR="003F7A98" w:rsidRPr="00C923AB">
        <w:rPr>
          <w:rFonts w:asciiTheme="majorBidi" w:hAnsiTheme="majorBidi" w:cstheme="majorBidi"/>
          <w:lang w:val="id-ID"/>
        </w:rPr>
        <w:t>Penilaian</w:t>
      </w:r>
      <w:r w:rsidRPr="00C923AB">
        <w:rPr>
          <w:rFonts w:asciiTheme="majorBidi" w:hAnsiTheme="majorBidi" w:cstheme="majorBidi"/>
          <w:lang w:val="id-ID"/>
        </w:rPr>
        <w:t xml:space="preserve"> juga dapat diartikan sebagai proses menilai sesuatu berdasarkan kriteria atau tujuan yang telah ditetapkan, yang selanjutnya diikuti dengan pengambilan keputusan terhadap focus pembahasan yang di</w:t>
      </w:r>
      <w:r w:rsidR="003F7A98" w:rsidRPr="00C923AB">
        <w:rPr>
          <w:rFonts w:asciiTheme="majorBidi" w:hAnsiTheme="majorBidi" w:cstheme="majorBidi"/>
          <w:lang w:val="id-ID"/>
        </w:rPr>
        <w:t>penilaian</w:t>
      </w:r>
      <w:r w:rsidRPr="00C923AB">
        <w:rPr>
          <w:rFonts w:asciiTheme="majorBidi" w:hAnsiTheme="majorBidi" w:cstheme="majorBidi"/>
          <w:lang w:val="id-ID"/>
        </w:rPr>
        <w:t>.</w:t>
      </w:r>
    </w:p>
    <w:p w:rsidR="00627E8D" w:rsidRPr="00C923AB" w:rsidRDefault="00627E8D" w:rsidP="00CE166C">
      <w:pPr>
        <w:spacing w:line="360" w:lineRule="auto"/>
        <w:ind w:firstLine="720"/>
        <w:jc w:val="both"/>
        <w:rPr>
          <w:rFonts w:asciiTheme="majorBidi" w:hAnsiTheme="majorBidi" w:cstheme="majorBidi"/>
          <w:lang w:val="id-ID"/>
        </w:rPr>
      </w:pPr>
    </w:p>
    <w:p w:rsidR="00683036" w:rsidRPr="00C923AB" w:rsidRDefault="00371670" w:rsidP="00CE166C">
      <w:pPr>
        <w:spacing w:line="360" w:lineRule="auto"/>
        <w:jc w:val="both"/>
        <w:outlineLvl w:val="0"/>
        <w:rPr>
          <w:rFonts w:asciiTheme="majorBidi" w:hAnsiTheme="majorBidi" w:cstheme="majorBidi"/>
          <w:b/>
          <w:bCs/>
          <w:lang w:val="id-ID"/>
        </w:rPr>
      </w:pPr>
      <w:r w:rsidRPr="00C923AB">
        <w:rPr>
          <w:rFonts w:asciiTheme="majorBidi" w:hAnsiTheme="majorBidi" w:cstheme="majorBidi"/>
          <w:b/>
          <w:bCs/>
          <w:lang w:val="id-ID"/>
        </w:rPr>
        <w:t xml:space="preserve">4.   Mata Pelajaran </w:t>
      </w:r>
      <w:r w:rsidR="003F7A98" w:rsidRPr="00C923AB">
        <w:rPr>
          <w:rFonts w:asciiTheme="majorBidi" w:hAnsiTheme="majorBidi" w:cstheme="majorBidi"/>
          <w:b/>
          <w:bCs/>
          <w:lang w:val="id-ID"/>
        </w:rPr>
        <w:t>PAI</w:t>
      </w:r>
      <w:r w:rsidRPr="00C923AB">
        <w:rPr>
          <w:rFonts w:asciiTheme="majorBidi" w:hAnsiTheme="majorBidi" w:cstheme="majorBidi"/>
          <w:b/>
          <w:bCs/>
          <w:lang w:val="id-ID"/>
        </w:rPr>
        <w:t xml:space="preserve"> di </w:t>
      </w:r>
      <w:r w:rsidR="00683036" w:rsidRPr="00C923AB">
        <w:rPr>
          <w:rFonts w:asciiTheme="majorBidi" w:hAnsiTheme="majorBidi" w:cstheme="majorBidi"/>
          <w:b/>
          <w:bCs/>
          <w:lang w:val="id-ID"/>
        </w:rPr>
        <w:t>SD</w:t>
      </w:r>
    </w:p>
    <w:p w:rsidR="00683036" w:rsidRPr="00C923AB" w:rsidRDefault="00683036" w:rsidP="00CE166C">
      <w:pPr>
        <w:spacing w:line="360" w:lineRule="auto"/>
        <w:jc w:val="both"/>
        <w:outlineLvl w:val="0"/>
        <w:rPr>
          <w:rFonts w:asciiTheme="majorBidi" w:hAnsiTheme="majorBidi" w:cstheme="majorBidi"/>
          <w:lang w:val="id-ID"/>
        </w:rPr>
      </w:pPr>
      <w:r w:rsidRPr="00C923AB">
        <w:rPr>
          <w:rFonts w:asciiTheme="majorBidi" w:hAnsiTheme="majorBidi" w:cstheme="majorBidi"/>
          <w:lang w:val="id-ID"/>
        </w:rPr>
        <w:t>Pendidikan Agama Islam di SD/MI bertujuan untuk:</w:t>
      </w:r>
    </w:p>
    <w:p w:rsidR="00E16A99" w:rsidRPr="00C923AB" w:rsidRDefault="00E16A99" w:rsidP="00CE166C">
      <w:pPr>
        <w:pStyle w:val="ListParagraph"/>
        <w:numPr>
          <w:ilvl w:val="3"/>
          <w:numId w:val="7"/>
        </w:numPr>
        <w:tabs>
          <w:tab w:val="clear" w:pos="2880"/>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 xml:space="preserve">menumbuhkembangkan akidah melalui pemberian, pemupukan, dan pengembangan pengetahuan, penghayatan, pengamalan, pembiasaan, serta pengalaman peserta didik tentang agama Islam sehingga menjadi manusia muslim yang terus berkembang keimanan dan ketakwaannya kepada Allah SWT, </w:t>
      </w:r>
    </w:p>
    <w:p w:rsidR="00E16A99" w:rsidRPr="00C923AB" w:rsidRDefault="00E16A99" w:rsidP="00CE166C">
      <w:pPr>
        <w:pStyle w:val="ListParagraph"/>
        <w:numPr>
          <w:ilvl w:val="3"/>
          <w:numId w:val="7"/>
        </w:numPr>
        <w:tabs>
          <w:tab w:val="clear" w:pos="2880"/>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mewujudkan manuasia Indonesia yang taat beragama dan berakhlak mulia yaitu manusia yang berpengetahuan, rajin beribadah, cerdas, produktif, jujur, adil, etis, berdisiplin, bertoleransi (tasamuh), menjaga keharmonisan secara personal dan sosial serta mengembangkan budaya agama dalam komunitas sekolah.</w:t>
      </w:r>
    </w:p>
    <w:p w:rsidR="006B2DAF" w:rsidRPr="00C923AB" w:rsidRDefault="00683036" w:rsidP="00CE166C">
      <w:pPr>
        <w:spacing w:line="360" w:lineRule="auto"/>
        <w:jc w:val="both"/>
        <w:rPr>
          <w:rFonts w:asciiTheme="majorBidi" w:hAnsiTheme="majorBidi" w:cstheme="majorBidi"/>
          <w:lang w:val="id-ID"/>
        </w:rPr>
      </w:pPr>
      <w:r w:rsidRPr="00C923AB">
        <w:rPr>
          <w:rFonts w:asciiTheme="majorBidi" w:hAnsiTheme="majorBidi" w:cstheme="majorBidi"/>
          <w:lang w:val="id-ID"/>
        </w:rPr>
        <w:t>Sedangkan Ruang lingkup Pendidikan Agama Islam meliputi aspek-aspek sebagai berikut.</w:t>
      </w:r>
      <w:r w:rsidRPr="00C923AB">
        <w:rPr>
          <w:rFonts w:asciiTheme="majorBidi" w:hAnsiTheme="majorBidi" w:cstheme="majorBidi"/>
          <w:lang w:val="id-ID"/>
        </w:rPr>
        <w:br/>
        <w:t>1. Al-Qur’an dan Hadits</w:t>
      </w:r>
    </w:p>
    <w:p w:rsidR="00683036" w:rsidRPr="00C923AB" w:rsidRDefault="00683036" w:rsidP="00CE166C">
      <w:pPr>
        <w:spacing w:line="360" w:lineRule="auto"/>
        <w:jc w:val="both"/>
        <w:rPr>
          <w:rFonts w:asciiTheme="majorBidi" w:hAnsiTheme="majorBidi" w:cstheme="majorBidi"/>
          <w:lang w:val="id-ID"/>
        </w:rPr>
      </w:pPr>
      <w:r w:rsidRPr="00C923AB">
        <w:rPr>
          <w:rFonts w:asciiTheme="majorBidi" w:hAnsiTheme="majorBidi" w:cstheme="majorBidi"/>
          <w:lang w:val="id-ID"/>
        </w:rPr>
        <w:lastRenderedPageBreak/>
        <w:t>2. Aqidah</w:t>
      </w:r>
    </w:p>
    <w:p w:rsidR="00683036" w:rsidRPr="00C923AB" w:rsidRDefault="00683036" w:rsidP="00CE166C">
      <w:pPr>
        <w:spacing w:line="360" w:lineRule="auto"/>
        <w:jc w:val="both"/>
        <w:rPr>
          <w:rFonts w:asciiTheme="majorBidi" w:hAnsiTheme="majorBidi" w:cstheme="majorBidi"/>
          <w:lang w:val="id-ID"/>
        </w:rPr>
      </w:pPr>
      <w:r w:rsidRPr="00C923AB">
        <w:rPr>
          <w:rFonts w:asciiTheme="majorBidi" w:hAnsiTheme="majorBidi" w:cstheme="majorBidi"/>
          <w:lang w:val="id-ID"/>
        </w:rPr>
        <w:t>3. Akhlak</w:t>
      </w:r>
    </w:p>
    <w:p w:rsidR="00683036" w:rsidRPr="00C923AB" w:rsidRDefault="00683036" w:rsidP="00CE166C">
      <w:pPr>
        <w:spacing w:line="360" w:lineRule="auto"/>
        <w:jc w:val="both"/>
        <w:rPr>
          <w:rFonts w:asciiTheme="majorBidi" w:hAnsiTheme="majorBidi" w:cstheme="majorBidi"/>
          <w:lang w:val="id-ID"/>
        </w:rPr>
      </w:pPr>
      <w:r w:rsidRPr="00C923AB">
        <w:rPr>
          <w:rFonts w:asciiTheme="majorBidi" w:hAnsiTheme="majorBidi" w:cstheme="majorBidi"/>
          <w:lang w:val="id-ID"/>
        </w:rPr>
        <w:t>4. Fiqih</w:t>
      </w:r>
    </w:p>
    <w:p w:rsidR="00683036" w:rsidRPr="00C923AB" w:rsidRDefault="00683036" w:rsidP="00CE166C">
      <w:pPr>
        <w:spacing w:line="360" w:lineRule="auto"/>
        <w:jc w:val="both"/>
        <w:rPr>
          <w:rFonts w:asciiTheme="majorBidi" w:hAnsiTheme="majorBidi" w:cstheme="majorBidi"/>
          <w:lang w:val="id-ID"/>
        </w:rPr>
      </w:pPr>
      <w:r w:rsidRPr="00C923AB">
        <w:rPr>
          <w:rFonts w:asciiTheme="majorBidi" w:hAnsiTheme="majorBidi" w:cstheme="majorBidi"/>
          <w:lang w:val="id-ID"/>
        </w:rPr>
        <w:t>5. Tarikh dan Kebudayaan Islam</w:t>
      </w:r>
    </w:p>
    <w:p w:rsidR="006B2DAF" w:rsidRPr="00C923AB" w:rsidRDefault="006B2DAF" w:rsidP="00CE166C">
      <w:pPr>
        <w:pStyle w:val="NormalWeb"/>
        <w:spacing w:line="360" w:lineRule="auto"/>
        <w:jc w:val="both"/>
        <w:rPr>
          <w:rFonts w:asciiTheme="majorBidi" w:hAnsiTheme="majorBidi" w:cstheme="majorBidi"/>
          <w:lang w:val="id-ID"/>
        </w:rPr>
      </w:pPr>
      <w:r w:rsidRPr="00C923AB">
        <w:rPr>
          <w:rFonts w:asciiTheme="majorBidi" w:hAnsiTheme="majorBidi" w:cstheme="majorBidi"/>
          <w:lang w:val="id-ID"/>
        </w:rPr>
        <w:t xml:space="preserve">Kemudian untuk </w:t>
      </w:r>
      <w:r w:rsidR="00627E8D" w:rsidRPr="00C923AB">
        <w:rPr>
          <w:rFonts w:asciiTheme="majorBidi" w:hAnsiTheme="majorBidi" w:cstheme="majorBidi"/>
          <w:lang w:val="id-ID"/>
        </w:rPr>
        <w:t>k</w:t>
      </w:r>
      <w:r w:rsidRPr="00C923AB">
        <w:rPr>
          <w:rFonts w:asciiTheme="majorBidi" w:hAnsiTheme="majorBidi" w:cstheme="majorBidi"/>
          <w:lang w:val="id-ID"/>
        </w:rPr>
        <w:t>ompetensi yang akan dicapai dalam PAI SD khususnya kelas V adalah sebagai berikut:</w:t>
      </w:r>
    </w:p>
    <w:p w:rsidR="006B2DAF" w:rsidRPr="00C923AB" w:rsidRDefault="006B2DAF" w:rsidP="00CE166C">
      <w:pPr>
        <w:spacing w:line="360" w:lineRule="auto"/>
        <w:rPr>
          <w:rFonts w:asciiTheme="majorBidi" w:hAnsiTheme="majorBidi" w:cstheme="majorBidi"/>
          <w:lang w:val="id-ID"/>
        </w:rPr>
      </w:pPr>
      <w:r w:rsidRPr="00C923AB">
        <w:rPr>
          <w:rFonts w:asciiTheme="majorBidi" w:hAnsiTheme="majorBidi" w:cstheme="majorBidi"/>
        </w:rPr>
        <w:t>K</w:t>
      </w:r>
      <w:r w:rsidR="00E16A99" w:rsidRPr="00C923AB">
        <w:rPr>
          <w:rFonts w:asciiTheme="majorBidi" w:hAnsiTheme="majorBidi" w:cstheme="majorBidi"/>
          <w:lang w:val="id-ID"/>
        </w:rPr>
        <w:t xml:space="preserve">ompetesi </w:t>
      </w:r>
      <w:r w:rsidRPr="00C923AB">
        <w:rPr>
          <w:rFonts w:asciiTheme="majorBidi" w:hAnsiTheme="majorBidi" w:cstheme="majorBidi"/>
        </w:rPr>
        <w:t>I</w:t>
      </w:r>
      <w:r w:rsidR="00E16A99" w:rsidRPr="00C923AB">
        <w:rPr>
          <w:rFonts w:asciiTheme="majorBidi" w:hAnsiTheme="majorBidi" w:cstheme="majorBidi"/>
          <w:lang w:val="id-ID"/>
        </w:rPr>
        <w:t>nti</w:t>
      </w:r>
    </w:p>
    <w:p w:rsidR="006B2DAF" w:rsidRPr="00C923AB" w:rsidRDefault="006B2DAF" w:rsidP="00CE166C">
      <w:pPr>
        <w:pStyle w:val="ListParagraph"/>
        <w:numPr>
          <w:ilvl w:val="0"/>
          <w:numId w:val="13"/>
        </w:numPr>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Menerima, menjalankan dan menghargai  ajaran agama yang dianutnya</w:t>
      </w:r>
    </w:p>
    <w:p w:rsidR="006B2DAF" w:rsidRPr="00C923AB" w:rsidRDefault="006B2DAF" w:rsidP="00CE166C">
      <w:pPr>
        <w:pStyle w:val="ListParagraph"/>
        <w:numPr>
          <w:ilvl w:val="0"/>
          <w:numId w:val="13"/>
        </w:numPr>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Menunjukkan perilaku jujur, disiplin, tanggung jawab, santun, peduli dan percaya diri dalam berinteraksi dengan keluarga, teman,  guru dan tetangganya serta cinta tanah air</w:t>
      </w:r>
    </w:p>
    <w:p w:rsidR="006B2DAF" w:rsidRPr="00C923AB" w:rsidRDefault="006B2DAF" w:rsidP="00CE166C">
      <w:pPr>
        <w:pStyle w:val="ListParagraph"/>
        <w:numPr>
          <w:ilvl w:val="0"/>
          <w:numId w:val="13"/>
        </w:numPr>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Memahami pengetahuan faktual dan konseptual dengan cara mengamati menanya dan mencoba  bersadarkan rasa ingin tahu tentang dirinya, mahluk ciptaan Tuhan dan kegiatannya dan benda-benda yang dijumpainya di rumah, di sekolah dan tempat bermain</w:t>
      </w:r>
    </w:p>
    <w:p w:rsidR="006B2DAF" w:rsidRPr="00C923AB" w:rsidRDefault="006B2DAF" w:rsidP="00CE166C">
      <w:pPr>
        <w:pStyle w:val="ListParagraph"/>
        <w:numPr>
          <w:ilvl w:val="0"/>
          <w:numId w:val="13"/>
        </w:numPr>
        <w:spacing w:line="360" w:lineRule="auto"/>
        <w:ind w:left="426"/>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Menyajikan pengetahuan faktual dan konseptual  dalam bahasa yang jelas, sistematis,  logis dan kritis, dalam karya yang estetis, dalam gerakan yang mencerminkan anak sehat dan dalam tindakan yang mencerminkan perilaku anak beriman dan berakhlak mulia</w:t>
      </w:r>
    </w:p>
    <w:p w:rsidR="006B2DAF" w:rsidRPr="00C923AB" w:rsidRDefault="006B2DAF" w:rsidP="00CE166C">
      <w:pPr>
        <w:spacing w:line="360" w:lineRule="auto"/>
        <w:rPr>
          <w:rFonts w:asciiTheme="majorBidi" w:hAnsiTheme="majorBidi" w:cstheme="majorBidi"/>
          <w:lang w:val="id-ID"/>
        </w:rPr>
      </w:pPr>
      <w:r w:rsidRPr="00C923AB">
        <w:rPr>
          <w:rFonts w:asciiTheme="majorBidi" w:hAnsiTheme="majorBidi" w:cstheme="majorBidi"/>
        </w:rPr>
        <w:t>K</w:t>
      </w:r>
      <w:r w:rsidRPr="00C923AB">
        <w:rPr>
          <w:rFonts w:asciiTheme="majorBidi" w:hAnsiTheme="majorBidi" w:cstheme="majorBidi"/>
          <w:lang w:val="id-ID"/>
        </w:rPr>
        <w:t xml:space="preserve">ompetensi </w:t>
      </w:r>
      <w:r w:rsidRPr="00C923AB">
        <w:rPr>
          <w:rFonts w:asciiTheme="majorBidi" w:hAnsiTheme="majorBidi" w:cstheme="majorBidi"/>
        </w:rPr>
        <w:t>D</w:t>
      </w:r>
      <w:r w:rsidRPr="00C923AB">
        <w:rPr>
          <w:rFonts w:asciiTheme="majorBidi" w:hAnsiTheme="majorBidi" w:cstheme="majorBidi"/>
          <w:lang w:val="id-ID"/>
        </w:rPr>
        <w:t>asar</w:t>
      </w:r>
    </w:p>
    <w:p w:rsidR="006B2DAF" w:rsidRPr="00C923AB" w:rsidRDefault="006B2DAF" w:rsidP="00CE166C">
      <w:pPr>
        <w:pStyle w:val="ListParagraph"/>
        <w:numPr>
          <w:ilvl w:val="1"/>
          <w:numId w:val="14"/>
        </w:numPr>
        <w:spacing w:line="360" w:lineRule="auto"/>
        <w:contextualSpacing/>
        <w:jc w:val="both"/>
        <w:rPr>
          <w:rFonts w:asciiTheme="majorBidi" w:hAnsiTheme="majorBidi" w:cstheme="majorBidi"/>
          <w:sz w:val="24"/>
          <w:szCs w:val="24"/>
          <w:lang w:val="id-ID"/>
        </w:rPr>
      </w:pPr>
      <w:r w:rsidRPr="00C923AB">
        <w:rPr>
          <w:rFonts w:asciiTheme="majorBidi" w:hAnsiTheme="majorBidi" w:cstheme="majorBidi"/>
          <w:sz w:val="24"/>
          <w:szCs w:val="24"/>
          <w:lang w:val="id-ID"/>
        </w:rPr>
        <w:t>Meyakini Al-Qur’an sebagai kitab suci terakhir dan menjadikannya sebagai pedoman hidup</w:t>
      </w:r>
    </w:p>
    <w:p w:rsidR="006B2DAF" w:rsidRPr="00C923AB" w:rsidRDefault="006B2DAF" w:rsidP="00CE166C">
      <w:pPr>
        <w:pStyle w:val="ListParagraph"/>
        <w:numPr>
          <w:ilvl w:val="1"/>
          <w:numId w:val="14"/>
        </w:numPr>
        <w:spacing w:line="360" w:lineRule="auto"/>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Mengamalkan isi kandungan Q.S. At-Tin dan Al- Insyirah dalam kehidupan</w:t>
      </w:r>
    </w:p>
    <w:p w:rsidR="006B2DAF" w:rsidRPr="00C923AB" w:rsidRDefault="006B2DAF" w:rsidP="00CE166C">
      <w:pPr>
        <w:pStyle w:val="ListParagraph"/>
        <w:numPr>
          <w:ilvl w:val="1"/>
          <w:numId w:val="14"/>
        </w:numPr>
        <w:spacing w:line="360" w:lineRule="auto"/>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Melaksanakan kewajiban puasa Ramadhan sebagai implementasi dari pemahaman rukun Islam</w:t>
      </w:r>
    </w:p>
    <w:p w:rsidR="006B2DAF" w:rsidRPr="00C923AB" w:rsidRDefault="006B2DAF" w:rsidP="00CE166C">
      <w:pPr>
        <w:pStyle w:val="ListParagraph"/>
        <w:numPr>
          <w:ilvl w:val="1"/>
          <w:numId w:val="14"/>
        </w:numPr>
        <w:spacing w:line="360" w:lineRule="auto"/>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Melaksanakan shalat tarawih dan tadarus Al-Qur’an di bulan Ramadhan sebagai wujud ketaatan kepada Allah dan rasul-Nya</w:t>
      </w:r>
    </w:p>
    <w:p w:rsidR="006B2DAF" w:rsidRPr="00C923AB" w:rsidRDefault="006B2DAF" w:rsidP="00CE166C">
      <w:pPr>
        <w:pStyle w:val="ListParagraph"/>
        <w:numPr>
          <w:ilvl w:val="1"/>
          <w:numId w:val="18"/>
        </w:numPr>
        <w:spacing w:line="360" w:lineRule="auto"/>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Menunjukkan perilaku suka menolong sebagai implementasi dari pemahaman Q.S. Al- Insyirah</w:t>
      </w:r>
    </w:p>
    <w:p w:rsidR="006B2DAF" w:rsidRPr="00C923AB" w:rsidRDefault="006B2DAF" w:rsidP="00CE166C">
      <w:pPr>
        <w:pStyle w:val="ListParagraph"/>
        <w:numPr>
          <w:ilvl w:val="1"/>
          <w:numId w:val="18"/>
        </w:numPr>
        <w:spacing w:line="360" w:lineRule="auto"/>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lastRenderedPageBreak/>
        <w:t>Menunjukkan sikap saling mengingatkan dalam kebajikan sebagai implementasi dari pemahaman Q.S. At-Tin</w:t>
      </w:r>
    </w:p>
    <w:p w:rsidR="006B2DAF" w:rsidRPr="00C923AB" w:rsidRDefault="006B2DAF" w:rsidP="00CE166C">
      <w:pPr>
        <w:pStyle w:val="ListParagraph"/>
        <w:numPr>
          <w:ilvl w:val="1"/>
          <w:numId w:val="18"/>
        </w:numPr>
        <w:spacing w:line="360" w:lineRule="auto"/>
        <w:contextualSpacing/>
        <w:jc w:val="both"/>
        <w:rPr>
          <w:rFonts w:asciiTheme="majorBidi" w:hAnsiTheme="majorBidi" w:cstheme="majorBidi"/>
          <w:i/>
          <w:sz w:val="24"/>
          <w:szCs w:val="24"/>
          <w:lang w:val="da-DK"/>
        </w:rPr>
      </w:pPr>
      <w:r w:rsidRPr="00C923AB">
        <w:rPr>
          <w:rFonts w:asciiTheme="majorBidi" w:hAnsiTheme="majorBidi" w:cstheme="majorBidi"/>
          <w:sz w:val="24"/>
          <w:szCs w:val="24"/>
          <w:lang w:val="da-DK"/>
        </w:rPr>
        <w:t>Menunjukkan sikap jujur sebagai implementasi dari pemahaman kisah masa kanak-kanak Nabi Muhammad SAW</w:t>
      </w:r>
    </w:p>
    <w:p w:rsidR="00DD2914" w:rsidRPr="00C923AB" w:rsidRDefault="006B2DAF" w:rsidP="00CE166C">
      <w:pPr>
        <w:pStyle w:val="ListParagraph"/>
        <w:numPr>
          <w:ilvl w:val="1"/>
          <w:numId w:val="18"/>
        </w:numPr>
        <w:spacing w:line="360" w:lineRule="auto"/>
        <w:ind w:left="426" w:hanging="426"/>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Menunjukkan sikap sabar dan pengendalian diri sebagai implementasi dari pemahaman puasa ramadhan</w:t>
      </w:r>
    </w:p>
    <w:p w:rsidR="006B2DAF" w:rsidRPr="00C923AB" w:rsidRDefault="006B2DAF" w:rsidP="00CE166C">
      <w:pPr>
        <w:pStyle w:val="ListParagraph"/>
        <w:numPr>
          <w:ilvl w:val="1"/>
          <w:numId w:val="18"/>
        </w:numPr>
        <w:spacing w:line="360" w:lineRule="auto"/>
        <w:ind w:left="426" w:hanging="426"/>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Mengenal nama-nama Rosul Allah SWT dan rasul ulul azmi sebagai implementasi pemahaman rukun iman</w:t>
      </w:r>
    </w:p>
    <w:p w:rsidR="006B2DAF" w:rsidRPr="00C923AB" w:rsidRDefault="006B2DAF" w:rsidP="00CE166C">
      <w:pPr>
        <w:spacing w:line="360" w:lineRule="auto"/>
        <w:ind w:left="426" w:hanging="426"/>
        <w:jc w:val="both"/>
        <w:rPr>
          <w:rFonts w:asciiTheme="majorBidi" w:hAnsiTheme="majorBidi" w:cstheme="majorBidi"/>
          <w:lang w:val="da-DK"/>
        </w:rPr>
      </w:pPr>
      <w:r w:rsidRPr="00C923AB">
        <w:rPr>
          <w:rFonts w:asciiTheme="majorBidi" w:hAnsiTheme="majorBidi" w:cstheme="majorBidi"/>
          <w:lang w:val="da-DK"/>
        </w:rPr>
        <w:t>3.</w:t>
      </w:r>
      <w:r w:rsidR="00DD2914" w:rsidRPr="00C923AB">
        <w:rPr>
          <w:rFonts w:asciiTheme="majorBidi" w:hAnsiTheme="majorBidi" w:cstheme="majorBidi"/>
          <w:lang w:val="id-ID"/>
        </w:rPr>
        <w:t>1</w:t>
      </w:r>
      <w:r w:rsidRPr="00C923AB">
        <w:rPr>
          <w:rFonts w:asciiTheme="majorBidi" w:hAnsiTheme="majorBidi" w:cstheme="majorBidi"/>
          <w:lang w:val="da-DK"/>
        </w:rPr>
        <w:t xml:space="preserve"> Memahami makna diturunkannya kitab-kitab suci melalui rosul-rosul-Nya sebagai implementasi rukun iman</w:t>
      </w:r>
    </w:p>
    <w:p w:rsidR="006B2DAF" w:rsidRPr="00C923AB" w:rsidRDefault="006B2DAF" w:rsidP="00CE166C">
      <w:pPr>
        <w:spacing w:line="360" w:lineRule="auto"/>
        <w:jc w:val="both"/>
        <w:rPr>
          <w:rFonts w:asciiTheme="majorBidi" w:hAnsiTheme="majorBidi" w:cstheme="majorBidi"/>
          <w:lang w:val="da-DK"/>
        </w:rPr>
      </w:pPr>
      <w:r w:rsidRPr="00C923AB">
        <w:rPr>
          <w:rFonts w:asciiTheme="majorBidi" w:hAnsiTheme="majorBidi" w:cstheme="majorBidi"/>
          <w:lang w:val="da-DK"/>
        </w:rPr>
        <w:t>3.</w:t>
      </w:r>
      <w:r w:rsidR="00DD2914" w:rsidRPr="00C923AB">
        <w:rPr>
          <w:rFonts w:asciiTheme="majorBidi" w:hAnsiTheme="majorBidi" w:cstheme="majorBidi"/>
          <w:lang w:val="id-ID"/>
        </w:rPr>
        <w:t>2</w:t>
      </w:r>
      <w:r w:rsidRPr="00C923AB">
        <w:rPr>
          <w:rFonts w:asciiTheme="majorBidi" w:hAnsiTheme="majorBidi" w:cstheme="majorBidi"/>
          <w:lang w:val="da-DK"/>
        </w:rPr>
        <w:t xml:space="preserve"> Mengetahui makna Q.S. At-Tin dan Al- Insyirah dengan benar</w:t>
      </w:r>
    </w:p>
    <w:p w:rsidR="006B2DAF" w:rsidRPr="00C923AB" w:rsidRDefault="006B2DAF" w:rsidP="00CE166C">
      <w:pPr>
        <w:spacing w:line="360" w:lineRule="auto"/>
        <w:jc w:val="both"/>
        <w:rPr>
          <w:rFonts w:asciiTheme="majorBidi" w:hAnsiTheme="majorBidi" w:cstheme="majorBidi"/>
          <w:lang w:val="da-DK"/>
        </w:rPr>
      </w:pPr>
      <w:r w:rsidRPr="00C923AB">
        <w:rPr>
          <w:rFonts w:asciiTheme="majorBidi" w:hAnsiTheme="majorBidi" w:cstheme="majorBidi"/>
          <w:lang w:val="da-DK"/>
        </w:rPr>
        <w:t>3.</w:t>
      </w:r>
      <w:r w:rsidR="00DD2914" w:rsidRPr="00C923AB">
        <w:rPr>
          <w:rFonts w:asciiTheme="majorBidi" w:hAnsiTheme="majorBidi" w:cstheme="majorBidi"/>
          <w:lang w:val="id-ID"/>
        </w:rPr>
        <w:t>3</w:t>
      </w:r>
      <w:r w:rsidRPr="00C923AB">
        <w:rPr>
          <w:rFonts w:asciiTheme="majorBidi" w:hAnsiTheme="majorBidi" w:cstheme="majorBidi"/>
          <w:lang w:val="da-DK"/>
        </w:rPr>
        <w:t xml:space="preserve"> Mengetahui hikmah puasa ramadhan yang dapat membentuk akhlak mulia</w:t>
      </w:r>
    </w:p>
    <w:p w:rsidR="006B2DAF" w:rsidRPr="00C923AB" w:rsidRDefault="00DD2914" w:rsidP="00CE166C">
      <w:pPr>
        <w:spacing w:line="360" w:lineRule="auto"/>
        <w:jc w:val="both"/>
        <w:rPr>
          <w:rFonts w:asciiTheme="majorBidi" w:hAnsiTheme="majorBidi" w:cstheme="majorBidi"/>
          <w:lang w:val="da-DK"/>
        </w:rPr>
      </w:pPr>
      <w:r w:rsidRPr="00C923AB">
        <w:rPr>
          <w:rFonts w:asciiTheme="majorBidi" w:hAnsiTheme="majorBidi" w:cstheme="majorBidi"/>
          <w:lang w:val="id-ID"/>
        </w:rPr>
        <w:t xml:space="preserve">3.4 </w:t>
      </w:r>
      <w:r w:rsidR="006B2DAF" w:rsidRPr="00C923AB">
        <w:rPr>
          <w:rFonts w:asciiTheme="majorBidi" w:hAnsiTheme="majorBidi" w:cstheme="majorBidi"/>
          <w:lang w:val="da-DK"/>
        </w:rPr>
        <w:t>Mengetahui kisah kelahiran dan masa kanak-kanak Nabi Muhammad SAW</w:t>
      </w:r>
    </w:p>
    <w:p w:rsidR="00DD2914" w:rsidRPr="00C923AB" w:rsidRDefault="006B2DAF" w:rsidP="00CE166C">
      <w:pPr>
        <w:pStyle w:val="ListParagraph"/>
        <w:numPr>
          <w:ilvl w:val="1"/>
          <w:numId w:val="16"/>
        </w:numPr>
        <w:spacing w:line="360" w:lineRule="auto"/>
        <w:ind w:left="426" w:hanging="426"/>
        <w:contextualSpacing/>
        <w:jc w:val="both"/>
        <w:rPr>
          <w:rFonts w:asciiTheme="majorBidi" w:hAnsiTheme="majorBidi" w:cstheme="majorBidi"/>
          <w:sz w:val="24"/>
          <w:szCs w:val="24"/>
        </w:rPr>
      </w:pPr>
      <w:r w:rsidRPr="00C923AB">
        <w:rPr>
          <w:rFonts w:asciiTheme="majorBidi" w:hAnsiTheme="majorBidi" w:cstheme="majorBidi"/>
          <w:sz w:val="24"/>
          <w:szCs w:val="24"/>
        </w:rPr>
        <w:t>Membaca Q.S. At-Tin dan Al- Insyirah dengan benar</w:t>
      </w:r>
    </w:p>
    <w:p w:rsidR="006B2DAF" w:rsidRPr="00C923AB" w:rsidRDefault="006B2DAF" w:rsidP="00CE166C">
      <w:pPr>
        <w:pStyle w:val="ListParagraph"/>
        <w:numPr>
          <w:ilvl w:val="1"/>
          <w:numId w:val="16"/>
        </w:numPr>
        <w:spacing w:line="360" w:lineRule="auto"/>
        <w:ind w:left="426" w:hanging="426"/>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4.2 Menulis kalimat-kalimat dalam Q.S. At-Tin dan Al- Insyirah  dengan baik dan  benar</w:t>
      </w:r>
    </w:p>
    <w:p w:rsidR="006B2DAF" w:rsidRPr="00C923AB" w:rsidRDefault="006B2DAF" w:rsidP="00CE166C">
      <w:pPr>
        <w:pStyle w:val="ListParagraph"/>
        <w:numPr>
          <w:ilvl w:val="1"/>
          <w:numId w:val="17"/>
        </w:numPr>
        <w:spacing w:line="360" w:lineRule="auto"/>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Menunjukkan hafalan Q.S. At-Tin dan Al- Insyirah dengan baik dan benar</w:t>
      </w:r>
    </w:p>
    <w:p w:rsidR="006B2DAF" w:rsidRPr="00C923AB" w:rsidRDefault="006B2DAF" w:rsidP="00CE166C">
      <w:pPr>
        <w:pStyle w:val="ListParagraph"/>
        <w:numPr>
          <w:ilvl w:val="1"/>
          <w:numId w:val="17"/>
        </w:numPr>
        <w:spacing w:line="360" w:lineRule="auto"/>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 xml:space="preserve">Mencontohkan sikap saling mengingatkan dalam hal kebajikan sebagai implementasi dari pemahaman Q.S. At-Tin </w:t>
      </w:r>
    </w:p>
    <w:p w:rsidR="006B2DAF" w:rsidRPr="00C923AB" w:rsidRDefault="006B2DAF" w:rsidP="00CE166C">
      <w:pPr>
        <w:pStyle w:val="ListParagraph"/>
        <w:numPr>
          <w:ilvl w:val="1"/>
          <w:numId w:val="17"/>
        </w:numPr>
        <w:spacing w:line="360" w:lineRule="auto"/>
        <w:contextualSpacing/>
        <w:jc w:val="both"/>
        <w:rPr>
          <w:rFonts w:asciiTheme="majorBidi" w:hAnsiTheme="majorBidi" w:cstheme="majorBidi"/>
          <w:sz w:val="24"/>
          <w:szCs w:val="24"/>
        </w:rPr>
      </w:pPr>
      <w:r w:rsidRPr="00C923AB">
        <w:rPr>
          <w:rFonts w:asciiTheme="majorBidi" w:hAnsiTheme="majorBidi" w:cstheme="majorBidi"/>
          <w:sz w:val="24"/>
          <w:szCs w:val="24"/>
        </w:rPr>
        <w:t>Mencontohkan perilaku suka menolong sebagai implementasi Q.S. Al-Insyirah</w:t>
      </w:r>
    </w:p>
    <w:p w:rsidR="006B2DAF" w:rsidRPr="00C923AB" w:rsidRDefault="006B2DAF" w:rsidP="00CE166C">
      <w:pPr>
        <w:pStyle w:val="ListParagraph"/>
        <w:numPr>
          <w:ilvl w:val="1"/>
          <w:numId w:val="17"/>
        </w:numPr>
        <w:spacing w:line="360" w:lineRule="auto"/>
        <w:contextualSpacing/>
        <w:jc w:val="both"/>
        <w:rPr>
          <w:rFonts w:asciiTheme="majorBidi" w:hAnsiTheme="majorBidi" w:cstheme="majorBidi"/>
          <w:sz w:val="24"/>
          <w:szCs w:val="24"/>
          <w:lang w:val="id-ID"/>
        </w:rPr>
      </w:pPr>
      <w:r w:rsidRPr="00C923AB">
        <w:rPr>
          <w:rFonts w:asciiTheme="majorBidi" w:hAnsiTheme="majorBidi" w:cstheme="majorBidi"/>
          <w:sz w:val="24"/>
          <w:szCs w:val="24"/>
          <w:lang w:val="da-DK"/>
        </w:rPr>
        <w:t>Menceritakan kisah kelahiran dan masa kanak-kanak Nabi Muhammad SAW</w:t>
      </w:r>
    </w:p>
    <w:p w:rsidR="00577E16" w:rsidRPr="00C923AB" w:rsidRDefault="00577E16" w:rsidP="00CE166C">
      <w:pPr>
        <w:tabs>
          <w:tab w:val="left" w:pos="5895"/>
        </w:tabs>
        <w:spacing w:line="360" w:lineRule="auto"/>
        <w:ind w:firstLine="748"/>
        <w:jc w:val="both"/>
        <w:rPr>
          <w:rFonts w:asciiTheme="majorBidi" w:hAnsiTheme="majorBidi" w:cstheme="majorBidi"/>
          <w:lang w:val="id-ID"/>
        </w:rPr>
      </w:pPr>
    </w:p>
    <w:p w:rsidR="00371670" w:rsidRPr="00C923AB" w:rsidRDefault="00371670" w:rsidP="00CE166C">
      <w:pPr>
        <w:pStyle w:val="ListParagraph"/>
        <w:numPr>
          <w:ilvl w:val="0"/>
          <w:numId w:val="9"/>
        </w:numPr>
        <w:spacing w:line="360" w:lineRule="auto"/>
        <w:ind w:left="426" w:hanging="426"/>
        <w:jc w:val="both"/>
        <w:rPr>
          <w:rFonts w:asciiTheme="majorBidi" w:hAnsiTheme="majorBidi" w:cstheme="majorBidi"/>
          <w:b/>
          <w:bCs/>
          <w:sz w:val="24"/>
          <w:szCs w:val="24"/>
        </w:rPr>
      </w:pPr>
      <w:r w:rsidRPr="00C923AB">
        <w:rPr>
          <w:rFonts w:asciiTheme="majorBidi" w:hAnsiTheme="majorBidi" w:cstheme="majorBidi"/>
          <w:b/>
          <w:bCs/>
          <w:sz w:val="24"/>
          <w:szCs w:val="24"/>
          <w:lang w:val="id-ID"/>
        </w:rPr>
        <w:t>Sistematika Pelaporan</w:t>
      </w:r>
    </w:p>
    <w:p w:rsidR="00512B53" w:rsidRPr="00C923AB" w:rsidRDefault="00F22CEF"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Penelitian ini akan meliputi; BAB I Pendahuluan yang meliputi latar belakang, rumusan masalah, tujuan dan signifikansi penelitian, telaah pustaka penelitian terkait, </w:t>
      </w:r>
      <w:r w:rsidR="00512B53" w:rsidRPr="00C923AB">
        <w:rPr>
          <w:rFonts w:asciiTheme="majorBidi" w:hAnsiTheme="majorBidi" w:cstheme="majorBidi"/>
          <w:lang w:val="id-ID"/>
        </w:rPr>
        <w:t xml:space="preserve">kerangka teori dan metode penelitian serta sistematika pelaporan. </w:t>
      </w:r>
    </w:p>
    <w:p w:rsidR="00512B53" w:rsidRPr="00C923AB" w:rsidRDefault="00512B53"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lastRenderedPageBreak/>
        <w:t xml:space="preserve">BAB II Instrumen Evaluasi Hasil Belajar yang  meliputi instrumen evaluasi, persyaratan instrumen evaluasi yang baik, pengembangan instrumen pembelajaran, ciri-ciri tes hasil belajar yang baik dan pengujian validitas reliabilitas. </w:t>
      </w:r>
    </w:p>
    <w:p w:rsidR="00F22CEF" w:rsidRPr="00C923AB" w:rsidRDefault="00512B53"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BAB III Analisis Butir Soal meliputi penilaian acuan normatif, penilaian acuan patokan, penilaian acuan gabungan, analisis butir soal dan analisis butir soal kuantitatif PAI SD di Purwokerto.  </w:t>
      </w: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jc w:val="center"/>
        <w:rPr>
          <w:rFonts w:asciiTheme="majorBidi" w:hAnsiTheme="majorBidi" w:cstheme="majorBidi"/>
          <w:b/>
          <w:bCs/>
          <w:lang w:val="id-ID"/>
        </w:rPr>
      </w:pPr>
      <w:r w:rsidRPr="00C923AB">
        <w:rPr>
          <w:rFonts w:asciiTheme="majorBidi" w:hAnsiTheme="majorBidi" w:cstheme="majorBidi"/>
          <w:b/>
          <w:bCs/>
          <w:lang w:val="id-ID"/>
        </w:rPr>
        <w:lastRenderedPageBreak/>
        <w:t>BAB II</w:t>
      </w:r>
    </w:p>
    <w:p w:rsidR="00480A8F" w:rsidRPr="00C923AB" w:rsidRDefault="00480A8F" w:rsidP="00CE166C">
      <w:pPr>
        <w:spacing w:line="360" w:lineRule="auto"/>
        <w:jc w:val="center"/>
        <w:rPr>
          <w:rFonts w:asciiTheme="majorBidi" w:hAnsiTheme="majorBidi" w:cstheme="majorBidi"/>
          <w:b/>
          <w:bCs/>
          <w:lang w:val="id-ID"/>
        </w:rPr>
      </w:pPr>
      <w:r w:rsidRPr="00C923AB">
        <w:rPr>
          <w:rFonts w:asciiTheme="majorBidi" w:hAnsiTheme="majorBidi" w:cstheme="majorBidi"/>
          <w:b/>
          <w:bCs/>
          <w:lang w:val="id-ID"/>
        </w:rPr>
        <w:t>INSTRUMEN EVALUASI</w:t>
      </w: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pStyle w:val="ListParagraph"/>
        <w:numPr>
          <w:ilvl w:val="0"/>
          <w:numId w:val="25"/>
        </w:numPr>
        <w:spacing w:before="100" w:beforeAutospacing="1" w:after="100" w:afterAutospacing="1" w:line="360" w:lineRule="auto"/>
        <w:ind w:left="567"/>
        <w:contextualSpacing/>
        <w:jc w:val="both"/>
        <w:rPr>
          <w:rFonts w:asciiTheme="majorBidi" w:hAnsiTheme="majorBidi" w:cstheme="majorBidi"/>
          <w:b/>
          <w:bCs/>
          <w:sz w:val="24"/>
          <w:szCs w:val="24"/>
        </w:rPr>
      </w:pPr>
      <w:r w:rsidRPr="00C923AB">
        <w:rPr>
          <w:rFonts w:asciiTheme="majorBidi" w:hAnsiTheme="majorBidi" w:cstheme="majorBidi"/>
          <w:b/>
          <w:bCs/>
          <w:sz w:val="24"/>
          <w:szCs w:val="24"/>
        </w:rPr>
        <w:t>Persyaratan Instrumen Evaluasi</w:t>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rPr>
      </w:pPr>
      <w:r w:rsidRPr="00C923AB">
        <w:rPr>
          <w:rFonts w:asciiTheme="majorBidi" w:hAnsiTheme="majorBidi" w:cstheme="majorBidi"/>
        </w:rPr>
        <w:t>Sebu</w:t>
      </w:r>
      <w:r w:rsidR="00721F99" w:rsidRPr="00C923AB">
        <w:rPr>
          <w:rFonts w:asciiTheme="majorBidi" w:hAnsiTheme="majorBidi" w:cstheme="majorBidi"/>
        </w:rPr>
        <w:t>ah instrumen evalu</w:t>
      </w:r>
      <w:r w:rsidR="00721F99" w:rsidRPr="00C923AB">
        <w:rPr>
          <w:rFonts w:asciiTheme="majorBidi" w:hAnsiTheme="majorBidi" w:cstheme="majorBidi"/>
          <w:lang w:val="id-ID"/>
        </w:rPr>
        <w:t>a</w:t>
      </w:r>
      <w:r w:rsidRPr="00C923AB">
        <w:rPr>
          <w:rFonts w:asciiTheme="majorBidi" w:hAnsiTheme="majorBidi" w:cstheme="majorBidi"/>
        </w:rPr>
        <w:t xml:space="preserve">si hendaknya memenuhi syarat sebelum di gunakan untuk mengevaluasi atau mengadakan penilaian agar terhindar dari kesalahan dan hasil yang tidak valid (tidak sesuai kenyataan sebenarnya). Alat evaluasi yang kurang baik dapat mengakibatkan hasil penilaian menjadi bias atau tidak sesuainya hasil penilaian dengan kenyataan yang sebenarnya, seperti contoh anak yang pintar dinilai tidak mampu atau sebaliknya. Jika terjadi demikian perlu ditanyakan apakah persyaratan instrumen yang digunakan menilai sudah sesuai dengan kaidah-kaidah penyusunan instrumen. </w:t>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lang w:val="da-DK"/>
        </w:rPr>
      </w:pPr>
      <w:r w:rsidRPr="00C923AB">
        <w:rPr>
          <w:rFonts w:asciiTheme="majorBidi" w:hAnsiTheme="majorBidi" w:cstheme="majorBidi"/>
        </w:rPr>
        <w:t xml:space="preserve">Menurut Sukardi mengemukakan bahwa, suatu evaluasi memenuhi syarat-syarat sebelum diterapkan kepada siswa yang kemudian direfleksikan dalam bentuk tingkah  laku. </w:t>
      </w:r>
      <w:r w:rsidRPr="00C923AB">
        <w:rPr>
          <w:rFonts w:asciiTheme="majorBidi" w:hAnsiTheme="majorBidi" w:cstheme="majorBidi"/>
          <w:lang w:val="da-DK"/>
        </w:rPr>
        <w:t xml:space="preserve">Instrumen evaluasi yang baik, harus mempunyai syarat seperti berikut: 1) valid, 2) andal, 3) objektif , 4) seimbang, 5) membedakan, 6) norma, 7) fair, dan 8) praktis.  Sedangkan Wina Sanjaya mengatakan bahwa syarat-syarat alat evaluasi yang baik harus: </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1    Memberikan motivasi</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Memberikan penilaian evaluasi diarahkan untuk meninkatkan motivasi belajar bagi siswa melalui upaya pemahaman akan kekuatan dan kelemahan yang dimiliki baik oleh guru maupun siswa. Siswa perlu memahami makna dari hasil penilaian.</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2    Validitas</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 xml:space="preserve">Penilaian diarahkan bukan semata-mata untuk melengkapi syarat administrasi saja, akan tetapi diarahkan untuk memperoleh informasi tentang ketercapaian kompetensi seperti yang terumuskanan dalam kurikulum. Oleh sebab itu, </w:t>
      </w:r>
      <w:r w:rsidRPr="00C923AB">
        <w:rPr>
          <w:rFonts w:asciiTheme="majorBidi" w:hAnsiTheme="majorBidi" w:cstheme="majorBidi"/>
          <w:lang w:val="da-DK"/>
        </w:rPr>
        <w:lastRenderedPageBreak/>
        <w:t>penilaian tidak menyimpang dari kompetensi yang ingin dicapai. Dengan kata lain penilaian harus menjamin validitas.</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3    Adil</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Setiap siswa memiliki kesempatan yang sama dalam proses pembelajaran tanpa memandang perbedaan sosial-ekonomi, latar belakang budaya dan kemampuan. Dalam penilaian, siswa disejajarkan  untuk mendapatkan perlakuan yang sama.</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4   Terbuka</w:t>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lang w:val="da-DK"/>
        </w:rPr>
        <w:t xml:space="preserve">Alat penilaian yang baik adalah alat penilaian yang dipahami baik oleh penilai maupun yang dinilai. </w:t>
      </w:r>
      <w:r w:rsidRPr="00C923AB">
        <w:rPr>
          <w:rFonts w:asciiTheme="majorBidi" w:hAnsiTheme="majorBidi" w:cstheme="majorBidi"/>
        </w:rPr>
        <w:t>Siswa perlu memahami jenis atau prosedur penilaian yang akan dilakukan beserta kriteria penilaian. Keterbukaan ini bukan hanya akan mendorong siswa untuk memperoleh hasil yang baik sehingga motovasi belajara mereka akan bertambah juga, akan tetapi sekaligus mereka akan memahami posisi mereka sendiri dalam pencapaian kompetensi.</w:t>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5    Berkesinambungan</w:t>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Penilaian tidak pernah mengenal waktu kapan penilaian seharusnya dilakukan. Penilaian dilakukan secara terus-menerus dan berkesinambungan.</w:t>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6    Bermakna</w:t>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Penilaian tersusun dan terarah akan memberikan makna kepada semua pihak khususnya siswa untuk mengetahui posisi mereka dalam  memperoleh kompetensi dan memahami kesulitan yang dihadapi dalam mencapai kompetensi. Dengan demikian, hasil penilaian itu juga bermakna bagi guru juga termasuk bagi orang tua dalam memberika bimbingan kepada siswa dalam upaya memperoleh kompetensi sesuai dengan target kurikulu.</w:t>
      </w:r>
    </w:p>
    <w:p w:rsidR="00D55541" w:rsidRPr="00C923AB" w:rsidRDefault="00D55541" w:rsidP="00CE166C">
      <w:pPr>
        <w:spacing w:before="100" w:beforeAutospacing="1" w:after="100" w:afterAutospacing="1" w:line="360" w:lineRule="auto"/>
        <w:jc w:val="both"/>
        <w:rPr>
          <w:rFonts w:asciiTheme="majorBidi" w:hAnsiTheme="majorBidi" w:cstheme="majorBidi"/>
        </w:rPr>
      </w:pP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lastRenderedPageBreak/>
        <w:t>7    Menyeluruh</w:t>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Kurikulum diarahkan untuk perkembangan siswa secara utuh, baik perkembangan afektif, kognitif maupun psikomotorik. Oleh sebab itu, guru dalam melaksanakan penilaian harus menggunakan ragam penilaian, misalnya tes, penilaian produk, skala sikap, penampilan, dan sebagainya. Hal ini sangat penting, sebab hasil penilaian harus memberikan informasi secara utuk tentang perkembangan setiap aspek.</w:t>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8    Edukatif</w:t>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Penilaian kelas tidak semata-mata diarahkan untuk memperoleh gambaran kemampuan siswa dalam pencapaian kompetensi melalui angka yang diperoleh, akan tetapi hasil penilaian harus memeberikan umpan balik untuk memperbaiki proses pembelajaran, baik yang dilakukan oleh guru maupun siswa, sehingga hasil belajar lebih optimal. Dengan demikian, proses penilaian tidak semata-mata tanggung jawab guru akan tetapi juga merupakan tanggung jawab siswa. Artinya siswa harus ikut terlibat dalam proses penilaian, sehingga mereka meyadari, bahwa penilaian adalah bagian dari proses pembelajaran.</w:t>
      </w:r>
      <w:r w:rsidRPr="00C923AB">
        <w:rPr>
          <w:rStyle w:val="FootnoteReference"/>
          <w:rFonts w:asciiTheme="majorBidi" w:hAnsiTheme="majorBidi" w:cstheme="majorBidi"/>
        </w:rPr>
        <w:footnoteReference w:id="2"/>
      </w:r>
      <w:r w:rsidRPr="00C923AB">
        <w:rPr>
          <w:rFonts w:asciiTheme="majorBidi" w:hAnsiTheme="majorBidi" w:cstheme="majorBidi"/>
        </w:rPr>
        <w:t xml:space="preserve"> Sedangkan Daryanto membagi syarat-syarat evaluasi menjadi 5 (lima) bagian, diantaranya:</w:t>
      </w:r>
      <w:r w:rsidRPr="00C923AB">
        <w:rPr>
          <w:rStyle w:val="FootnoteReference"/>
          <w:rFonts w:asciiTheme="majorBidi" w:hAnsiTheme="majorBidi" w:cstheme="majorBidi"/>
        </w:rPr>
        <w:footnoteReference w:id="3"/>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 xml:space="preserve">1)      Keterpaduan </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Evaluasi merupakan komponen integral dalam  program  pengajaran disamping tujuan serta metode. Tujuan instruksional, materi dan  metode, serta evaluasi merupakan tiga keterpaduan yang tidak boleh dipisahkan.</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2)      Koherensi</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Dengan prinsip koherensi diharapkan  evaluasi harus berkualitas dengan materi pengajran yang sudah disajikan dan sesuai dengan ranah kemampuan yang hendak diukur.</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lastRenderedPageBreak/>
        <w:t>3)   Pedagogis</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Evaluasi perlu diterapkan sebagai upaya perbaikan sikap dan tingkah laku ditinjau dari segi pedagogis. Evaluasi dan hasilnya hendaknya dapat dipakai sebagai alat motivasi untuk siswa dalam  kegiatan belajarnya.</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 xml:space="preserve">4)      Akuntabilitas </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Sejauh mana keberhasilan program pengajaran perlu disampaikan kepada pihak-pihak yang berkepentingan dengan pendidikan sebagai laporan pertanggungjawaban (</w:t>
      </w:r>
      <w:r w:rsidRPr="00C923AB">
        <w:rPr>
          <w:rFonts w:asciiTheme="majorBidi" w:hAnsiTheme="majorBidi" w:cstheme="majorBidi"/>
          <w:i/>
          <w:iCs/>
          <w:lang w:val="da-DK"/>
        </w:rPr>
        <w:t>accountability).</w:t>
      </w:r>
      <w:r w:rsidRPr="00C923AB">
        <w:rPr>
          <w:rFonts w:asciiTheme="majorBidi" w:hAnsiTheme="majorBidi" w:cstheme="majorBidi"/>
          <w:lang w:val="da-DK"/>
        </w:rPr>
        <w:t xml:space="preserve"> Artinya bahwa seoarng guru dalam merencanakan kegiata evaluasi haruslah mempertimbangkan hal yang mendukung pada terciptanya evaluasi yang tepat agar medapatkan hasil yang tepat pula.</w:t>
      </w:r>
    </w:p>
    <w:p w:rsidR="00480A8F" w:rsidRPr="00C923AB" w:rsidRDefault="00480A8F" w:rsidP="00CE166C">
      <w:pPr>
        <w:pStyle w:val="ListParagraph"/>
        <w:numPr>
          <w:ilvl w:val="0"/>
          <w:numId w:val="25"/>
        </w:numPr>
        <w:spacing w:line="360" w:lineRule="auto"/>
        <w:ind w:left="426" w:hanging="426"/>
        <w:contextualSpacing/>
        <w:rPr>
          <w:rFonts w:asciiTheme="majorBidi" w:hAnsiTheme="majorBidi" w:cstheme="majorBidi"/>
          <w:b/>
          <w:bCs/>
          <w:sz w:val="24"/>
          <w:szCs w:val="24"/>
        </w:rPr>
      </w:pPr>
      <w:r w:rsidRPr="00C923AB">
        <w:rPr>
          <w:rFonts w:asciiTheme="majorBidi" w:hAnsiTheme="majorBidi" w:cstheme="majorBidi"/>
          <w:b/>
          <w:bCs/>
          <w:sz w:val="24"/>
          <w:szCs w:val="24"/>
        </w:rPr>
        <w:t>Pengembangan Instrumen Pembelajaran</w:t>
      </w:r>
    </w:p>
    <w:p w:rsidR="00480A8F" w:rsidRPr="00C923AB" w:rsidRDefault="00480A8F" w:rsidP="00CE166C">
      <w:pPr>
        <w:spacing w:line="360" w:lineRule="auto"/>
        <w:ind w:firstLine="720"/>
        <w:jc w:val="both"/>
        <w:rPr>
          <w:rFonts w:asciiTheme="majorBidi" w:hAnsiTheme="majorBidi" w:cstheme="majorBidi"/>
        </w:rPr>
      </w:pPr>
      <w:r w:rsidRPr="00C923AB">
        <w:rPr>
          <w:rFonts w:asciiTheme="majorBidi" w:hAnsiTheme="majorBidi" w:cstheme="majorBidi"/>
        </w:rPr>
        <w:t xml:space="preserve">Instrumen atau alat pengumpul data adalah alat yang digunakan untuk mengumpulkan data dalam satu kegiatan penelitian. Dalam konteks pembelajaran instrumen akan dijadikan sebagai alat untuk mengumpulkan informasi tentang perkembangan peserta didik. Instrumen sangat penting dalam upaya mendapatkan informasi atau data peserta didik sehingga informasi atas peserta didik kepada pihak yang membutuhkan bisa diberikan dengan data yang benar. Keakuratan informasi ditentukan baik tidaknya instrumen, semakin baik instrumen akan semakin akurat informasi yang diperoleh, sebaliknya dengan instrumen yang kurang baik maka informasi yang diperoleh akan semakin kurang akurat.  </w:t>
      </w:r>
    </w:p>
    <w:p w:rsidR="00480A8F" w:rsidRPr="00C923AB" w:rsidRDefault="00480A8F" w:rsidP="00CE166C">
      <w:pPr>
        <w:spacing w:line="360" w:lineRule="auto"/>
        <w:ind w:firstLine="720"/>
        <w:jc w:val="both"/>
        <w:rPr>
          <w:rFonts w:asciiTheme="majorBidi" w:hAnsiTheme="majorBidi" w:cstheme="majorBidi"/>
        </w:rPr>
      </w:pPr>
      <w:r w:rsidRPr="00C923AB">
        <w:rPr>
          <w:rFonts w:asciiTheme="majorBidi" w:hAnsiTheme="majorBidi" w:cstheme="majorBidi"/>
        </w:rPr>
        <w:t>Instrumen dalam pembelajaran lebih diorientasikan pada upaya menghasilkan data mengenai perkembangan peserta didik dalam memahami dan menguasai materi yang telah diberikan. Kegaitan yang biasa dilakukan adalah pada evaluasi sebagai moment untuk mengetahui progres peserta didik maupun keberhasilan proses pembelajaran dalam menghantarkan peserta didik mencapai tujuan pembelajaran. Yang kedua sekaligus sebagai parameter keberhasilan pembelajaran dalam mencapai target sebagaimana telah ditetapkan dalam perencanaan.</w:t>
      </w:r>
    </w:p>
    <w:p w:rsidR="00480A8F" w:rsidRPr="00C923AB" w:rsidRDefault="00480A8F" w:rsidP="00CE166C">
      <w:pPr>
        <w:pStyle w:val="ListParagraph"/>
        <w:numPr>
          <w:ilvl w:val="2"/>
          <w:numId w:val="24"/>
        </w:numPr>
        <w:spacing w:line="360" w:lineRule="auto"/>
        <w:ind w:left="426"/>
        <w:contextualSpacing/>
        <w:jc w:val="both"/>
        <w:rPr>
          <w:rFonts w:asciiTheme="majorBidi" w:hAnsiTheme="majorBidi" w:cstheme="majorBidi"/>
          <w:b/>
          <w:bCs/>
          <w:sz w:val="24"/>
          <w:szCs w:val="24"/>
          <w:lang w:val="da-DK"/>
        </w:rPr>
      </w:pPr>
      <w:r w:rsidRPr="00C923AB">
        <w:rPr>
          <w:rFonts w:asciiTheme="majorBidi" w:hAnsiTheme="majorBidi" w:cstheme="majorBidi"/>
          <w:b/>
          <w:bCs/>
          <w:sz w:val="24"/>
          <w:szCs w:val="24"/>
          <w:lang w:val="da-DK"/>
        </w:rPr>
        <w:lastRenderedPageBreak/>
        <w:t>Langkah-langkah Penyusunan dan Pengembangan Instrumen Tes</w:t>
      </w:r>
    </w:p>
    <w:p w:rsidR="00480A8F" w:rsidRPr="00C923AB" w:rsidRDefault="00480A8F" w:rsidP="00CE166C">
      <w:pPr>
        <w:pStyle w:val="ListParagraph"/>
        <w:spacing w:line="360" w:lineRule="auto"/>
        <w:ind w:left="0" w:firstLine="720"/>
        <w:jc w:val="both"/>
        <w:rPr>
          <w:rFonts w:asciiTheme="majorBidi" w:hAnsiTheme="majorBidi" w:cstheme="majorBidi"/>
          <w:sz w:val="24"/>
          <w:szCs w:val="24"/>
          <w:lang w:val="da-DK"/>
        </w:rPr>
      </w:pPr>
      <w:r w:rsidRPr="00C923AB">
        <w:rPr>
          <w:rFonts w:asciiTheme="majorBidi" w:hAnsiTheme="majorBidi" w:cstheme="majorBidi"/>
          <w:sz w:val="24"/>
          <w:szCs w:val="24"/>
          <w:lang w:val="da-DK"/>
        </w:rPr>
        <w:t>Penyusunan dan pengembangan pada prinsipnya kegiatan yang akan menghasilkan item-item instrumen yang berupa tes, adapun langkah-langkahnya adalah sebagai berikut:</w:t>
      </w:r>
      <w:r w:rsidRPr="00C923AB">
        <w:rPr>
          <w:rStyle w:val="FootnoteReference"/>
          <w:rFonts w:asciiTheme="majorBidi" w:hAnsiTheme="majorBidi" w:cstheme="majorBidi"/>
          <w:sz w:val="24"/>
          <w:szCs w:val="24"/>
        </w:rPr>
        <w:footnoteReference w:id="4"/>
      </w:r>
    </w:p>
    <w:p w:rsidR="00480A8F" w:rsidRPr="00C923AB" w:rsidRDefault="00480A8F" w:rsidP="00CE166C">
      <w:pPr>
        <w:pStyle w:val="ListParagraph"/>
        <w:numPr>
          <w:ilvl w:val="1"/>
          <w:numId w:val="31"/>
        </w:numPr>
        <w:tabs>
          <w:tab w:val="clear" w:pos="1440"/>
        </w:tabs>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Menyusun spesifikasi tes</w:t>
      </w:r>
    </w:p>
    <w:p w:rsidR="00480A8F" w:rsidRPr="00C923AB" w:rsidRDefault="00480A8F" w:rsidP="00CE166C">
      <w:pPr>
        <w:pStyle w:val="ListParagraph"/>
        <w:spacing w:line="360" w:lineRule="auto"/>
        <w:ind w:left="142" w:firstLine="578"/>
        <w:jc w:val="both"/>
        <w:rPr>
          <w:rFonts w:asciiTheme="majorBidi" w:hAnsiTheme="majorBidi" w:cstheme="majorBidi"/>
          <w:sz w:val="24"/>
          <w:szCs w:val="24"/>
          <w:lang w:val="da-DK"/>
        </w:rPr>
      </w:pPr>
      <w:r w:rsidRPr="00C923AB">
        <w:rPr>
          <w:rFonts w:asciiTheme="majorBidi" w:hAnsiTheme="majorBidi" w:cstheme="majorBidi"/>
          <w:sz w:val="24"/>
          <w:szCs w:val="24"/>
          <w:lang w:val="da-DK"/>
        </w:rPr>
        <w:t>Uraian yang menunjukkan keseluruhan karakteristik yang harus dimiliki suatu tes. Spesifikasi yang jelas akan mempermudah dalam menulis soal, dan siapa saja yang menulis akan mendapatkan soal yang relatif sama tingkat kesukarannya. Penyusunan spesifikasi meliputi kegiatan berikut:</w:t>
      </w:r>
    </w:p>
    <w:p w:rsidR="00480A8F" w:rsidRPr="00C923AB" w:rsidRDefault="00480A8F" w:rsidP="00CE166C">
      <w:pPr>
        <w:pStyle w:val="ListParagraph"/>
        <w:spacing w:line="360" w:lineRule="auto"/>
        <w:ind w:left="142"/>
        <w:jc w:val="both"/>
        <w:rPr>
          <w:rFonts w:asciiTheme="majorBidi" w:hAnsiTheme="majorBidi" w:cstheme="majorBidi"/>
          <w:sz w:val="24"/>
          <w:szCs w:val="24"/>
          <w:lang w:val="da-DK"/>
        </w:rPr>
      </w:pPr>
      <w:r w:rsidRPr="00C923AB">
        <w:rPr>
          <w:rFonts w:asciiTheme="majorBidi" w:hAnsiTheme="majorBidi" w:cstheme="majorBidi"/>
          <w:sz w:val="24"/>
          <w:szCs w:val="24"/>
          <w:lang w:val="da-DK"/>
        </w:rPr>
        <w:t xml:space="preserve">1) menentukan tujuan tes; ada empat macam tes dilihat dari tujuannya yaitu tes penempatan, tes diagnostik, tes formatif dan tes sumatif. </w:t>
      </w:r>
    </w:p>
    <w:p w:rsidR="00480A8F" w:rsidRPr="00C923AB" w:rsidRDefault="00480A8F" w:rsidP="00CE166C">
      <w:pPr>
        <w:pStyle w:val="ListParagraph"/>
        <w:spacing w:line="360" w:lineRule="auto"/>
        <w:ind w:left="142"/>
        <w:jc w:val="both"/>
        <w:rPr>
          <w:rFonts w:asciiTheme="majorBidi" w:hAnsiTheme="majorBidi" w:cstheme="majorBidi"/>
          <w:sz w:val="24"/>
          <w:szCs w:val="24"/>
          <w:lang w:val="da-DK"/>
        </w:rPr>
      </w:pPr>
      <w:r w:rsidRPr="00C923AB">
        <w:rPr>
          <w:rFonts w:asciiTheme="majorBidi" w:hAnsiTheme="majorBidi" w:cstheme="majorBidi"/>
          <w:sz w:val="24"/>
          <w:szCs w:val="24"/>
          <w:lang w:val="da-DK"/>
        </w:rPr>
        <w:t xml:space="preserve">2) menyusun kisi-kisi tes; dalam mengembangkan kisi-kisi tes kita perlu memprtimbangkan empat hal di antaranya membuat tujuan umum pembelajaran, membuat daftar pokok dan subpokok bahasan yang akan diujikan, menentukan indikator, dan menentukan jumlah soal setiap pokok bahasan dan sub pokok bahasan </w:t>
      </w:r>
    </w:p>
    <w:p w:rsidR="00480A8F" w:rsidRPr="00C923AB" w:rsidRDefault="00480A8F" w:rsidP="00CE166C">
      <w:pPr>
        <w:pStyle w:val="ListParagraph"/>
        <w:spacing w:line="360" w:lineRule="auto"/>
        <w:ind w:left="142"/>
        <w:jc w:val="both"/>
        <w:rPr>
          <w:rFonts w:asciiTheme="majorBidi" w:hAnsiTheme="majorBidi" w:cstheme="majorBidi"/>
          <w:sz w:val="24"/>
          <w:szCs w:val="24"/>
          <w:lang w:val="da-DK"/>
        </w:rPr>
      </w:pPr>
      <w:r w:rsidRPr="00C923AB">
        <w:rPr>
          <w:rFonts w:asciiTheme="majorBidi" w:hAnsiTheme="majorBidi" w:cstheme="majorBidi"/>
          <w:sz w:val="24"/>
          <w:szCs w:val="24"/>
          <w:lang w:val="da-DK"/>
        </w:rPr>
        <w:t xml:space="preserve">3) memilih bentuk tes;  pemilihan bentuk tes yang tepat ditentuka oleh tujuan tes, jumlah peserta tes, waktu yang tersedia untukmemriksa lembar jawaban tes, cakupan materi tes, dan karakteristik mata pelajaran yang diujikan, dan </w:t>
      </w:r>
    </w:p>
    <w:p w:rsidR="00480A8F" w:rsidRPr="00C923AB" w:rsidRDefault="00480A8F" w:rsidP="00CE166C">
      <w:pPr>
        <w:pStyle w:val="ListParagraph"/>
        <w:spacing w:line="360" w:lineRule="auto"/>
        <w:ind w:left="142"/>
        <w:jc w:val="both"/>
        <w:rPr>
          <w:rFonts w:asciiTheme="majorBidi" w:hAnsiTheme="majorBidi" w:cstheme="majorBidi"/>
          <w:sz w:val="24"/>
          <w:szCs w:val="24"/>
          <w:lang w:val="da-DK"/>
        </w:rPr>
      </w:pPr>
      <w:r w:rsidRPr="00C923AB">
        <w:rPr>
          <w:rFonts w:asciiTheme="majorBidi" w:hAnsiTheme="majorBidi" w:cstheme="majorBidi"/>
          <w:sz w:val="24"/>
          <w:szCs w:val="24"/>
          <w:lang w:val="da-DK"/>
        </w:rPr>
        <w:t>4) menentukan panjang tes; penentuan panjang tes berdasarkan cakupan materi ujian dan tingkat kesulitan dari soal tes yang dibuat. Pada umumnya tes tertulis menggunkan waktu 90 sampai 150 menit, untuk soal tes praktik bisa lebih dari itu. Soal pilihan ganda biasanya membutuhkan waktu kurang lebih 2 menit setiap soalnya, namun tetap ada pengaruh dari tingkat kesulitan soal yang ada, sehingga waktu mungkin ada yang kurang dari 2 menit dan ada yang lebih dari 2 menit.</w:t>
      </w:r>
    </w:p>
    <w:p w:rsidR="00480A8F" w:rsidRPr="00C923AB" w:rsidRDefault="00480A8F" w:rsidP="00CE166C">
      <w:pPr>
        <w:pStyle w:val="ListParagraph"/>
        <w:spacing w:line="360" w:lineRule="auto"/>
        <w:ind w:left="142"/>
        <w:jc w:val="both"/>
        <w:rPr>
          <w:rFonts w:asciiTheme="majorBidi" w:hAnsiTheme="majorBidi" w:cstheme="majorBidi"/>
          <w:sz w:val="24"/>
          <w:szCs w:val="24"/>
          <w:lang w:val="da-DK"/>
        </w:rPr>
      </w:pPr>
    </w:p>
    <w:p w:rsidR="00480A8F" w:rsidRPr="00C923AB" w:rsidRDefault="00480A8F" w:rsidP="00CE166C">
      <w:pPr>
        <w:pStyle w:val="ListParagraph"/>
        <w:numPr>
          <w:ilvl w:val="1"/>
          <w:numId w:val="31"/>
        </w:numPr>
        <w:tabs>
          <w:tab w:val="clear" w:pos="1440"/>
        </w:tabs>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lastRenderedPageBreak/>
        <w:t>Menulis soal tes</w:t>
      </w:r>
    </w:p>
    <w:p w:rsidR="00480A8F" w:rsidRPr="00C923AB" w:rsidRDefault="00480A8F" w:rsidP="00CE166C">
      <w:pPr>
        <w:pStyle w:val="ListParagraph"/>
        <w:spacing w:line="360" w:lineRule="auto"/>
        <w:ind w:left="142" w:firstLine="578"/>
        <w:jc w:val="both"/>
        <w:rPr>
          <w:rFonts w:asciiTheme="majorBidi" w:hAnsiTheme="majorBidi" w:cstheme="majorBidi"/>
          <w:sz w:val="24"/>
          <w:szCs w:val="24"/>
        </w:rPr>
      </w:pPr>
      <w:r w:rsidRPr="00C923AB">
        <w:rPr>
          <w:rFonts w:asciiTheme="majorBidi" w:hAnsiTheme="majorBidi" w:cstheme="majorBidi"/>
          <w:sz w:val="24"/>
          <w:szCs w:val="24"/>
        </w:rPr>
        <w:t>Penulisan soal marupakan langkah menjabarkan indikator menjadi pertanyaan-pertanyaan yang karakteristiknya sesuai dengan perincian pada kisi-kisi yang telah dibuat. Setiap pertanyaan perlu disusun sedemikian sehingga jelas yang ditanyakan dan jelas pula jawaban yang diinginkan atau diharapkan.</w:t>
      </w:r>
    </w:p>
    <w:p w:rsidR="00480A8F" w:rsidRPr="00C923AB" w:rsidRDefault="00480A8F" w:rsidP="00CE166C">
      <w:pPr>
        <w:pStyle w:val="ListParagraph"/>
        <w:numPr>
          <w:ilvl w:val="1"/>
          <w:numId w:val="31"/>
        </w:numPr>
        <w:tabs>
          <w:tab w:val="clear" w:pos="1440"/>
        </w:tabs>
        <w:spacing w:line="360" w:lineRule="auto"/>
        <w:ind w:left="426" w:hanging="338"/>
        <w:contextualSpacing/>
        <w:jc w:val="both"/>
        <w:rPr>
          <w:rFonts w:asciiTheme="majorBidi" w:hAnsiTheme="majorBidi" w:cstheme="majorBidi"/>
          <w:sz w:val="24"/>
          <w:szCs w:val="24"/>
        </w:rPr>
      </w:pPr>
      <w:r w:rsidRPr="00C923AB">
        <w:rPr>
          <w:rFonts w:asciiTheme="majorBidi" w:hAnsiTheme="majorBidi" w:cstheme="majorBidi"/>
          <w:sz w:val="24"/>
          <w:szCs w:val="24"/>
        </w:rPr>
        <w:t>Menelaah soal tes</w:t>
      </w:r>
    </w:p>
    <w:p w:rsidR="00480A8F" w:rsidRPr="00C923AB" w:rsidRDefault="00480A8F" w:rsidP="00CE166C">
      <w:pPr>
        <w:pStyle w:val="ListParagraph"/>
        <w:spacing w:line="360" w:lineRule="auto"/>
        <w:ind w:left="142" w:firstLine="578"/>
        <w:jc w:val="both"/>
        <w:rPr>
          <w:rFonts w:asciiTheme="majorBidi" w:hAnsiTheme="majorBidi" w:cstheme="majorBidi"/>
          <w:sz w:val="24"/>
          <w:szCs w:val="24"/>
        </w:rPr>
      </w:pPr>
      <w:r w:rsidRPr="00C923AB">
        <w:rPr>
          <w:rFonts w:asciiTheme="majorBidi" w:hAnsiTheme="majorBidi" w:cstheme="majorBidi"/>
          <w:sz w:val="24"/>
          <w:szCs w:val="24"/>
        </w:rPr>
        <w:t>Proses telaah soal dilakukan setelah soal selesai dibuat untuk menghindari kekeliruan yang akan berakibat pada peserta didik tidak bisa memahami maksud soal. Sebaiknya penelaah orang lain yang bukan penyusun agar lebih obyektif. Maksud telaah soal agar soal yang dihasilkan adalah soal yang benar-benar berkualitas.</w:t>
      </w:r>
    </w:p>
    <w:p w:rsidR="00480A8F" w:rsidRPr="00C923AB" w:rsidRDefault="00480A8F" w:rsidP="00CE166C">
      <w:pPr>
        <w:pStyle w:val="ListParagraph"/>
        <w:numPr>
          <w:ilvl w:val="1"/>
          <w:numId w:val="31"/>
        </w:numPr>
        <w:tabs>
          <w:tab w:val="clear" w:pos="1440"/>
        </w:tabs>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Melakukan ujicoba tes</w:t>
      </w:r>
    </w:p>
    <w:p w:rsidR="00480A8F" w:rsidRPr="00C923AB" w:rsidRDefault="00480A8F" w:rsidP="00CE166C">
      <w:pPr>
        <w:pStyle w:val="ListParagraph"/>
        <w:spacing w:line="360" w:lineRule="auto"/>
        <w:ind w:left="142" w:firstLine="578"/>
        <w:jc w:val="both"/>
        <w:rPr>
          <w:rFonts w:asciiTheme="majorBidi" w:hAnsiTheme="majorBidi" w:cstheme="majorBidi"/>
          <w:sz w:val="24"/>
          <w:szCs w:val="24"/>
        </w:rPr>
      </w:pPr>
      <w:r w:rsidRPr="00C923AB">
        <w:rPr>
          <w:rFonts w:asciiTheme="majorBidi" w:hAnsiTheme="majorBidi" w:cstheme="majorBidi"/>
          <w:sz w:val="24"/>
          <w:szCs w:val="24"/>
        </w:rPr>
        <w:t xml:space="preserve">Tujuan soal diujicobakan agar diperoleh informasi mengenai soal tersebut dari sisi reliabilitas, validitas, tingkat kesukaran, daya beda, pola jawaban, efektifitas distraktor. Hasil ujicoba akan menjadi dasar dalam memperbaiki soal jika diketahui soal belum sesuai dengan parameter soal berkualitas. Ujicoba dilakukan kepada peserta didik yang bukan akan mendapatkan soal tersebut sebagai evaluasi. Misal jika soal hanya untuk lingkup satu sekolah maka bisa diujicobakan kepada peserta didik sekolah lain mekipun dekat jaraknya, namun jika soal diperuntukan untuk peserta didik dalam satu kecamatan makan harus diujicobakan pada peserta didik di kecamatan lain.  </w:t>
      </w:r>
    </w:p>
    <w:p w:rsidR="00480A8F" w:rsidRPr="00C923AB" w:rsidRDefault="00480A8F" w:rsidP="00CE166C">
      <w:pPr>
        <w:pStyle w:val="ListParagraph"/>
        <w:spacing w:line="360" w:lineRule="auto"/>
        <w:ind w:left="142" w:firstLine="578"/>
        <w:jc w:val="both"/>
        <w:rPr>
          <w:rFonts w:asciiTheme="majorBidi" w:hAnsiTheme="majorBidi" w:cstheme="majorBidi"/>
          <w:sz w:val="24"/>
          <w:szCs w:val="24"/>
        </w:rPr>
      </w:pPr>
    </w:p>
    <w:p w:rsidR="00480A8F" w:rsidRPr="00C923AB" w:rsidRDefault="00480A8F" w:rsidP="00CE166C">
      <w:pPr>
        <w:pStyle w:val="ListParagraph"/>
        <w:numPr>
          <w:ilvl w:val="1"/>
          <w:numId w:val="31"/>
        </w:numPr>
        <w:tabs>
          <w:tab w:val="clear" w:pos="1440"/>
        </w:tabs>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Menganalisis butir soal</w:t>
      </w:r>
    </w:p>
    <w:p w:rsidR="00480A8F" w:rsidRPr="00C923AB" w:rsidRDefault="00480A8F" w:rsidP="00CE166C">
      <w:pPr>
        <w:pStyle w:val="ListParagraph"/>
        <w:spacing w:line="360" w:lineRule="auto"/>
        <w:ind w:left="142" w:firstLine="578"/>
        <w:jc w:val="both"/>
        <w:rPr>
          <w:rFonts w:asciiTheme="majorBidi" w:hAnsiTheme="majorBidi" w:cstheme="majorBidi"/>
          <w:sz w:val="24"/>
          <w:szCs w:val="24"/>
        </w:rPr>
      </w:pPr>
      <w:r w:rsidRPr="00C923AB">
        <w:rPr>
          <w:rFonts w:asciiTheme="majorBidi" w:hAnsiTheme="majorBidi" w:cstheme="majorBidi"/>
          <w:sz w:val="24"/>
          <w:szCs w:val="24"/>
          <w:lang w:val="da-DK"/>
        </w:rPr>
        <w:t xml:space="preserve">Analisi butir soal dilakukan dengan mendasarkan soal yang telah diujicobakan. Melalui analisis ini akan bisa diketahui tingkat kesularan soal, daya beda soal maupun keberfungsiaan distraktor dalam rangka untuk mendaptkan soal yang berkualitas. </w:t>
      </w:r>
      <w:r w:rsidRPr="00C923AB">
        <w:rPr>
          <w:rFonts w:asciiTheme="majorBidi" w:hAnsiTheme="majorBidi" w:cstheme="majorBidi"/>
          <w:sz w:val="24"/>
          <w:szCs w:val="24"/>
        </w:rPr>
        <w:t>Soal-soal yangtelah diujicobakan akan dianalisis satu per satu butir sehingga masing-masing butir soal akan diketahui kualitasnya.</w:t>
      </w:r>
    </w:p>
    <w:p w:rsidR="00480A8F" w:rsidRPr="00C923AB" w:rsidRDefault="00480A8F" w:rsidP="00CE166C">
      <w:pPr>
        <w:pStyle w:val="ListParagraph"/>
        <w:numPr>
          <w:ilvl w:val="1"/>
          <w:numId w:val="31"/>
        </w:numPr>
        <w:tabs>
          <w:tab w:val="clear" w:pos="1440"/>
        </w:tabs>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lastRenderedPageBreak/>
        <w:t>Memperbaiki tes</w:t>
      </w:r>
    </w:p>
    <w:p w:rsidR="00480A8F" w:rsidRPr="00C923AB" w:rsidRDefault="00480A8F" w:rsidP="00CE166C">
      <w:pPr>
        <w:pStyle w:val="ListParagraph"/>
        <w:spacing w:line="360" w:lineRule="auto"/>
        <w:ind w:left="142" w:firstLine="578"/>
        <w:jc w:val="both"/>
        <w:rPr>
          <w:rFonts w:asciiTheme="majorBidi" w:hAnsiTheme="majorBidi" w:cstheme="majorBidi"/>
          <w:sz w:val="24"/>
          <w:szCs w:val="24"/>
        </w:rPr>
      </w:pPr>
      <w:r w:rsidRPr="00C923AB">
        <w:rPr>
          <w:rFonts w:asciiTheme="majorBidi" w:hAnsiTheme="majorBidi" w:cstheme="majorBidi"/>
          <w:sz w:val="24"/>
          <w:szCs w:val="24"/>
        </w:rPr>
        <w:t xml:space="preserve">Soal yang tidak sesuai dengan yang diharapkan berarti soal tidak berkualitas, pada soal ini perlu ada upaya perbaikan agar sampai pada soal yang masuk kategori soal yang sesuai dengan patokan yang telah distandarkan oleh para </w:t>
      </w:r>
      <w:r w:rsidRPr="00C923AB">
        <w:rPr>
          <w:rFonts w:asciiTheme="majorBidi" w:hAnsiTheme="majorBidi" w:cstheme="majorBidi"/>
          <w:i/>
          <w:iCs/>
          <w:sz w:val="24"/>
          <w:szCs w:val="24"/>
        </w:rPr>
        <w:t>expert</w:t>
      </w:r>
      <w:r w:rsidRPr="00C923AB">
        <w:rPr>
          <w:rFonts w:asciiTheme="majorBidi" w:hAnsiTheme="majorBidi" w:cstheme="majorBidi"/>
          <w:sz w:val="24"/>
          <w:szCs w:val="24"/>
        </w:rPr>
        <w:t xml:space="preserve"> evaluasi.</w:t>
      </w:r>
    </w:p>
    <w:p w:rsidR="00480A8F" w:rsidRPr="00C923AB" w:rsidRDefault="00480A8F" w:rsidP="00CE166C">
      <w:pPr>
        <w:pStyle w:val="ListParagraph"/>
        <w:numPr>
          <w:ilvl w:val="1"/>
          <w:numId w:val="31"/>
        </w:numPr>
        <w:tabs>
          <w:tab w:val="clear" w:pos="1440"/>
        </w:tabs>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Merakit tes</w:t>
      </w:r>
    </w:p>
    <w:p w:rsidR="00480A8F" w:rsidRPr="00C923AB" w:rsidRDefault="00480A8F" w:rsidP="00CE166C">
      <w:pPr>
        <w:pStyle w:val="ListParagraph"/>
        <w:spacing w:line="360" w:lineRule="auto"/>
        <w:ind w:left="142" w:firstLine="578"/>
        <w:jc w:val="both"/>
        <w:rPr>
          <w:rFonts w:asciiTheme="majorBidi" w:hAnsiTheme="majorBidi" w:cstheme="majorBidi"/>
          <w:sz w:val="24"/>
          <w:szCs w:val="24"/>
        </w:rPr>
      </w:pPr>
      <w:r w:rsidRPr="00C923AB">
        <w:rPr>
          <w:rFonts w:asciiTheme="majorBidi" w:hAnsiTheme="majorBidi" w:cstheme="majorBidi"/>
          <w:sz w:val="24"/>
          <w:szCs w:val="24"/>
        </w:rPr>
        <w:t xml:space="preserve">Soal yang telah diperbaiki selanjutnya penyusun soal akan merakitnya tentunya harus berhati-hati dalam merakit menjadi kesatuan soal tes yang terpadu. Proses ini perlu memperhatikan hal yang dapat mempengaruhi validitas soal di antaranya nomor urut soal, pengelompokan bentuk soal, </w:t>
      </w:r>
      <w:r w:rsidRPr="00C923AB">
        <w:rPr>
          <w:rFonts w:asciiTheme="majorBidi" w:hAnsiTheme="majorBidi" w:cstheme="majorBidi"/>
          <w:i/>
          <w:iCs/>
          <w:sz w:val="24"/>
          <w:szCs w:val="24"/>
        </w:rPr>
        <w:t>lay out</w:t>
      </w:r>
      <w:r w:rsidRPr="00C923AB">
        <w:rPr>
          <w:rFonts w:asciiTheme="majorBidi" w:hAnsiTheme="majorBidi" w:cstheme="majorBidi"/>
          <w:sz w:val="24"/>
          <w:szCs w:val="24"/>
        </w:rPr>
        <w:t>, dan yang lainnya.</w:t>
      </w:r>
    </w:p>
    <w:p w:rsidR="00480A8F" w:rsidRPr="00C923AB" w:rsidRDefault="00480A8F" w:rsidP="00CE166C">
      <w:pPr>
        <w:pStyle w:val="ListParagraph"/>
        <w:numPr>
          <w:ilvl w:val="1"/>
          <w:numId w:val="31"/>
        </w:numPr>
        <w:tabs>
          <w:tab w:val="clear" w:pos="1440"/>
        </w:tabs>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Melaksanakan tes</w:t>
      </w:r>
    </w:p>
    <w:p w:rsidR="00480A8F" w:rsidRPr="00C923AB" w:rsidRDefault="00480A8F" w:rsidP="00CE166C">
      <w:pPr>
        <w:pStyle w:val="ListParagraph"/>
        <w:spacing w:line="360" w:lineRule="auto"/>
        <w:ind w:left="142" w:firstLine="578"/>
        <w:jc w:val="both"/>
        <w:rPr>
          <w:rFonts w:asciiTheme="majorBidi" w:hAnsiTheme="majorBidi" w:cstheme="majorBidi"/>
          <w:sz w:val="24"/>
          <w:szCs w:val="24"/>
        </w:rPr>
      </w:pPr>
      <w:r w:rsidRPr="00C923AB">
        <w:rPr>
          <w:rFonts w:asciiTheme="majorBidi" w:hAnsiTheme="majorBidi" w:cstheme="majorBidi"/>
          <w:sz w:val="24"/>
          <w:szCs w:val="24"/>
        </w:rPr>
        <w:t>Ketika proses merakit atau menyusun selesai dan telah dilakukan revisi pasca ujicoba maka soal tes bisa digunakan dalam pelaksanaan tes kepada para testee. Pelaksanaan tes memerlikan pemantauan atau pengawasan agar tes benar-benar dikerjakan oleh testee masing-masing dengan jujur dan sesuai dengan ketentuan yang ada. Meskipun demikian pemantauan diusahakan tidak boleh mengganggu ketenangan testee dalam mengerjakan soal tes, karana dapat mengakibatkan hasil tes yang diperoleh kurang akurat.</w:t>
      </w:r>
    </w:p>
    <w:p w:rsidR="00480A8F" w:rsidRPr="00C923AB" w:rsidRDefault="00480A8F" w:rsidP="00CE166C">
      <w:pPr>
        <w:pStyle w:val="ListParagraph"/>
        <w:numPr>
          <w:ilvl w:val="0"/>
          <w:numId w:val="31"/>
        </w:numPr>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Menafsirkan hasil tes</w:t>
      </w:r>
    </w:p>
    <w:p w:rsidR="00480A8F" w:rsidRPr="00C923AB" w:rsidRDefault="00480A8F" w:rsidP="00CE166C">
      <w:pPr>
        <w:pStyle w:val="ListParagraph"/>
        <w:spacing w:line="360" w:lineRule="auto"/>
        <w:ind w:left="142" w:firstLine="578"/>
        <w:jc w:val="both"/>
        <w:rPr>
          <w:rFonts w:asciiTheme="majorBidi" w:hAnsiTheme="majorBidi" w:cstheme="majorBidi"/>
          <w:sz w:val="24"/>
          <w:szCs w:val="24"/>
          <w:lang w:val="da-DK"/>
        </w:rPr>
      </w:pPr>
      <w:r w:rsidRPr="00C923AB">
        <w:rPr>
          <w:rFonts w:asciiTheme="majorBidi" w:hAnsiTheme="majorBidi" w:cstheme="majorBidi"/>
          <w:sz w:val="24"/>
          <w:szCs w:val="24"/>
        </w:rPr>
        <w:t xml:space="preserve">Hasil tes dari para testee berupa data kuantitatif yang masih perlu ditafsirkan untuk menjadi nilai yang bisa memiliki arti. Oleh karenanya harus ditafsirkan melalui proses penilaian dan pada akhirnya dievaluasi yang sampai keputusan untuk masing-masing testee siapa yang msuk dalam kategori rendah, sedang ataupun tinggi. Tinggi rendahnya nilai selalu dikaitkan dengan acuan penilaian. Ada dua acuan penilaian yang sering digunakan dalam bidang psikologi pendidikan, yaitu acuan norma dan acuan kriteria. Jadi tinggi rendahnya suatu nilai dibandingkan dengan kelompoknya atau dengankriteria yang harus dicapai. </w:t>
      </w:r>
      <w:r w:rsidRPr="00C923AB">
        <w:rPr>
          <w:rFonts w:asciiTheme="majorBidi" w:hAnsiTheme="majorBidi" w:cstheme="majorBidi"/>
          <w:sz w:val="24"/>
          <w:szCs w:val="24"/>
          <w:lang w:val="da-DK"/>
        </w:rPr>
        <w:t xml:space="preserve">Nilai bisa memberikan informasi keberhasilan peserta didik </w:t>
      </w:r>
      <w:r w:rsidRPr="00C923AB">
        <w:rPr>
          <w:rFonts w:asciiTheme="majorBidi" w:hAnsiTheme="majorBidi" w:cstheme="majorBidi"/>
          <w:sz w:val="24"/>
          <w:szCs w:val="24"/>
          <w:lang w:val="da-DK"/>
        </w:rPr>
        <w:lastRenderedPageBreak/>
        <w:t xml:space="preserve">dalam mengikuti pembelajaran, guru dalam memberikan pelajaran, dosen dalam melakukan proses perkuliahan. Bahan untuk memotivasi peserta didik sebagai bahan untuk mempertimbangkan siapa yang akan mendapat </w:t>
      </w:r>
      <w:r w:rsidRPr="00C923AB">
        <w:rPr>
          <w:rFonts w:asciiTheme="majorBidi" w:hAnsiTheme="majorBidi" w:cstheme="majorBidi"/>
          <w:i/>
          <w:iCs/>
          <w:sz w:val="24"/>
          <w:szCs w:val="24"/>
          <w:lang w:val="da-DK"/>
        </w:rPr>
        <w:t>reward</w:t>
      </w:r>
      <w:r w:rsidRPr="00C923AB">
        <w:rPr>
          <w:rFonts w:asciiTheme="majorBidi" w:hAnsiTheme="majorBidi" w:cstheme="majorBidi"/>
          <w:sz w:val="24"/>
          <w:szCs w:val="24"/>
          <w:lang w:val="da-DK"/>
        </w:rPr>
        <w:t xml:space="preserve">. Sehingga pada akhirnya nilai ini pula yang akan bisa sebagai </w:t>
      </w:r>
      <w:r w:rsidRPr="00C923AB">
        <w:rPr>
          <w:rFonts w:asciiTheme="majorBidi" w:hAnsiTheme="majorBidi" w:cstheme="majorBidi"/>
          <w:i/>
          <w:iCs/>
          <w:sz w:val="24"/>
          <w:szCs w:val="24"/>
          <w:lang w:val="da-DK"/>
        </w:rPr>
        <w:t>feed back</w:t>
      </w:r>
      <w:r w:rsidRPr="00C923AB">
        <w:rPr>
          <w:rFonts w:asciiTheme="majorBidi" w:hAnsiTheme="majorBidi" w:cstheme="majorBidi"/>
          <w:sz w:val="24"/>
          <w:szCs w:val="24"/>
          <w:lang w:val="da-DK"/>
        </w:rPr>
        <w:t xml:space="preserve"> digunakan pendidik dalam melakukan proses pembelajaran berikutnya untuk semakin baik.  </w:t>
      </w:r>
    </w:p>
    <w:p w:rsidR="00480A8F" w:rsidRPr="00C923AB" w:rsidRDefault="00480A8F" w:rsidP="00CE166C">
      <w:pPr>
        <w:spacing w:line="360" w:lineRule="auto"/>
        <w:jc w:val="both"/>
        <w:rPr>
          <w:rFonts w:asciiTheme="majorBidi" w:hAnsiTheme="majorBidi" w:cstheme="majorBidi"/>
          <w:lang w:val="da-DK"/>
        </w:rPr>
      </w:pPr>
    </w:p>
    <w:p w:rsidR="00480A8F" w:rsidRPr="00C923AB" w:rsidRDefault="00480A8F" w:rsidP="00CE166C">
      <w:pPr>
        <w:pStyle w:val="Default"/>
        <w:numPr>
          <w:ilvl w:val="0"/>
          <w:numId w:val="25"/>
        </w:numPr>
        <w:spacing w:line="360" w:lineRule="auto"/>
        <w:ind w:left="426" w:hanging="426"/>
        <w:jc w:val="both"/>
        <w:rPr>
          <w:rFonts w:asciiTheme="majorBidi" w:hAnsiTheme="majorBidi" w:cstheme="majorBidi"/>
          <w:b/>
          <w:bCs/>
          <w:color w:val="auto"/>
          <w:lang w:val="id-ID"/>
        </w:rPr>
      </w:pPr>
      <w:r w:rsidRPr="00C923AB">
        <w:rPr>
          <w:rFonts w:asciiTheme="majorBidi" w:hAnsiTheme="majorBidi" w:cstheme="majorBidi"/>
          <w:b/>
          <w:bCs/>
          <w:color w:val="auto"/>
          <w:lang w:val="id-ID"/>
        </w:rPr>
        <w:t>Ciri-ciri Tes Hasil Belajar yang Baik</w:t>
      </w:r>
    </w:p>
    <w:p w:rsidR="00480A8F" w:rsidRPr="00C923AB" w:rsidRDefault="00480A8F"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Adapun tes di katakan baik sebagai alat pengukur harus memenuhi persyaraan tes sebagai berikut:</w:t>
      </w:r>
      <w:r w:rsidRPr="00C923AB">
        <w:rPr>
          <w:rStyle w:val="FootnoteReference"/>
          <w:rFonts w:asciiTheme="majorBidi" w:hAnsiTheme="majorBidi" w:cstheme="majorBidi"/>
        </w:rPr>
        <w:footnoteReference w:id="5"/>
      </w:r>
    </w:p>
    <w:p w:rsidR="00480A8F" w:rsidRPr="00C923AB" w:rsidRDefault="00480A8F" w:rsidP="00CE166C">
      <w:pPr>
        <w:pStyle w:val="ListParagraph"/>
        <w:numPr>
          <w:ilvl w:val="2"/>
          <w:numId w:val="25"/>
        </w:numPr>
        <w:spacing w:after="0" w:line="360" w:lineRule="auto"/>
        <w:ind w:left="284" w:hanging="142"/>
        <w:contextualSpacing/>
        <w:jc w:val="both"/>
        <w:rPr>
          <w:rFonts w:asciiTheme="majorBidi" w:hAnsiTheme="majorBidi" w:cstheme="majorBidi"/>
          <w:sz w:val="24"/>
          <w:szCs w:val="24"/>
          <w:lang w:val="id-ID"/>
        </w:rPr>
      </w:pPr>
      <w:r w:rsidRPr="00C923AB">
        <w:rPr>
          <w:rFonts w:asciiTheme="majorBidi" w:hAnsiTheme="majorBidi" w:cstheme="majorBidi"/>
          <w:bCs/>
          <w:sz w:val="24"/>
          <w:szCs w:val="24"/>
          <w:lang w:val="id-ID"/>
        </w:rPr>
        <w:t>Alat evaluasi harus Objektivitas,</w:t>
      </w:r>
      <w:r w:rsidRPr="00C923AB">
        <w:rPr>
          <w:rFonts w:asciiTheme="majorBidi" w:hAnsiTheme="majorBidi" w:cstheme="majorBidi"/>
          <w:sz w:val="24"/>
          <w:szCs w:val="24"/>
          <w:lang w:val="id-ID"/>
        </w:rPr>
        <w:t xml:space="preserve"> maksudnya tidak adanya unsur pribadi yang mempengaruhi lawan dari objektif adalah subyektif, artinya terdapat unsur pribadi yang masuk mempengaruhinya, untuk menghindari masuknya unsur subyekifitas maka penilaian harus di laksanakan dengan mengingat pedoman, pedoman tersebut, antara lain : </w:t>
      </w:r>
    </w:p>
    <w:p w:rsidR="00480A8F" w:rsidRPr="00C923AB" w:rsidRDefault="00480A8F" w:rsidP="00CE166C">
      <w:pPr>
        <w:pStyle w:val="ListParagraph"/>
        <w:numPr>
          <w:ilvl w:val="2"/>
          <w:numId w:val="25"/>
        </w:numPr>
        <w:spacing w:after="0" w:line="360" w:lineRule="auto"/>
        <w:ind w:left="284" w:hanging="142"/>
        <w:contextualSpacing/>
        <w:jc w:val="both"/>
        <w:rPr>
          <w:rFonts w:asciiTheme="majorBidi" w:hAnsiTheme="majorBidi" w:cstheme="majorBidi"/>
          <w:sz w:val="24"/>
          <w:szCs w:val="24"/>
          <w:lang w:val="id-ID"/>
        </w:rPr>
      </w:pPr>
      <w:r w:rsidRPr="00C923AB">
        <w:rPr>
          <w:rFonts w:asciiTheme="majorBidi" w:hAnsiTheme="majorBidi" w:cstheme="majorBidi"/>
          <w:sz w:val="24"/>
          <w:szCs w:val="24"/>
          <w:lang w:val="id-ID"/>
        </w:rPr>
        <w:t>Evaluasi harus dilaksanakan secara kontinu (terus menerus), dengan demikian akan di peroleh gambaran yang lebih jelas tentang keadaan siswa.</w:t>
      </w:r>
    </w:p>
    <w:p w:rsidR="00480A8F" w:rsidRPr="00C923AB" w:rsidRDefault="00480A8F" w:rsidP="00CE166C">
      <w:pPr>
        <w:pStyle w:val="ListParagraph"/>
        <w:numPr>
          <w:ilvl w:val="2"/>
          <w:numId w:val="25"/>
        </w:numPr>
        <w:spacing w:after="0" w:line="360" w:lineRule="auto"/>
        <w:ind w:left="284" w:hanging="142"/>
        <w:contextualSpacing/>
        <w:jc w:val="both"/>
        <w:rPr>
          <w:rFonts w:asciiTheme="majorBidi" w:hAnsiTheme="majorBidi" w:cstheme="majorBidi"/>
          <w:sz w:val="24"/>
          <w:szCs w:val="24"/>
          <w:lang w:val="id-ID"/>
        </w:rPr>
      </w:pPr>
      <w:r w:rsidRPr="00C923AB">
        <w:rPr>
          <w:rFonts w:asciiTheme="majorBidi" w:hAnsiTheme="majorBidi" w:cstheme="majorBidi"/>
          <w:sz w:val="24"/>
          <w:szCs w:val="24"/>
          <w:lang w:val="id-ID"/>
        </w:rPr>
        <w:t xml:space="preserve">Evaluasi harus dilaksanakan secara komperhensif (menyeluruh), yang dimaksud dengan komperhensif di sini adalah atas berbagai segi peninjauan, yaitu; </w:t>
      </w:r>
    </w:p>
    <w:p w:rsidR="00480A8F" w:rsidRPr="00C923AB" w:rsidRDefault="00480A8F" w:rsidP="00CE166C">
      <w:pPr>
        <w:pStyle w:val="ListParagraph"/>
        <w:numPr>
          <w:ilvl w:val="4"/>
          <w:numId w:val="25"/>
        </w:numPr>
        <w:spacing w:after="0" w:line="360" w:lineRule="auto"/>
        <w:ind w:left="714"/>
        <w:contextualSpacing/>
        <w:jc w:val="both"/>
        <w:rPr>
          <w:rFonts w:asciiTheme="majorBidi" w:hAnsiTheme="majorBidi" w:cstheme="majorBidi"/>
          <w:sz w:val="24"/>
          <w:szCs w:val="24"/>
        </w:rPr>
      </w:pPr>
      <w:r w:rsidRPr="00C923AB">
        <w:rPr>
          <w:rFonts w:asciiTheme="majorBidi" w:hAnsiTheme="majorBidi" w:cstheme="majorBidi"/>
          <w:sz w:val="24"/>
          <w:szCs w:val="24"/>
        </w:rPr>
        <w:t>mencakup keseluruhan materi.</w:t>
      </w:r>
    </w:p>
    <w:p w:rsidR="00480A8F" w:rsidRPr="00C923AB" w:rsidRDefault="00480A8F" w:rsidP="00CE166C">
      <w:pPr>
        <w:pStyle w:val="ListParagraph"/>
        <w:numPr>
          <w:ilvl w:val="4"/>
          <w:numId w:val="25"/>
        </w:numPr>
        <w:spacing w:after="0" w:line="360" w:lineRule="auto"/>
        <w:ind w:left="714"/>
        <w:contextualSpacing/>
        <w:jc w:val="both"/>
        <w:rPr>
          <w:rFonts w:asciiTheme="majorBidi" w:hAnsiTheme="majorBidi" w:cstheme="majorBidi"/>
          <w:sz w:val="24"/>
          <w:szCs w:val="24"/>
        </w:rPr>
      </w:pPr>
      <w:r w:rsidRPr="00C923AB">
        <w:rPr>
          <w:rFonts w:asciiTheme="majorBidi" w:hAnsiTheme="majorBidi" w:cstheme="majorBidi"/>
          <w:sz w:val="24"/>
          <w:szCs w:val="24"/>
        </w:rPr>
        <w:t>mencakup berbagai aspek berpikir (ingatan, pemahaman, aplikasi, dan sebagainya.</w:t>
      </w:r>
    </w:p>
    <w:p w:rsidR="00480A8F" w:rsidRPr="00C923AB" w:rsidRDefault="00480A8F" w:rsidP="00CE166C">
      <w:pPr>
        <w:pStyle w:val="ListParagraph"/>
        <w:numPr>
          <w:ilvl w:val="4"/>
          <w:numId w:val="25"/>
        </w:numPr>
        <w:spacing w:after="0" w:line="360" w:lineRule="auto"/>
        <w:ind w:left="714"/>
        <w:contextualSpacing/>
        <w:jc w:val="both"/>
        <w:rPr>
          <w:rFonts w:asciiTheme="majorBidi" w:hAnsiTheme="majorBidi" w:cstheme="majorBidi"/>
          <w:sz w:val="24"/>
          <w:szCs w:val="24"/>
        </w:rPr>
      </w:pPr>
      <w:r w:rsidRPr="00C923AB">
        <w:rPr>
          <w:rFonts w:asciiTheme="majorBidi" w:hAnsiTheme="majorBidi" w:cstheme="majorBidi"/>
          <w:sz w:val="24"/>
          <w:szCs w:val="24"/>
        </w:rPr>
        <w:t>melalui berbagai cara yaitu tes tertulis, tes lisan, tes perbuatan,pengamatan insidental, dan sebagainya.</w:t>
      </w:r>
    </w:p>
    <w:p w:rsidR="00480A8F" w:rsidRPr="00C923AB" w:rsidRDefault="00480A8F" w:rsidP="00CE166C">
      <w:pPr>
        <w:pStyle w:val="ListParagraph"/>
        <w:numPr>
          <w:ilvl w:val="2"/>
          <w:numId w:val="25"/>
        </w:numPr>
        <w:spacing w:after="0" w:line="360" w:lineRule="auto"/>
        <w:ind w:left="284" w:hanging="142"/>
        <w:contextualSpacing/>
        <w:jc w:val="both"/>
        <w:rPr>
          <w:rFonts w:asciiTheme="majorBidi" w:hAnsiTheme="majorBidi" w:cstheme="majorBidi"/>
          <w:sz w:val="24"/>
          <w:szCs w:val="24"/>
        </w:rPr>
      </w:pPr>
      <w:r w:rsidRPr="00C923AB">
        <w:rPr>
          <w:rFonts w:asciiTheme="majorBidi" w:hAnsiTheme="majorBidi" w:cstheme="majorBidi"/>
          <w:bCs/>
          <w:sz w:val="24"/>
          <w:szCs w:val="24"/>
        </w:rPr>
        <w:t>Alat evaluasi harus sahih (valid),</w:t>
      </w:r>
      <w:r w:rsidRPr="00C923AB">
        <w:rPr>
          <w:rFonts w:asciiTheme="majorBidi" w:hAnsiTheme="majorBidi" w:cstheme="majorBidi"/>
          <w:sz w:val="24"/>
          <w:szCs w:val="24"/>
        </w:rPr>
        <w:t xml:space="preserve"> maksudnya tes betul-betul secara tepat, benar, shahih atau absah telah dapat mengungkap atau mengukur apa yang seharusnya diungkap atau diukur lewat tes tersebut.</w:t>
      </w:r>
      <w:r w:rsidRPr="00C923AB">
        <w:rPr>
          <w:rStyle w:val="FootnoteReference"/>
          <w:rFonts w:asciiTheme="majorBidi" w:hAnsiTheme="majorBidi" w:cstheme="majorBidi"/>
          <w:sz w:val="24"/>
          <w:szCs w:val="24"/>
        </w:rPr>
        <w:footnoteReference w:id="6"/>
      </w:r>
    </w:p>
    <w:p w:rsidR="00480A8F" w:rsidRPr="00C923AB" w:rsidRDefault="00480A8F" w:rsidP="00CE166C">
      <w:pPr>
        <w:pStyle w:val="ListParagraph"/>
        <w:numPr>
          <w:ilvl w:val="2"/>
          <w:numId w:val="25"/>
        </w:numPr>
        <w:spacing w:after="0" w:line="360" w:lineRule="auto"/>
        <w:ind w:left="284" w:hanging="142"/>
        <w:contextualSpacing/>
        <w:jc w:val="both"/>
        <w:rPr>
          <w:rFonts w:asciiTheme="majorBidi" w:hAnsiTheme="majorBidi" w:cstheme="majorBidi"/>
          <w:sz w:val="24"/>
          <w:szCs w:val="24"/>
        </w:rPr>
      </w:pPr>
      <w:r w:rsidRPr="00C923AB">
        <w:rPr>
          <w:rFonts w:asciiTheme="majorBidi" w:hAnsiTheme="majorBidi" w:cstheme="majorBidi"/>
          <w:bCs/>
          <w:sz w:val="24"/>
          <w:szCs w:val="24"/>
        </w:rPr>
        <w:t>Alat evaluasi harus andal (reliable),</w:t>
      </w:r>
      <w:r w:rsidRPr="00C923AB">
        <w:rPr>
          <w:rFonts w:asciiTheme="majorBidi" w:hAnsiTheme="majorBidi" w:cstheme="majorBidi"/>
          <w:sz w:val="24"/>
          <w:szCs w:val="24"/>
        </w:rPr>
        <w:t xml:space="preserve"> suatu tes dapat di katakan andal jika mempunyai hasil yang taat asas (consistent). dengan kata lain, jika suatu tes </w:t>
      </w:r>
      <w:r w:rsidRPr="00C923AB">
        <w:rPr>
          <w:rFonts w:asciiTheme="majorBidi" w:hAnsiTheme="majorBidi" w:cstheme="majorBidi"/>
          <w:sz w:val="24"/>
          <w:szCs w:val="24"/>
        </w:rPr>
        <w:lastRenderedPageBreak/>
        <w:t xml:space="preserve">diberikan kepada sekelompok subjek saat ini, kemudian di berikan lagi kepada sekelompok subjek yang sama pada saat yang akan datang, dan hasilnya ternyata sama atau mendekati sama, maka dapat di katakan tes itu mempunyai keandalan yang tinggi. </w:t>
      </w:r>
    </w:p>
    <w:p w:rsidR="00480A8F" w:rsidRPr="00C923AB" w:rsidRDefault="00480A8F" w:rsidP="00CE166C">
      <w:pPr>
        <w:pStyle w:val="ListParagraph"/>
        <w:numPr>
          <w:ilvl w:val="2"/>
          <w:numId w:val="25"/>
        </w:numPr>
        <w:spacing w:after="0" w:line="360" w:lineRule="auto"/>
        <w:ind w:left="284" w:hanging="142"/>
        <w:contextualSpacing/>
        <w:jc w:val="both"/>
        <w:rPr>
          <w:rFonts w:asciiTheme="majorBidi" w:hAnsiTheme="majorBidi" w:cstheme="majorBidi"/>
          <w:sz w:val="24"/>
          <w:szCs w:val="24"/>
        </w:rPr>
      </w:pPr>
      <w:r w:rsidRPr="00C923AB">
        <w:rPr>
          <w:rFonts w:asciiTheme="majorBidi" w:hAnsiTheme="majorBidi" w:cstheme="majorBidi"/>
          <w:bCs/>
          <w:sz w:val="24"/>
          <w:szCs w:val="24"/>
        </w:rPr>
        <w:t>Alat evaluasi harus Diskriminatif,</w:t>
      </w:r>
      <w:r w:rsidRPr="00C923AB">
        <w:rPr>
          <w:rFonts w:asciiTheme="majorBidi" w:hAnsiTheme="majorBidi" w:cstheme="majorBidi"/>
          <w:sz w:val="24"/>
          <w:szCs w:val="24"/>
        </w:rPr>
        <w:t xml:space="preserve"> maksudnya alat evaluasi harus di susun sedemikian rupa sehingga dapat menunjukan perbedaan-perbedaan yang kecil sekalipun. Semakin baik suatu alat evaluasi, maka semakin mampu tes itu menunjukan perbedaan secara teliti.</w:t>
      </w:r>
    </w:p>
    <w:p w:rsidR="00480A8F" w:rsidRPr="00C923AB" w:rsidRDefault="00480A8F" w:rsidP="00CE166C">
      <w:pPr>
        <w:pStyle w:val="ListParagraph"/>
        <w:numPr>
          <w:ilvl w:val="2"/>
          <w:numId w:val="25"/>
        </w:numPr>
        <w:spacing w:after="0" w:line="360" w:lineRule="auto"/>
        <w:ind w:left="284" w:hanging="142"/>
        <w:contextualSpacing/>
        <w:jc w:val="both"/>
        <w:rPr>
          <w:rFonts w:asciiTheme="majorBidi" w:hAnsiTheme="majorBidi" w:cstheme="majorBidi"/>
          <w:sz w:val="24"/>
          <w:szCs w:val="24"/>
        </w:rPr>
      </w:pPr>
      <w:r w:rsidRPr="00C923AB">
        <w:rPr>
          <w:rFonts w:asciiTheme="majorBidi" w:hAnsiTheme="majorBidi" w:cstheme="majorBidi"/>
          <w:bCs/>
          <w:sz w:val="24"/>
          <w:szCs w:val="24"/>
        </w:rPr>
        <w:t>Alat evaluasi harus Praktibilitas,</w:t>
      </w:r>
      <w:r w:rsidRPr="00C923AB">
        <w:rPr>
          <w:rFonts w:asciiTheme="majorBidi" w:hAnsiTheme="majorBidi" w:cstheme="majorBidi"/>
          <w:sz w:val="24"/>
          <w:szCs w:val="24"/>
        </w:rPr>
        <w:t xml:space="preserve"> sebuah tes di katakan memilki praktibilitas yang tinggi apabila tes tersebut bersifat praktis dan mudah pengadministrasiannya, tes yang praktis adalah tes yang :</w:t>
      </w:r>
    </w:p>
    <w:p w:rsidR="00480A8F" w:rsidRPr="00C923AB" w:rsidRDefault="00480A8F" w:rsidP="00CE166C">
      <w:pPr>
        <w:pStyle w:val="ListParagraph"/>
        <w:numPr>
          <w:ilvl w:val="0"/>
          <w:numId w:val="26"/>
        </w:numPr>
        <w:spacing w:after="0" w:line="360" w:lineRule="auto"/>
        <w:contextualSpacing/>
        <w:jc w:val="both"/>
        <w:rPr>
          <w:rFonts w:asciiTheme="majorBidi" w:hAnsiTheme="majorBidi" w:cstheme="majorBidi"/>
          <w:sz w:val="24"/>
          <w:szCs w:val="24"/>
        </w:rPr>
      </w:pPr>
      <w:r w:rsidRPr="00C923AB">
        <w:rPr>
          <w:rFonts w:asciiTheme="majorBidi" w:hAnsiTheme="majorBidi" w:cstheme="majorBidi"/>
          <w:sz w:val="24"/>
          <w:szCs w:val="24"/>
        </w:rPr>
        <w:t>Mudah dilaksanakan, misalnya tidak menuntut peralatan yang banyak dan memberi kebebasan kepada siswa untuk mengerjakan terlebih dahulu bagian yang dianggap mudah oleh siswa</w:t>
      </w:r>
    </w:p>
    <w:p w:rsidR="00480A8F" w:rsidRPr="00C923AB" w:rsidRDefault="00480A8F" w:rsidP="00CE166C">
      <w:pPr>
        <w:pStyle w:val="ListParagraph"/>
        <w:numPr>
          <w:ilvl w:val="0"/>
          <w:numId w:val="26"/>
        </w:numPr>
        <w:spacing w:after="0" w:line="360" w:lineRule="auto"/>
        <w:contextualSpacing/>
        <w:jc w:val="both"/>
        <w:rPr>
          <w:rFonts w:asciiTheme="majorBidi" w:hAnsiTheme="majorBidi" w:cstheme="majorBidi"/>
          <w:sz w:val="24"/>
          <w:szCs w:val="24"/>
        </w:rPr>
      </w:pPr>
      <w:r w:rsidRPr="00C923AB">
        <w:rPr>
          <w:rFonts w:asciiTheme="majorBidi" w:hAnsiTheme="majorBidi" w:cstheme="majorBidi"/>
          <w:sz w:val="24"/>
          <w:szCs w:val="24"/>
        </w:rPr>
        <w:t>Mudah pemeriksaanya, artinya bahwa tes itu di lengkapi dengan kunci jawaban maupun pedoman skoringnya.</w:t>
      </w:r>
    </w:p>
    <w:p w:rsidR="00480A8F" w:rsidRPr="00C923AB" w:rsidRDefault="00480A8F" w:rsidP="00CE166C">
      <w:pPr>
        <w:pStyle w:val="ListParagraph"/>
        <w:numPr>
          <w:ilvl w:val="0"/>
          <w:numId w:val="26"/>
        </w:numPr>
        <w:spacing w:after="0" w:line="360" w:lineRule="auto"/>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Di lengkapi dengan petunjuk yang jelas sehingga dapat di berikan kepadaorang lain.</w:t>
      </w:r>
    </w:p>
    <w:p w:rsidR="00480A8F" w:rsidRPr="00C923AB" w:rsidRDefault="00480A8F" w:rsidP="00CE166C">
      <w:pPr>
        <w:pStyle w:val="ListParagraph"/>
        <w:numPr>
          <w:ilvl w:val="0"/>
          <w:numId w:val="26"/>
        </w:numPr>
        <w:spacing w:after="0" w:line="360" w:lineRule="auto"/>
        <w:contextualSpacing/>
        <w:jc w:val="both"/>
        <w:rPr>
          <w:rFonts w:asciiTheme="majorBidi" w:hAnsiTheme="majorBidi" w:cstheme="majorBidi"/>
          <w:sz w:val="24"/>
          <w:szCs w:val="24"/>
          <w:lang w:val="da-DK"/>
        </w:rPr>
      </w:pPr>
      <w:r w:rsidRPr="00C923AB">
        <w:rPr>
          <w:rFonts w:asciiTheme="majorBidi" w:hAnsiTheme="majorBidi" w:cstheme="majorBidi"/>
          <w:sz w:val="24"/>
          <w:szCs w:val="24"/>
          <w:lang w:val="da-DK"/>
        </w:rPr>
        <w:t>Tes harus ekonomis, maksudnya adalah pelaksanaan tes itu tidak membutuhkan biaya yang mahal, tenaga banyak dan waktu yang lama</w:t>
      </w:r>
    </w:p>
    <w:p w:rsidR="00480A8F" w:rsidRPr="00C923AB" w:rsidRDefault="00480A8F" w:rsidP="00CE166C">
      <w:pPr>
        <w:spacing w:line="360" w:lineRule="auto"/>
        <w:jc w:val="center"/>
        <w:rPr>
          <w:rFonts w:asciiTheme="majorBidi" w:hAnsiTheme="majorBidi" w:cstheme="majorBidi"/>
          <w:b/>
          <w:bCs/>
          <w:lang w:val="da-DK"/>
        </w:rPr>
      </w:pPr>
    </w:p>
    <w:p w:rsidR="00480A8F" w:rsidRPr="00C923AB" w:rsidRDefault="00480A8F" w:rsidP="00CE166C">
      <w:pPr>
        <w:pStyle w:val="ListParagraph"/>
        <w:numPr>
          <w:ilvl w:val="0"/>
          <w:numId w:val="25"/>
        </w:numPr>
        <w:spacing w:after="0" w:line="360" w:lineRule="auto"/>
        <w:ind w:left="426" w:hanging="426"/>
        <w:contextualSpacing/>
        <w:rPr>
          <w:rFonts w:asciiTheme="majorBidi" w:hAnsiTheme="majorBidi" w:cstheme="majorBidi"/>
          <w:b/>
          <w:bCs/>
          <w:sz w:val="24"/>
          <w:szCs w:val="24"/>
        </w:rPr>
      </w:pPr>
      <w:r w:rsidRPr="00C923AB">
        <w:rPr>
          <w:rFonts w:asciiTheme="majorBidi" w:hAnsiTheme="majorBidi" w:cstheme="majorBidi"/>
          <w:b/>
          <w:bCs/>
          <w:sz w:val="24"/>
          <w:szCs w:val="24"/>
        </w:rPr>
        <w:t>Pengujian Validitas dan Reliabilitas Instrumen</w:t>
      </w:r>
    </w:p>
    <w:p w:rsidR="00480A8F" w:rsidRPr="00C923AB" w:rsidRDefault="00480A8F" w:rsidP="00CE166C">
      <w:pPr>
        <w:spacing w:line="360" w:lineRule="auto"/>
        <w:ind w:firstLine="720"/>
        <w:jc w:val="both"/>
        <w:rPr>
          <w:rFonts w:asciiTheme="majorBidi" w:hAnsiTheme="majorBidi" w:cstheme="majorBidi"/>
        </w:rPr>
      </w:pPr>
      <w:r w:rsidRPr="00C923AB">
        <w:rPr>
          <w:rFonts w:asciiTheme="majorBidi" w:hAnsiTheme="majorBidi" w:cstheme="majorBidi"/>
        </w:rPr>
        <w:t xml:space="preserve">Pengujian suatu hipotesa tentang hubungan variabel penelitian sangat tergantung pada kualitas data yang dipakai dalam pengujian tersebut. Hal-hal yang menyebabkan data yang dikumpulkan tidak valid dan tidak reliabel, merupakan prasyarat agar hasil penelitian yang dicapai dapat dipertanggungjawabkan secara ilmiah. Validitas menunjukkan sejauh mana alat pengukur itu mengukur apa yang ingin diukur. Sedangkan reliabilitas adalah istilah yang dipakai untuk menunjukkan sejauhmana suatu hasil pengukuran relatif konsisten apabila pengukuran diulangi dua kali atau lebih. Contoh: apa bila kita ingin mengukur panjang suatu ruangan, alat yang diperlukan adalah penggaris (meteran), berarti </w:t>
      </w:r>
      <w:r w:rsidRPr="00C923AB">
        <w:rPr>
          <w:rFonts w:asciiTheme="majorBidi" w:hAnsiTheme="majorBidi" w:cstheme="majorBidi"/>
        </w:rPr>
        <w:lastRenderedPageBreak/>
        <w:t xml:space="preserve">alat tersebut valid karena sesuai dengan fungsinya untuk mengukur panjang, dan sekalipun diukur lebih dari dua kali, hasilnya juga tetap sama artinya rileabilitasnya teruji. Tetapi apabila diukur dengan langkah kaki, maka hasilnya bila diukur lebih dari dua kali maka hasilnya akan berbeda, berarti tidak reliabel. </w:t>
      </w:r>
    </w:p>
    <w:p w:rsidR="00480A8F" w:rsidRPr="00C923AB" w:rsidRDefault="00480A8F" w:rsidP="00CE166C">
      <w:pPr>
        <w:pStyle w:val="ListParagraph"/>
        <w:numPr>
          <w:ilvl w:val="2"/>
          <w:numId w:val="25"/>
        </w:numPr>
        <w:spacing w:before="100" w:beforeAutospacing="1" w:after="100" w:afterAutospacing="1" w:line="360" w:lineRule="auto"/>
        <w:ind w:left="426" w:hanging="284"/>
        <w:contextualSpacing/>
        <w:jc w:val="both"/>
        <w:outlineLvl w:val="2"/>
        <w:rPr>
          <w:rFonts w:asciiTheme="majorBidi" w:hAnsiTheme="majorBidi" w:cstheme="majorBidi"/>
          <w:b/>
          <w:bCs/>
          <w:sz w:val="24"/>
          <w:szCs w:val="24"/>
        </w:rPr>
      </w:pPr>
      <w:r w:rsidRPr="00C923AB">
        <w:rPr>
          <w:rFonts w:asciiTheme="majorBidi" w:hAnsiTheme="majorBidi" w:cstheme="majorBidi"/>
          <w:b/>
          <w:bCs/>
          <w:sz w:val="24"/>
          <w:szCs w:val="24"/>
        </w:rPr>
        <w:t xml:space="preserve">Validitas </w:t>
      </w:r>
    </w:p>
    <w:p w:rsidR="00480A8F" w:rsidRPr="00C923AB" w:rsidRDefault="00480A8F" w:rsidP="00CE166C">
      <w:pPr>
        <w:pStyle w:val="ListParagraph"/>
        <w:spacing w:before="100" w:beforeAutospacing="1" w:after="100" w:afterAutospacing="1" w:line="360" w:lineRule="auto"/>
        <w:ind w:left="426" w:firstLine="294"/>
        <w:jc w:val="both"/>
        <w:outlineLvl w:val="2"/>
        <w:rPr>
          <w:rFonts w:asciiTheme="majorBidi" w:hAnsiTheme="majorBidi" w:cstheme="majorBidi"/>
          <w:sz w:val="24"/>
          <w:szCs w:val="24"/>
        </w:rPr>
      </w:pPr>
      <w:r w:rsidRPr="00C923AB">
        <w:rPr>
          <w:rFonts w:asciiTheme="majorBidi" w:hAnsiTheme="majorBidi" w:cstheme="majorBidi"/>
          <w:sz w:val="24"/>
          <w:szCs w:val="24"/>
        </w:rPr>
        <w:t>Ada beberapa macam validitas antara lain:</w:t>
      </w:r>
    </w:p>
    <w:p w:rsidR="00480A8F" w:rsidRPr="00C923AB" w:rsidRDefault="00480A8F" w:rsidP="00CE166C">
      <w:pPr>
        <w:pStyle w:val="ListParagraph"/>
        <w:numPr>
          <w:ilvl w:val="4"/>
          <w:numId w:val="25"/>
        </w:numPr>
        <w:spacing w:before="100" w:beforeAutospacing="1" w:after="0" w:afterAutospacing="1" w:line="360" w:lineRule="auto"/>
        <w:ind w:left="426"/>
        <w:contextualSpacing/>
        <w:jc w:val="both"/>
        <w:outlineLvl w:val="2"/>
        <w:rPr>
          <w:rFonts w:asciiTheme="majorBidi" w:hAnsiTheme="majorBidi" w:cstheme="majorBidi"/>
          <w:sz w:val="24"/>
          <w:szCs w:val="24"/>
        </w:rPr>
      </w:pPr>
      <w:r w:rsidRPr="00C923AB">
        <w:rPr>
          <w:rFonts w:asciiTheme="majorBidi" w:hAnsiTheme="majorBidi" w:cstheme="majorBidi"/>
          <w:sz w:val="24"/>
          <w:szCs w:val="24"/>
        </w:rPr>
        <w:t>Validitas konstruk</w:t>
      </w:r>
    </w:p>
    <w:p w:rsidR="00480A8F" w:rsidRPr="00C923AB" w:rsidRDefault="00480A8F" w:rsidP="00CE166C">
      <w:pPr>
        <w:pStyle w:val="ListParagraph"/>
        <w:spacing w:before="100" w:beforeAutospacing="1" w:after="0" w:afterAutospacing="1" w:line="360" w:lineRule="auto"/>
        <w:ind w:left="0" w:firstLine="720"/>
        <w:jc w:val="both"/>
        <w:outlineLvl w:val="2"/>
        <w:rPr>
          <w:rFonts w:asciiTheme="majorBidi" w:hAnsiTheme="majorBidi" w:cstheme="majorBidi"/>
          <w:sz w:val="24"/>
          <w:szCs w:val="24"/>
          <w:lang w:val="da-DK"/>
        </w:rPr>
      </w:pPr>
      <w:r w:rsidRPr="00C923AB">
        <w:rPr>
          <w:rFonts w:asciiTheme="majorBidi" w:hAnsiTheme="majorBidi" w:cstheme="majorBidi"/>
          <w:sz w:val="24"/>
          <w:szCs w:val="24"/>
          <w:lang w:val="da-DK"/>
        </w:rPr>
        <w:t>Konstruk adalah kerangka dalam suatu konsep, misalkan seorang peneliti ingin mengukur konsep ’relegiusitas’. Konsep relegiustas, harus dijabarkan dalam kerangka konsep yang dapat dijabarkan dalam tolak ukur operasional. Ada tiga cara untuk mencapai kerangka konsep dalam suatu penelitian, antara lain:</w:t>
      </w:r>
    </w:p>
    <w:p w:rsidR="00480A8F" w:rsidRPr="00C923AB" w:rsidRDefault="00480A8F" w:rsidP="00CE166C">
      <w:pPr>
        <w:pStyle w:val="ListParagraph"/>
        <w:numPr>
          <w:ilvl w:val="0"/>
          <w:numId w:val="29"/>
        </w:numPr>
        <w:tabs>
          <w:tab w:val="clear" w:pos="720"/>
        </w:tabs>
        <w:spacing w:before="100" w:beforeAutospacing="1" w:after="0" w:afterAutospacing="1" w:line="360" w:lineRule="auto"/>
        <w:ind w:left="426"/>
        <w:contextualSpacing/>
        <w:jc w:val="both"/>
        <w:outlineLvl w:val="2"/>
        <w:rPr>
          <w:rFonts w:asciiTheme="majorBidi" w:hAnsiTheme="majorBidi" w:cstheme="majorBidi"/>
          <w:sz w:val="24"/>
          <w:szCs w:val="24"/>
          <w:lang w:val="da-DK"/>
        </w:rPr>
      </w:pPr>
      <w:r w:rsidRPr="00C923AB">
        <w:rPr>
          <w:rFonts w:asciiTheme="majorBidi" w:hAnsiTheme="majorBidi" w:cstheme="majorBidi"/>
          <w:sz w:val="24"/>
          <w:szCs w:val="24"/>
          <w:lang w:val="da-DK"/>
        </w:rPr>
        <w:t>Mencari definisi-definisi konsep yang dikemukakan para ahli yang tertulis dalam literatur. Apabila definisi tersebut sudah mengandung kerangka konsep (ada tolok ukurnya), maka peneliti langsung bisa menggunakannya, namun apabila belum maka perlu dioperasionalkan sehingga ada tolok ukur yang jelas.</w:t>
      </w:r>
    </w:p>
    <w:p w:rsidR="00480A8F" w:rsidRPr="00C923AB" w:rsidRDefault="00480A8F" w:rsidP="00CE166C">
      <w:pPr>
        <w:numPr>
          <w:ilvl w:val="0"/>
          <w:numId w:val="29"/>
        </w:numPr>
        <w:tabs>
          <w:tab w:val="clear" w:pos="720"/>
        </w:tabs>
        <w:spacing w:before="100" w:beforeAutospacing="1" w:after="100" w:afterAutospacing="1" w:line="360" w:lineRule="auto"/>
        <w:ind w:left="426"/>
        <w:jc w:val="both"/>
        <w:rPr>
          <w:rFonts w:asciiTheme="majorBidi" w:hAnsiTheme="majorBidi" w:cstheme="majorBidi"/>
          <w:lang w:val="da-DK"/>
        </w:rPr>
      </w:pPr>
      <w:r w:rsidRPr="00C923AB">
        <w:rPr>
          <w:rFonts w:asciiTheme="majorBidi" w:hAnsiTheme="majorBidi" w:cstheme="majorBidi"/>
          <w:lang w:val="da-DK"/>
        </w:rPr>
        <w:t>Kalau sekiranya di dalam literatur tidak dapat diperoleh definisi konsep yang ingin diukur, peneliti harus mendefinisikan konsep tersebut, dengan cara mendiskusikan dengan para ahli yang kompeten dibidangnya.</w:t>
      </w:r>
    </w:p>
    <w:p w:rsidR="00480A8F" w:rsidRPr="00C923AB" w:rsidRDefault="00480A8F" w:rsidP="00CE166C">
      <w:pPr>
        <w:numPr>
          <w:ilvl w:val="0"/>
          <w:numId w:val="29"/>
        </w:numPr>
        <w:tabs>
          <w:tab w:val="clear" w:pos="720"/>
        </w:tabs>
        <w:spacing w:before="100" w:beforeAutospacing="1" w:after="100" w:afterAutospacing="1" w:line="360" w:lineRule="auto"/>
        <w:ind w:left="426"/>
        <w:jc w:val="both"/>
        <w:rPr>
          <w:rFonts w:asciiTheme="majorBidi" w:hAnsiTheme="majorBidi" w:cstheme="majorBidi"/>
          <w:lang w:val="da-DK"/>
        </w:rPr>
      </w:pPr>
      <w:r w:rsidRPr="00C923AB">
        <w:rPr>
          <w:rFonts w:asciiTheme="majorBidi" w:hAnsiTheme="majorBidi" w:cstheme="majorBidi"/>
          <w:lang w:val="da-DK"/>
        </w:rPr>
        <w:t>Menyamakan definisi yang akan diukur kepada calon responden, atau orang-orang yang memiliki karakteristik yang sama dengan responden.</w:t>
      </w:r>
    </w:p>
    <w:p w:rsidR="00480A8F" w:rsidRPr="00C923AB" w:rsidRDefault="00480A8F" w:rsidP="00CE166C">
      <w:pPr>
        <w:spacing w:line="360" w:lineRule="auto"/>
        <w:ind w:firstLine="720"/>
        <w:jc w:val="both"/>
        <w:rPr>
          <w:rFonts w:asciiTheme="majorBidi" w:hAnsiTheme="majorBidi" w:cstheme="majorBidi"/>
          <w:lang w:val="da-DK"/>
        </w:rPr>
      </w:pPr>
      <w:r w:rsidRPr="00C923AB">
        <w:rPr>
          <w:rFonts w:asciiTheme="majorBidi" w:hAnsiTheme="majorBidi" w:cstheme="majorBidi"/>
          <w:lang w:val="da-DK"/>
        </w:rPr>
        <w:t>Misalnya untuk mengukur relegiusitas, dapat menggunakan pendapat dari Nienke yang  menyatakan bahwa untuk mengetahui kadar relegiusitas individu dapat dipakai kerangka berikut:</w:t>
      </w:r>
      <w:r w:rsidRPr="00C923AB">
        <w:rPr>
          <w:rStyle w:val="FootnoteReference"/>
          <w:rFonts w:asciiTheme="majorBidi" w:hAnsiTheme="majorBidi" w:cstheme="majorBidi"/>
        </w:rPr>
        <w:footnoteReference w:id="7"/>
      </w:r>
    </w:p>
    <w:p w:rsidR="00480A8F" w:rsidRPr="00C923AB" w:rsidRDefault="00480A8F" w:rsidP="00CE166C">
      <w:pPr>
        <w:numPr>
          <w:ilvl w:val="0"/>
          <w:numId w:val="35"/>
        </w:numPr>
        <w:tabs>
          <w:tab w:val="clear" w:pos="720"/>
        </w:tabs>
        <w:spacing w:before="100" w:beforeAutospacing="1" w:after="100" w:afterAutospacing="1" w:line="360" w:lineRule="auto"/>
        <w:ind w:left="426"/>
        <w:jc w:val="both"/>
        <w:rPr>
          <w:rFonts w:asciiTheme="majorBidi" w:hAnsiTheme="majorBidi" w:cstheme="majorBidi"/>
          <w:lang w:val="da-DK"/>
        </w:rPr>
      </w:pPr>
      <w:r w:rsidRPr="00C923AB">
        <w:rPr>
          <w:rFonts w:asciiTheme="majorBidi" w:hAnsiTheme="majorBidi" w:cstheme="majorBidi"/>
          <w:lang w:val="da-DK"/>
        </w:rPr>
        <w:lastRenderedPageBreak/>
        <w:t xml:space="preserve">Keterlibatan ritual </w:t>
      </w:r>
      <w:r w:rsidRPr="00C923AB">
        <w:rPr>
          <w:rFonts w:asciiTheme="majorBidi" w:hAnsiTheme="majorBidi" w:cstheme="majorBidi"/>
          <w:i/>
          <w:iCs/>
          <w:lang w:val="da-DK"/>
        </w:rPr>
        <w:t>(ritual involvement),</w:t>
      </w:r>
      <w:r w:rsidRPr="00C923AB">
        <w:rPr>
          <w:rFonts w:asciiTheme="majorBidi" w:hAnsiTheme="majorBidi" w:cstheme="majorBidi"/>
          <w:lang w:val="da-DK"/>
        </w:rPr>
        <w:t xml:space="preserve"> yaitu sejauhmana seorang mengerjakan kewajiban  ritual di dalam agama mereka (sholat, zakat, puasa, membayar zakat).</w:t>
      </w:r>
    </w:p>
    <w:p w:rsidR="00480A8F" w:rsidRPr="00C923AB" w:rsidRDefault="00480A8F" w:rsidP="00CE166C">
      <w:pPr>
        <w:numPr>
          <w:ilvl w:val="0"/>
          <w:numId w:val="35"/>
        </w:numPr>
        <w:tabs>
          <w:tab w:val="clear" w:pos="720"/>
        </w:tabs>
        <w:spacing w:before="100" w:beforeAutospacing="1" w:after="100" w:afterAutospacing="1" w:line="360" w:lineRule="auto"/>
        <w:ind w:left="426"/>
        <w:jc w:val="both"/>
        <w:rPr>
          <w:rFonts w:asciiTheme="majorBidi" w:hAnsiTheme="majorBidi" w:cstheme="majorBidi"/>
          <w:lang w:val="da-DK"/>
        </w:rPr>
      </w:pPr>
      <w:r w:rsidRPr="00C923AB">
        <w:rPr>
          <w:rFonts w:asciiTheme="majorBidi" w:hAnsiTheme="majorBidi" w:cstheme="majorBidi"/>
          <w:lang w:val="da-DK"/>
        </w:rPr>
        <w:t xml:space="preserve">Keterlibatan ideologi </w:t>
      </w:r>
      <w:r w:rsidRPr="00C923AB">
        <w:rPr>
          <w:rFonts w:asciiTheme="majorBidi" w:hAnsiTheme="majorBidi" w:cstheme="majorBidi"/>
          <w:i/>
          <w:iCs/>
          <w:lang w:val="da-DK"/>
        </w:rPr>
        <w:t>(ideological involvement),</w:t>
      </w:r>
      <w:r w:rsidRPr="00C923AB">
        <w:rPr>
          <w:rFonts w:asciiTheme="majorBidi" w:hAnsiTheme="majorBidi" w:cstheme="majorBidi"/>
          <w:lang w:val="da-DK"/>
        </w:rPr>
        <w:t xml:space="preserve"> yaitu tingkatan sejauh mana orang menerima hal-hal yang dogmatis di dalam agama mereka (misal: apakah seorang percaya pada malaikat, hari kiamat)</w:t>
      </w:r>
    </w:p>
    <w:p w:rsidR="00480A8F" w:rsidRPr="00C923AB" w:rsidRDefault="00480A8F" w:rsidP="00CE166C">
      <w:pPr>
        <w:numPr>
          <w:ilvl w:val="0"/>
          <w:numId w:val="35"/>
        </w:numPr>
        <w:tabs>
          <w:tab w:val="clear" w:pos="720"/>
        </w:tabs>
        <w:spacing w:before="100" w:beforeAutospacing="1" w:after="100" w:afterAutospacing="1" w:line="360" w:lineRule="auto"/>
        <w:ind w:left="426"/>
        <w:jc w:val="both"/>
        <w:rPr>
          <w:rFonts w:asciiTheme="majorBidi" w:hAnsiTheme="majorBidi" w:cstheme="majorBidi"/>
          <w:lang w:val="da-DK"/>
        </w:rPr>
      </w:pPr>
      <w:r w:rsidRPr="00C923AB">
        <w:rPr>
          <w:rFonts w:asciiTheme="majorBidi" w:hAnsiTheme="majorBidi" w:cstheme="majorBidi"/>
          <w:lang w:val="da-DK"/>
        </w:rPr>
        <w:t xml:space="preserve">Keterlibatan intelektual </w:t>
      </w:r>
      <w:r w:rsidRPr="00C923AB">
        <w:rPr>
          <w:rFonts w:asciiTheme="majorBidi" w:hAnsiTheme="majorBidi" w:cstheme="majorBidi"/>
          <w:i/>
          <w:iCs/>
          <w:lang w:val="da-DK"/>
        </w:rPr>
        <w:t>(intelectual involvement)</w:t>
      </w:r>
      <w:r w:rsidRPr="00C923AB">
        <w:rPr>
          <w:rFonts w:asciiTheme="majorBidi" w:hAnsiTheme="majorBidi" w:cstheme="majorBidi"/>
          <w:lang w:val="da-DK"/>
        </w:rPr>
        <w:t>, yang menggambarkan seberapa jauh seseorang mengetahui tentang ajaran agama. Seberapa jauh aktivitasnya di dalam menambah pengetahuan agama (misal: ikut pengajian, membaca buku agama).</w:t>
      </w:r>
    </w:p>
    <w:p w:rsidR="00480A8F" w:rsidRPr="00C923AB" w:rsidRDefault="00480A8F" w:rsidP="00CE166C">
      <w:pPr>
        <w:numPr>
          <w:ilvl w:val="0"/>
          <w:numId w:val="35"/>
        </w:numPr>
        <w:tabs>
          <w:tab w:val="clear" w:pos="720"/>
        </w:tabs>
        <w:spacing w:before="100" w:beforeAutospacing="1" w:after="100" w:afterAutospacing="1" w:line="360" w:lineRule="auto"/>
        <w:ind w:left="426"/>
        <w:jc w:val="both"/>
        <w:rPr>
          <w:rFonts w:asciiTheme="majorBidi" w:hAnsiTheme="majorBidi" w:cstheme="majorBidi"/>
          <w:lang w:val="da-DK"/>
        </w:rPr>
      </w:pPr>
      <w:r w:rsidRPr="00C923AB">
        <w:rPr>
          <w:rFonts w:asciiTheme="majorBidi" w:hAnsiTheme="majorBidi" w:cstheme="majorBidi"/>
          <w:lang w:val="da-DK"/>
        </w:rPr>
        <w:t xml:space="preserve">Keterlibatan pengalaman </w:t>
      </w:r>
      <w:r w:rsidRPr="00C923AB">
        <w:rPr>
          <w:rFonts w:asciiTheme="majorBidi" w:hAnsiTheme="majorBidi" w:cstheme="majorBidi"/>
          <w:i/>
          <w:iCs/>
          <w:lang w:val="da-DK"/>
        </w:rPr>
        <w:t>(experiental involvement),</w:t>
      </w:r>
      <w:r w:rsidRPr="00C923AB">
        <w:rPr>
          <w:rFonts w:asciiTheme="majorBidi" w:hAnsiTheme="majorBidi" w:cstheme="majorBidi"/>
          <w:lang w:val="da-DK"/>
        </w:rPr>
        <w:t xml:space="preserve"> yaitu menunjukkan apakah seoseorang pernah mengalami pengalaman spektakuler  yang merupakan keajaiban dari Tuhan (misal: merasakan do’anya terkabul).</w:t>
      </w:r>
    </w:p>
    <w:p w:rsidR="00480A8F" w:rsidRPr="00C923AB" w:rsidRDefault="00480A8F" w:rsidP="00CE166C">
      <w:pPr>
        <w:numPr>
          <w:ilvl w:val="0"/>
          <w:numId w:val="35"/>
        </w:numPr>
        <w:tabs>
          <w:tab w:val="clear" w:pos="720"/>
        </w:tabs>
        <w:spacing w:before="100" w:beforeAutospacing="1" w:after="100" w:afterAutospacing="1" w:line="360" w:lineRule="auto"/>
        <w:ind w:left="426"/>
        <w:jc w:val="both"/>
        <w:rPr>
          <w:rFonts w:asciiTheme="majorBidi" w:hAnsiTheme="majorBidi" w:cstheme="majorBidi"/>
          <w:lang w:val="da-DK"/>
        </w:rPr>
      </w:pPr>
      <w:r w:rsidRPr="00C923AB">
        <w:rPr>
          <w:rFonts w:asciiTheme="majorBidi" w:hAnsiTheme="majorBidi" w:cstheme="majorBidi"/>
          <w:lang w:val="da-DK"/>
        </w:rPr>
        <w:t xml:space="preserve">Keterlibatan secara konsekuen </w:t>
      </w:r>
      <w:r w:rsidRPr="00C923AB">
        <w:rPr>
          <w:rFonts w:asciiTheme="majorBidi" w:hAnsiTheme="majorBidi" w:cstheme="majorBidi"/>
          <w:i/>
          <w:iCs/>
          <w:lang w:val="da-DK"/>
        </w:rPr>
        <w:t>(consequential involvement),</w:t>
      </w:r>
      <w:r w:rsidRPr="00C923AB">
        <w:rPr>
          <w:rFonts w:asciiTheme="majorBidi" w:hAnsiTheme="majorBidi" w:cstheme="majorBidi"/>
          <w:lang w:val="da-DK"/>
        </w:rPr>
        <w:t xml:space="preserve"> yaitu tingkatan sejauhmana perilaku seorang konsekuen dengan ajaran agama. (misal: berjudi, berzina).</w:t>
      </w:r>
    </w:p>
    <w:p w:rsidR="00480A8F" w:rsidRPr="00C923AB" w:rsidRDefault="00480A8F" w:rsidP="00CE166C">
      <w:pPr>
        <w:pStyle w:val="ListParagraph"/>
        <w:numPr>
          <w:ilvl w:val="4"/>
          <w:numId w:val="25"/>
        </w:numPr>
        <w:spacing w:before="100" w:beforeAutospacing="1" w:after="100" w:afterAutospacing="1" w:line="360" w:lineRule="auto"/>
        <w:ind w:left="426"/>
        <w:contextualSpacing/>
        <w:jc w:val="both"/>
        <w:outlineLvl w:val="2"/>
        <w:rPr>
          <w:rFonts w:asciiTheme="majorBidi" w:hAnsiTheme="majorBidi" w:cstheme="majorBidi"/>
          <w:sz w:val="24"/>
          <w:szCs w:val="24"/>
        </w:rPr>
      </w:pPr>
      <w:r w:rsidRPr="00C923AB">
        <w:rPr>
          <w:rFonts w:asciiTheme="majorBidi" w:hAnsiTheme="majorBidi" w:cstheme="majorBidi"/>
          <w:sz w:val="24"/>
          <w:szCs w:val="24"/>
        </w:rPr>
        <w:t>Validitas isi</w:t>
      </w:r>
    </w:p>
    <w:p w:rsidR="00480A8F" w:rsidRPr="00C923AB" w:rsidRDefault="00480A8F" w:rsidP="00CE166C">
      <w:pPr>
        <w:spacing w:before="100" w:beforeAutospacing="1" w:after="100" w:afterAutospacing="1" w:line="360" w:lineRule="auto"/>
        <w:ind w:firstLine="720"/>
        <w:jc w:val="both"/>
        <w:outlineLvl w:val="2"/>
        <w:rPr>
          <w:rFonts w:asciiTheme="majorBidi" w:hAnsiTheme="majorBidi" w:cstheme="majorBidi"/>
        </w:rPr>
      </w:pPr>
      <w:r w:rsidRPr="00C923AB">
        <w:rPr>
          <w:rFonts w:asciiTheme="majorBidi" w:hAnsiTheme="majorBidi" w:cstheme="majorBidi"/>
        </w:rPr>
        <w:t>Validitas isi suatu alat pengukur ditentukan oleh sejauh mana isi alat tersebut mewakili sebagai aspek kerangka konsep. Contoh seorang peneliti ingin meneliti tingkat relegiusitas suatu masyarakat, maka seluruh aspek (5 aspek relegiusitas: Keterlibatan ritual, Keterlibatan ideologi,  Keterlibatan intelektual, Keterlibatan pengalaman, Keterlibatan secara konsekuen)  harus  dimasukkan dalam kerangka konsep yang disusun dalam teknik dan instrumen pengumpulan data.</w:t>
      </w:r>
    </w:p>
    <w:p w:rsidR="00480A8F" w:rsidRPr="00C923AB" w:rsidRDefault="00480A8F" w:rsidP="00CE166C">
      <w:pPr>
        <w:spacing w:before="100" w:beforeAutospacing="1" w:after="100" w:afterAutospacing="1" w:line="360" w:lineRule="auto"/>
        <w:jc w:val="both"/>
        <w:outlineLvl w:val="2"/>
        <w:rPr>
          <w:rFonts w:asciiTheme="majorBidi" w:hAnsiTheme="majorBidi" w:cstheme="majorBidi"/>
          <w:b/>
          <w:bCs/>
        </w:rPr>
      </w:pPr>
      <w:r w:rsidRPr="00C923AB">
        <w:rPr>
          <w:rFonts w:asciiTheme="majorBidi" w:hAnsiTheme="majorBidi" w:cstheme="majorBidi"/>
        </w:rPr>
        <w:t>c.   Validitas Eksternal</w:t>
      </w:r>
    </w:p>
    <w:p w:rsidR="00480A8F" w:rsidRPr="00C923AB" w:rsidRDefault="00480A8F"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da-DK"/>
        </w:rPr>
        <w:t xml:space="preserve">Validitas eksternal berkaitan dengan hasil yang dicapai dari instrumen yang digunakan sesuai dengan data atau informasi lain mengenai variabel penelitian yang diteliti. Contoh: seorang peneliti ingin mengetahui validitas tes </w:t>
      </w:r>
      <w:r w:rsidRPr="00C923AB">
        <w:rPr>
          <w:rFonts w:asciiTheme="majorBidi" w:hAnsiTheme="majorBidi" w:cstheme="majorBidi"/>
          <w:lang w:val="da-DK"/>
        </w:rPr>
        <w:lastRenderedPageBreak/>
        <w:t>IPS. Caranya adalah mencoba tes tersebut kepada siswa yang diambil sebagai subyek uji coba. Hasil yang diperoleh kemudian dikorelasikan  dengan nilai IPS anak-anak tersebut, misal dari nilai rapor, sebagai ukuran atau kriterium.</w:t>
      </w:r>
    </w:p>
    <w:p w:rsidR="00DD1C64" w:rsidRPr="00C923AB" w:rsidRDefault="00DD1C64" w:rsidP="00CE166C">
      <w:pPr>
        <w:spacing w:line="360" w:lineRule="auto"/>
        <w:ind w:firstLine="720"/>
        <w:jc w:val="both"/>
        <w:rPr>
          <w:rFonts w:asciiTheme="majorBidi" w:hAnsiTheme="majorBidi" w:cstheme="majorBidi"/>
          <w:lang w:val="id-ID"/>
        </w:rPr>
      </w:pPr>
    </w:p>
    <w:p w:rsidR="00480A8F" w:rsidRPr="00C923AB" w:rsidRDefault="00480A8F" w:rsidP="00CE166C">
      <w:pPr>
        <w:spacing w:before="100" w:beforeAutospacing="1" w:after="100" w:afterAutospacing="1" w:line="360" w:lineRule="auto"/>
        <w:jc w:val="both"/>
        <w:outlineLvl w:val="2"/>
        <w:rPr>
          <w:rFonts w:asciiTheme="majorBidi" w:hAnsiTheme="majorBidi" w:cstheme="majorBidi"/>
        </w:rPr>
      </w:pPr>
      <w:r w:rsidRPr="00C923AB">
        <w:rPr>
          <w:rFonts w:asciiTheme="majorBidi" w:hAnsiTheme="majorBidi" w:cstheme="majorBidi"/>
        </w:rPr>
        <w:t>d.   Validitas Prediktif</w:t>
      </w:r>
    </w:p>
    <w:p w:rsidR="00480A8F" w:rsidRPr="00C923AB" w:rsidRDefault="00480A8F" w:rsidP="00CE166C">
      <w:pPr>
        <w:spacing w:line="360" w:lineRule="auto"/>
        <w:ind w:firstLine="720"/>
        <w:jc w:val="both"/>
        <w:rPr>
          <w:rFonts w:asciiTheme="majorBidi" w:hAnsiTheme="majorBidi" w:cstheme="majorBidi"/>
        </w:rPr>
      </w:pPr>
      <w:r w:rsidRPr="00C923AB">
        <w:rPr>
          <w:rFonts w:asciiTheme="majorBidi" w:hAnsiTheme="majorBidi" w:cstheme="majorBidi"/>
        </w:rPr>
        <w:t>Alat pengukur yang dibuat oleh peneliti dimaksudkan untuk memprediksi apa yang akan terjadi dimasa yang akan datang. Contoh tes masuk perguruan tinggi  bagi siswa yang lulus diprediksikan mampu mengikuti pelajaran di perguruan tinggi dengan sukses.</w:t>
      </w:r>
    </w:p>
    <w:p w:rsidR="00480A8F" w:rsidRPr="00C923AB" w:rsidRDefault="00480A8F" w:rsidP="00CE166C">
      <w:pPr>
        <w:pStyle w:val="NormalWeb"/>
        <w:numPr>
          <w:ilvl w:val="2"/>
          <w:numId w:val="25"/>
        </w:numPr>
        <w:spacing w:line="360" w:lineRule="auto"/>
        <w:ind w:left="284" w:hanging="142"/>
        <w:jc w:val="both"/>
        <w:rPr>
          <w:rFonts w:asciiTheme="majorBidi" w:hAnsiTheme="majorBidi" w:cstheme="majorBidi"/>
          <w:lang w:val="id-ID"/>
        </w:rPr>
      </w:pPr>
      <w:r w:rsidRPr="00C923AB">
        <w:rPr>
          <w:rStyle w:val="Strong"/>
          <w:rFonts w:asciiTheme="majorBidi" w:hAnsiTheme="majorBidi" w:cstheme="majorBidi"/>
        </w:rPr>
        <w:t>Reliabititas</w:t>
      </w:r>
    </w:p>
    <w:p w:rsidR="00480A8F" w:rsidRPr="00C923AB" w:rsidRDefault="00480A8F" w:rsidP="00CE166C">
      <w:pPr>
        <w:pStyle w:val="NormalWeb"/>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Kata reliabilitas dalam bahasa Indonesia yang digunakan saat ini, sebenarnya diambil dari kata </w:t>
      </w:r>
      <w:r w:rsidRPr="00C923AB">
        <w:rPr>
          <w:rStyle w:val="Emphasis"/>
          <w:rFonts w:asciiTheme="majorBidi" w:hAnsiTheme="majorBidi" w:cstheme="majorBidi"/>
          <w:lang w:val="id-ID"/>
        </w:rPr>
        <w:t>reliability</w:t>
      </w:r>
      <w:r w:rsidRPr="00C923AB">
        <w:rPr>
          <w:rFonts w:asciiTheme="majorBidi" w:hAnsiTheme="majorBidi" w:cstheme="majorBidi"/>
          <w:lang w:val="id-ID"/>
        </w:rPr>
        <w:t xml:space="preserve"> dalam bahasa Inggris dan berasal dari kata </w:t>
      </w:r>
      <w:r w:rsidRPr="00C923AB">
        <w:rPr>
          <w:rStyle w:val="Emphasis"/>
          <w:rFonts w:asciiTheme="majorBidi" w:hAnsiTheme="majorBidi" w:cstheme="majorBidi"/>
          <w:lang w:val="id-ID"/>
        </w:rPr>
        <w:t>reliable</w:t>
      </w:r>
      <w:r w:rsidRPr="00C923AB">
        <w:rPr>
          <w:rFonts w:asciiTheme="majorBidi" w:hAnsiTheme="majorBidi" w:cstheme="majorBidi"/>
          <w:lang w:val="id-ID"/>
        </w:rPr>
        <w:t xml:space="preserve"> yang artinya dapat dipercaya,keajegan, konsisten, keandalan, kestabilan. Suatu tes dapat dikatakan reliabel jika tes tersebut menunjukkan hasil yang dapat dipercaya dan tidak bertentangan. Menurut Sugiono Reliabilitas adalah serangkaian pengukuran atau serangkaian alat ukur yang memiliki konsistensi bila pengukuran yang dilakukan dengan alat ukur itu dilakukan secara berulang.</w:t>
      </w:r>
      <w:r w:rsidRPr="00C923AB">
        <w:rPr>
          <w:rStyle w:val="FootnoteReference"/>
          <w:rFonts w:asciiTheme="majorBidi" w:hAnsiTheme="majorBidi" w:cstheme="majorBidi"/>
        </w:rPr>
        <w:footnoteReference w:id="8"/>
      </w:r>
      <w:r w:rsidRPr="00C923AB">
        <w:rPr>
          <w:rFonts w:asciiTheme="majorBidi" w:hAnsiTheme="majorBidi" w:cstheme="majorBidi"/>
          <w:lang w:val="id-ID"/>
        </w:rPr>
        <w:t xml:space="preserve"> Reabilitas tes adalah tingkat keajegan (konsitensi) suatu tes, yakni sejauh mana suatu tes dapat dipercaya untuk menghasilkan skor yang ajeg, relatif tidak berubah walaupun diteskan pada situasi yang berbeda-beda. Sedangkan Sukadji (2000) mengatakan bahwa reliabilitas suatu tes adalah seberapa besar derajat tes mengukur secara konsisten sasaran yang diukur.</w:t>
      </w:r>
      <w:r w:rsidRPr="00C923AB">
        <w:rPr>
          <w:rStyle w:val="FootnoteReference"/>
          <w:rFonts w:asciiTheme="majorBidi" w:hAnsiTheme="majorBidi" w:cstheme="majorBidi"/>
        </w:rPr>
        <w:footnoteReference w:id="9"/>
      </w:r>
      <w:r w:rsidRPr="00C923AB">
        <w:rPr>
          <w:rFonts w:asciiTheme="majorBidi" w:hAnsiTheme="majorBidi" w:cstheme="majorBidi"/>
          <w:lang w:val="id-ID"/>
        </w:rPr>
        <w:t xml:space="preserve"> Reliabilitas dinyatakan dalam bentuk angka, biasanya sebagai koefisien, jika nilai koefisien tinggi berarti memiliki tingkat  reliabilitas yang tinggi. </w:t>
      </w:r>
    </w:p>
    <w:p w:rsidR="00480A8F" w:rsidRPr="00C923AB" w:rsidRDefault="00480A8F" w:rsidP="00CE166C">
      <w:pPr>
        <w:pStyle w:val="NormalWeb"/>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Menurut Nursalam reliabilitas adalah kesamaan hasil pengukuran atau pengamatan bila fakta atau kenyataan hidup tadi diukur atau diamati berkali–kali </w:t>
      </w:r>
      <w:r w:rsidRPr="00C923AB">
        <w:rPr>
          <w:rFonts w:asciiTheme="majorBidi" w:hAnsiTheme="majorBidi" w:cstheme="majorBidi"/>
          <w:lang w:val="id-ID"/>
        </w:rPr>
        <w:lastRenderedPageBreak/>
        <w:t xml:space="preserve">dalam waktu yang berlainan. </w:t>
      </w:r>
      <w:r w:rsidRPr="00C923AB">
        <w:rPr>
          <w:rFonts w:asciiTheme="majorBidi" w:hAnsiTheme="majorBidi" w:cstheme="majorBidi"/>
          <w:lang w:val="da-DK"/>
        </w:rPr>
        <w:t>Alat dan cara mengukur atau mengamati sama–sama memegang peranan penting dalam waktu yang bersamaan.</w:t>
      </w:r>
      <w:r w:rsidRPr="00C923AB">
        <w:rPr>
          <w:rStyle w:val="FootnoteReference"/>
          <w:rFonts w:asciiTheme="majorBidi" w:hAnsiTheme="majorBidi" w:cstheme="majorBidi"/>
        </w:rPr>
        <w:footnoteReference w:id="10"/>
      </w:r>
      <w:r w:rsidRPr="00C923AB">
        <w:rPr>
          <w:rFonts w:asciiTheme="majorBidi" w:hAnsiTheme="majorBidi" w:cstheme="majorBidi"/>
          <w:lang w:val="id-ID"/>
        </w:rPr>
        <w:t xml:space="preserve"> Menurut Arifin suatu tes dapat dikatakan andal (</w:t>
      </w:r>
      <w:r w:rsidRPr="00C923AB">
        <w:rPr>
          <w:rFonts w:asciiTheme="majorBidi" w:hAnsiTheme="majorBidi" w:cstheme="majorBidi"/>
          <w:i/>
          <w:iCs/>
          <w:lang w:val="id-ID"/>
        </w:rPr>
        <w:t>reliable</w:t>
      </w:r>
      <w:r w:rsidRPr="00C923AB">
        <w:rPr>
          <w:rFonts w:asciiTheme="majorBidi" w:hAnsiTheme="majorBidi" w:cstheme="majorBidi"/>
          <w:lang w:val="id-ID"/>
        </w:rPr>
        <w:t>) jika tes tersebut mempunyai hasil yang taat asas (konsisten).</w:t>
      </w:r>
      <w:r w:rsidRPr="00C923AB">
        <w:rPr>
          <w:rStyle w:val="FootnoteReference"/>
          <w:rFonts w:asciiTheme="majorBidi" w:hAnsiTheme="majorBidi" w:cstheme="majorBidi"/>
        </w:rPr>
        <w:footnoteReference w:id="11"/>
      </w:r>
      <w:r w:rsidRPr="00C923AB">
        <w:rPr>
          <w:rFonts w:asciiTheme="majorBidi" w:hAnsiTheme="majorBidi" w:cstheme="majorBidi"/>
          <w:lang w:val="id-ID"/>
        </w:rPr>
        <w:t xml:space="preserve"> Sedangkan Sudjana mengatakan bahwa reliabilitas suatu tes adalah ketepatan atau kejegan tes tersebut dalam menilai apa adanya, artinya kapan pun tes tersebut digunakanakan memberikan hasil yang sama atau relatif sama.</w:t>
      </w:r>
      <w:r w:rsidRPr="00C923AB">
        <w:rPr>
          <w:rStyle w:val="FootnoteReference"/>
          <w:rFonts w:asciiTheme="majorBidi" w:hAnsiTheme="majorBidi" w:cstheme="majorBidi"/>
        </w:rPr>
        <w:footnoteReference w:id="12"/>
      </w:r>
    </w:p>
    <w:p w:rsidR="00480A8F" w:rsidRPr="00C923AB" w:rsidRDefault="00480A8F" w:rsidP="00CE166C">
      <w:pPr>
        <w:pStyle w:val="NormalWeb"/>
        <w:spacing w:line="360" w:lineRule="auto"/>
        <w:ind w:firstLine="720"/>
        <w:jc w:val="both"/>
        <w:rPr>
          <w:rFonts w:asciiTheme="majorBidi" w:hAnsiTheme="majorBidi" w:cstheme="majorBidi"/>
          <w:lang w:val="id-ID"/>
        </w:rPr>
      </w:pPr>
      <w:r w:rsidRPr="00C923AB">
        <w:rPr>
          <w:rFonts w:asciiTheme="majorBidi" w:hAnsiTheme="majorBidi" w:cstheme="majorBidi"/>
          <w:lang w:val="id-ID"/>
        </w:rPr>
        <w:t>Berdasarkan beberapa pendapat tentang reliabilitas di atas, maka dapat diambil kesimpulan bahwa reliabilitas adalah suatu pengukuran terhadap suatu tes yang melihat apakah tes tersebut dapat mengukur apa yang seharusnya di ukur.</w:t>
      </w:r>
    </w:p>
    <w:p w:rsidR="00480A8F" w:rsidRPr="00C923AB" w:rsidRDefault="00480A8F" w:rsidP="00CE166C">
      <w:pPr>
        <w:pStyle w:val="ListParagraph"/>
        <w:numPr>
          <w:ilvl w:val="3"/>
          <w:numId w:val="26"/>
        </w:numPr>
        <w:spacing w:before="100" w:beforeAutospacing="1" w:after="100" w:afterAutospacing="1"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 xml:space="preserve">Jenis- Jenis Reliabilitas </w:t>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Salah satu syarat agar hasil suatu tes dapat dipercaya adalah tes tersebut harus mempunyai reliabilitas yang memadai. Oleh karena itu Djaali dan Pudji membedakan reliabilitas menjadi 2 macam, yaitu; 1) Reliabilitas Konsistensi tanggapan, dan 2) Reliabilitas konsistensi gabungan item</w:t>
      </w:r>
      <w:r w:rsidRPr="00C923AB">
        <w:rPr>
          <w:rStyle w:val="FootnoteReference"/>
          <w:rFonts w:asciiTheme="majorBidi" w:hAnsiTheme="majorBidi" w:cstheme="majorBidi"/>
        </w:rPr>
        <w:footnoteReference w:id="13"/>
      </w:r>
    </w:p>
    <w:p w:rsidR="00480A8F" w:rsidRPr="00C923AB" w:rsidRDefault="00480A8F" w:rsidP="00CE166C">
      <w:pPr>
        <w:pStyle w:val="ListParagraph"/>
        <w:numPr>
          <w:ilvl w:val="4"/>
          <w:numId w:val="26"/>
        </w:numPr>
        <w:spacing w:before="100" w:beforeAutospacing="1" w:after="100" w:afterAutospacing="1"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Reliabilitas Konsistensi Tanggapan</w:t>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rPr>
      </w:pPr>
      <w:r w:rsidRPr="00C923AB">
        <w:rPr>
          <w:rFonts w:asciiTheme="majorBidi" w:hAnsiTheme="majorBidi" w:cstheme="majorBidi"/>
        </w:rPr>
        <w:t xml:space="preserve">Reliabilitas ini selalu mempersoalkan mengenai tanggapa responden atau objek terhadap tes tersebut apakah sudah baik atau konsisten. Dalam artian apabila tes yang telah di cobakan tersebut dilakukan pengukuran kembali terhadap obyek yang sama, apakah hasilnya masih tetap sama dengan pengukuran sebelumnya. Jika hasil pengukuran kedua menunjukkan ketidakonsistenan, maka hasil pengukuran tersebut tidak mengambarkan keadaan obyek yang sesungguhnya. Untuk mengetahui apakah suatu tes atau instrument tersebut sudah </w:t>
      </w:r>
      <w:r w:rsidRPr="00C923AB">
        <w:rPr>
          <w:rFonts w:asciiTheme="majorBidi" w:hAnsiTheme="majorBidi" w:cstheme="majorBidi"/>
        </w:rPr>
        <w:lastRenderedPageBreak/>
        <w:t>mantap atau konsisten, maka tes/instrument tersebut harus diuji kepada obyek ukur yang sama secara berulang-ulang.</w:t>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rPr>
      </w:pPr>
      <w:r w:rsidRPr="00C923AB">
        <w:rPr>
          <w:rFonts w:asciiTheme="majorBidi" w:hAnsiTheme="majorBidi" w:cstheme="majorBidi"/>
        </w:rPr>
        <w:t>Ada tiga mekanisme untuk memeriksa reliabilitas tanggapan responden terhadap tes yaitu :</w:t>
      </w:r>
    </w:p>
    <w:p w:rsidR="00480A8F" w:rsidRPr="00C923AB" w:rsidRDefault="00480A8F" w:rsidP="00CE166C">
      <w:pPr>
        <w:numPr>
          <w:ilvl w:val="0"/>
          <w:numId w:val="32"/>
        </w:num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Teknik test-retest ialah pengetesan dua kali dengan menggunakan suatu tes yang sama pada waktu yang berbeda.</w:t>
      </w:r>
    </w:p>
    <w:p w:rsidR="00480A8F" w:rsidRPr="00C923AB" w:rsidRDefault="00480A8F" w:rsidP="00CE166C">
      <w:pPr>
        <w:numPr>
          <w:ilvl w:val="0"/>
          <w:numId w:val="32"/>
        </w:num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Teknik belah dua ialah pengetesan (pengukuran) yang dilakukan dengan dua kelompok item yang setara pada saat yang sama.</w:t>
      </w:r>
    </w:p>
    <w:p w:rsidR="00480A8F" w:rsidRPr="00C923AB" w:rsidRDefault="00480A8F" w:rsidP="00CE166C">
      <w:pPr>
        <w:numPr>
          <w:ilvl w:val="0"/>
          <w:numId w:val="32"/>
        </w:num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Bentuk ekivalen ialah pengetesan (pengukuran) yang dilakukan dengan menggunakan dua tes yang dibuat setara kemudian diberikan kepada responden atau obyek tes dalam waktu yang bersamaan.</w:t>
      </w:r>
    </w:p>
    <w:p w:rsidR="00480A8F" w:rsidRPr="00C923AB" w:rsidRDefault="00480A8F" w:rsidP="00CE166C">
      <w:pPr>
        <w:pStyle w:val="ListParagraph"/>
        <w:numPr>
          <w:ilvl w:val="4"/>
          <w:numId w:val="26"/>
        </w:numPr>
        <w:spacing w:before="100" w:beforeAutospacing="1" w:after="100" w:afterAutospacing="1"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rPr>
        <w:t>Reliabilitas Konsistensi Gabungan Item</w:t>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rPr>
      </w:pPr>
      <w:r w:rsidRPr="00C923AB">
        <w:rPr>
          <w:rFonts w:asciiTheme="majorBidi" w:hAnsiTheme="majorBidi" w:cstheme="majorBidi"/>
        </w:rPr>
        <w:t>Reabilitas ini terkait dengan konsistensi antara item-item suatu tes atau instrument.. Apabila terhadap bagian obyek ukur yang sama, hasil pengukuran melalui item yang satu kontradiksi atau tidak konsisten dengan hasil ukur melalui item yang lain maka pengukuran dengan tes (alat ukur) sebagai suatu kesatuan itu tidak dapat dipercaya. Untuk itu jika terjadi hal demikian maka kita tidak bisa menyalahkan obyek ukur, melainkan alat ukur (tes) yang dipersalahkan, dengan mengatakan bahwa tes tersebut tidak reliable atau memiliki reliabilitas yang rendah.</w:t>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lang w:val="da-DK"/>
        </w:rPr>
      </w:pPr>
      <w:r w:rsidRPr="00C923AB">
        <w:rPr>
          <w:rFonts w:asciiTheme="majorBidi" w:hAnsiTheme="majorBidi" w:cstheme="majorBidi"/>
          <w:lang w:val="da-DK"/>
        </w:rPr>
        <w:t>Koefisien reliabilitas konsistensi gabungan item dapat dihitung dengan menggunakan 3 rumus yakni :</w:t>
      </w:r>
    </w:p>
    <w:p w:rsidR="00480A8F" w:rsidRPr="00C923AB" w:rsidRDefault="00480A8F" w:rsidP="00CE166C">
      <w:pPr>
        <w:numPr>
          <w:ilvl w:val="0"/>
          <w:numId w:val="33"/>
        </w:num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Rumus Kuder-Richardson, yang dikenal dengan nama KR-20 dan KR-21.</w:t>
      </w:r>
    </w:p>
    <w:p w:rsidR="00480A8F" w:rsidRPr="00C923AB" w:rsidRDefault="00480A8F" w:rsidP="00CE166C">
      <w:pPr>
        <w:numPr>
          <w:ilvl w:val="0"/>
          <w:numId w:val="33"/>
        </w:num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Rumus koefisien Alpha atau Alpha Cronbach.</w:t>
      </w:r>
    </w:p>
    <w:p w:rsidR="00480A8F" w:rsidRPr="00C923AB" w:rsidRDefault="00480A8F" w:rsidP="00CE166C">
      <w:pPr>
        <w:numPr>
          <w:ilvl w:val="0"/>
          <w:numId w:val="33"/>
        </w:num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Rumus reliabilitas Hoyt, yang menggunakan analisis varian.</w:t>
      </w:r>
      <w:r w:rsidRPr="00C923AB">
        <w:rPr>
          <w:rStyle w:val="FootnoteReference"/>
          <w:rFonts w:asciiTheme="majorBidi" w:hAnsiTheme="majorBidi" w:cstheme="majorBidi"/>
        </w:rPr>
        <w:footnoteReference w:id="14"/>
      </w:r>
    </w:p>
    <w:p w:rsidR="00480A8F" w:rsidRPr="00C923AB" w:rsidRDefault="00480A8F" w:rsidP="00CE166C">
      <w:pPr>
        <w:spacing w:before="100" w:beforeAutospacing="1" w:after="100" w:afterAutospacing="1" w:line="360" w:lineRule="auto"/>
        <w:jc w:val="both"/>
        <w:rPr>
          <w:rFonts w:asciiTheme="majorBidi" w:hAnsiTheme="majorBidi" w:cstheme="majorBidi"/>
          <w:b/>
          <w:bCs/>
        </w:rPr>
      </w:pPr>
      <w:r w:rsidRPr="00C923AB">
        <w:rPr>
          <w:rFonts w:asciiTheme="majorBidi" w:hAnsiTheme="majorBidi" w:cstheme="majorBidi"/>
          <w:b/>
          <w:bCs/>
        </w:rPr>
        <w:lastRenderedPageBreak/>
        <w:t xml:space="preserve">3. Kepraktisan Suatu Instrumen </w:t>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lang w:val="da-DK"/>
        </w:rPr>
      </w:pPr>
      <w:r w:rsidRPr="00C923AB">
        <w:rPr>
          <w:rFonts w:asciiTheme="majorBidi" w:hAnsiTheme="majorBidi" w:cstheme="majorBidi"/>
          <w:lang w:val="da-DK"/>
        </w:rPr>
        <w:t>Dalam kamus besar bahasa Indonesia kepraktisan diartikan sebagai suatu yang bersifat praktis atau efisien. Arikunto (2010) mengartikan kepraktisan dalam evaluasi pendidikan merupakan kemudahan-kemudahan yang ada pada instrument evaluasi baik dalam mempersiapkan, menggunakan, menginterpretasi/memperoleh hasil, maupun kemudahan dalam menyimpanya.</w:t>
      </w:r>
      <w:r w:rsidRPr="00C923AB">
        <w:rPr>
          <w:rStyle w:val="FootnoteReference"/>
          <w:rFonts w:asciiTheme="majorBidi" w:hAnsiTheme="majorBidi" w:cstheme="majorBidi"/>
        </w:rPr>
        <w:footnoteReference w:id="15"/>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lang w:val="da-DK"/>
        </w:rPr>
      </w:pPr>
      <w:r w:rsidRPr="00C923AB">
        <w:rPr>
          <w:rFonts w:asciiTheme="majorBidi" w:hAnsiTheme="majorBidi" w:cstheme="majorBidi"/>
          <w:lang w:val="da-DK"/>
        </w:rPr>
        <w:t>Kepraktisan juga merupakan salah satu ukuran suatu instrumen evaluasi dikatakan baik atau tidak. Bila guru menggunakan esay tes untuk mengukur tanggapan siswa terhadap suatu produk pembelajaran, dan jumlah siswa yang dibimbingnya mencapai dua ratus orang, maka upaya ini cenderung tidak praktis. Diperlukan cara lain untuk menilai tanggapan siswa tersebut, misalnya dengan tes lisan terhadap hasil diskusi kelompok. Kepraktisan diartikan pula sebagai kemudahan dalam penyelenggaraan, membuat instrumen, dan dalam pemeriksaan atau penentuan keputusan yang objektif, sehingga keputusan tidak menjadi bias dan meragukan. Kepraktisan dihubungkan pula dengan efisien dan efektifitas waktu dan dana. Sebuah tes dikatakan baik bila tidak memerlukan waktu yang banyak dalam pelaksanaannya, dan tidak memerlukan dana yang besar atau mahal.</w:t>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lang w:val="da-DK"/>
        </w:rPr>
      </w:pPr>
      <w:r w:rsidRPr="00C923AB">
        <w:rPr>
          <w:rFonts w:asciiTheme="majorBidi" w:hAnsiTheme="majorBidi" w:cstheme="majorBidi"/>
          <w:lang w:val="da-DK"/>
        </w:rPr>
        <w:t>Kepraktisan sebuah alat evaluasi lebih menekankan pada tingkat efisiensi dan efektivitas alat evaluai tersebut, beberapa kriteria dalam mengukur tingkat kepraktisan, diantaranya adalah:</w:t>
      </w:r>
    </w:p>
    <w:p w:rsidR="00480A8F" w:rsidRPr="00C923AB" w:rsidRDefault="00480A8F" w:rsidP="00CE166C">
      <w:pPr>
        <w:numPr>
          <w:ilvl w:val="0"/>
          <w:numId w:val="34"/>
        </w:numPr>
        <w:tabs>
          <w:tab w:val="clear" w:pos="720"/>
        </w:tabs>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Waktu yang diperlukan untuk menyusun tes tersebut</w:t>
      </w:r>
    </w:p>
    <w:p w:rsidR="00480A8F" w:rsidRPr="00C923AB" w:rsidRDefault="00480A8F" w:rsidP="00CE166C">
      <w:pPr>
        <w:numPr>
          <w:ilvl w:val="0"/>
          <w:numId w:val="34"/>
        </w:numPr>
        <w:tabs>
          <w:tab w:val="clear" w:pos="720"/>
        </w:tabs>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Biaya yang diperlukan untuk menyelenggarakan tes tersebut</w:t>
      </w:r>
    </w:p>
    <w:p w:rsidR="00480A8F" w:rsidRPr="00C923AB" w:rsidRDefault="00480A8F" w:rsidP="00CE166C">
      <w:pPr>
        <w:numPr>
          <w:ilvl w:val="0"/>
          <w:numId w:val="34"/>
        </w:numPr>
        <w:tabs>
          <w:tab w:val="clear" w:pos="720"/>
        </w:tabs>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Waktu yang diperlukan untuk melaksanakan tes</w:t>
      </w:r>
    </w:p>
    <w:p w:rsidR="00480A8F" w:rsidRPr="00C923AB" w:rsidRDefault="00480A8F" w:rsidP="00CE166C">
      <w:pPr>
        <w:numPr>
          <w:ilvl w:val="0"/>
          <w:numId w:val="34"/>
        </w:numPr>
        <w:tabs>
          <w:tab w:val="clear" w:pos="720"/>
        </w:tabs>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Tingkat kesulitas menyusun tes</w:t>
      </w:r>
    </w:p>
    <w:p w:rsidR="00480A8F" w:rsidRPr="00C923AB" w:rsidRDefault="00480A8F" w:rsidP="00CE166C">
      <w:pPr>
        <w:numPr>
          <w:ilvl w:val="0"/>
          <w:numId w:val="34"/>
        </w:numPr>
        <w:tabs>
          <w:tab w:val="clear" w:pos="720"/>
        </w:tabs>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Tingkat kesulitan dalam proses pemeriksaan tes</w:t>
      </w:r>
    </w:p>
    <w:p w:rsidR="00480A8F" w:rsidRPr="00C923AB" w:rsidRDefault="00480A8F" w:rsidP="00CE166C">
      <w:pPr>
        <w:numPr>
          <w:ilvl w:val="0"/>
          <w:numId w:val="34"/>
        </w:numPr>
        <w:tabs>
          <w:tab w:val="clear" w:pos="720"/>
        </w:tabs>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Tingkat kesulitan melakukan intrepetasi terhadap hasil tes</w:t>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rPr>
      </w:pPr>
      <w:r w:rsidRPr="00C923AB">
        <w:rPr>
          <w:rFonts w:asciiTheme="majorBidi" w:hAnsiTheme="majorBidi" w:cstheme="majorBidi"/>
          <w:lang w:val="da-DK"/>
        </w:rPr>
        <w:lastRenderedPageBreak/>
        <w:t xml:space="preserve">Kepraktisan alat evaluasi akan memberikan manfaat yang besar bagi pelaksanaan maupun bagi peserta didik karena dirancang sedemikian sistematis terutama materi instrumen tersebut. </w:t>
      </w:r>
      <w:r w:rsidRPr="00C923AB">
        <w:rPr>
          <w:rFonts w:asciiTheme="majorBidi" w:hAnsiTheme="majorBidi" w:cstheme="majorBidi"/>
        </w:rPr>
        <w:t>Berkaitan kepraktisan dalam penelitian pengembangan Van den Akker menyatakan :</w:t>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i/>
          <w:iCs/>
        </w:rPr>
        <w:t>“Practically refers to the extent that user (or other expert) consider the intervention as appealing and usable in ‘normal’ conditions”</w:t>
      </w:r>
      <w:r w:rsidRPr="00C923AB">
        <w:rPr>
          <w:rStyle w:val="FootnoteReference"/>
          <w:rFonts w:asciiTheme="majorBidi" w:hAnsiTheme="majorBidi" w:cstheme="majorBidi"/>
          <w:i/>
          <w:iCs/>
        </w:rPr>
        <w:footnoteReference w:id="16"/>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rPr>
        <w:t>Artinya, kepraktisan mengacu pada tingkat bahwa pengguna (atau pakar-pakar lainnya) mempertimbangkan intervensi dapat digunakan dan disukai dalam kondisi normal.</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rPr>
        <w:t xml:space="preserve">Untuk mengukur tingkat kepraktisan yang berkaitan dengan pengembangan instrument berupa materi pembelajaran, Nieveen berpendapat bahwa untuk mengukur kepraktisannya dengan melihat apakah guru (dan pakar-pakar lainnya) mempertimbangkan bahwa materi mudah dan dapat digunakan oleh guru dan siswa. Khusus untuk pengembangan model yang dikembangkan dalam penelitian pengembangan, model tersebutdikatakan praktis jika para ahli dan praktisi menyatakan bahwa secara teoritis bahwa model dapat diterapkan di lapangan dan tingkat keterlaksanaannya model tersebut termasuk kategori “baik”. </w:t>
      </w:r>
      <w:r w:rsidRPr="00C923AB">
        <w:rPr>
          <w:rFonts w:asciiTheme="majorBidi" w:hAnsiTheme="majorBidi" w:cstheme="majorBidi"/>
          <w:lang w:val="da-DK"/>
        </w:rPr>
        <w:t>Istilah “baik” ini masih memerlukan indikator-indikator yang diperlukan untuk menentunkan tingkat “kebaikan” dari keterlaksanaan model yang di kembangkan.</w:t>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lang w:val="da-DK"/>
        </w:rPr>
      </w:pPr>
      <w:r w:rsidRPr="00C923AB">
        <w:rPr>
          <w:rFonts w:asciiTheme="majorBidi" w:hAnsiTheme="majorBidi" w:cstheme="majorBidi"/>
          <w:lang w:val="da-DK"/>
        </w:rPr>
        <w:t>Berkaitan dengan kepraktisan di tinjau dari apakah guru dapat melaksanakan pembelajaran di kelas. Biasanya peneliti dan observer mengamati aktivitas yang dilakukan guru dalam pelaksanaan pembelajaran. Misalnya, melihat kegiatan guru dalam mempersiapkan siswa untuk belajar, memeriksa pekerjaan siswa, dll.</w:t>
      </w:r>
    </w:p>
    <w:p w:rsidR="00EF7C08" w:rsidRPr="00C923AB" w:rsidRDefault="00EF7C08" w:rsidP="00CE166C">
      <w:pPr>
        <w:spacing w:before="100" w:beforeAutospacing="1" w:after="100" w:afterAutospacing="1" w:line="360" w:lineRule="auto"/>
        <w:ind w:firstLine="720"/>
        <w:jc w:val="both"/>
        <w:rPr>
          <w:rFonts w:asciiTheme="majorBidi" w:hAnsiTheme="majorBidi" w:cstheme="majorBidi"/>
          <w:lang w:val="da-DK"/>
        </w:rPr>
      </w:pP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b/>
          <w:bCs/>
          <w:lang w:val="da-DK"/>
        </w:rPr>
        <w:lastRenderedPageBreak/>
        <w:t>4. Efek Potensial (Efektivitas)</w:t>
      </w:r>
    </w:p>
    <w:p w:rsidR="00480A8F" w:rsidRPr="00C923AB" w:rsidRDefault="00480A8F" w:rsidP="00CE166C">
      <w:pPr>
        <w:spacing w:before="100" w:beforeAutospacing="1" w:after="100" w:afterAutospacing="1" w:line="360" w:lineRule="auto"/>
        <w:ind w:firstLine="720"/>
        <w:jc w:val="both"/>
        <w:rPr>
          <w:rFonts w:asciiTheme="majorBidi" w:hAnsiTheme="majorBidi" w:cstheme="majorBidi"/>
          <w:lang w:val="da-DK"/>
        </w:rPr>
      </w:pPr>
      <w:r w:rsidRPr="00C923AB">
        <w:rPr>
          <w:rFonts w:asciiTheme="majorBidi" w:hAnsiTheme="majorBidi" w:cstheme="majorBidi"/>
          <w:lang w:val="da-DK"/>
        </w:rPr>
        <w:t>Aspek penting dalam keefektifan (efek potensial) dari suatu instrumen, teori, atau model  adalah  mengetahui tingkat/derajat dari penerapan teori, atau model dalam suatu situasi tertentu. Tingkat keefektifan ini biasanya dinyatakan dengan suatu skala numerik yang didasarkan pada kriteria tertentu. Berkaitan dengan keefektifan pengembangan instrument, model, teori dalam dunia pendidikan, Van den Akker menyatakan :</w:t>
      </w:r>
    </w:p>
    <w:p w:rsidR="00480A8F" w:rsidRPr="00C923AB" w:rsidRDefault="00480A8F" w:rsidP="00CE166C">
      <w:pPr>
        <w:spacing w:before="100" w:beforeAutospacing="1" w:after="100" w:afterAutospacing="1" w:line="360" w:lineRule="auto"/>
        <w:jc w:val="both"/>
        <w:rPr>
          <w:rFonts w:asciiTheme="majorBidi" w:hAnsiTheme="majorBidi" w:cstheme="majorBidi"/>
        </w:rPr>
      </w:pPr>
      <w:r w:rsidRPr="00C923AB">
        <w:rPr>
          <w:rFonts w:asciiTheme="majorBidi" w:hAnsiTheme="majorBidi" w:cstheme="majorBidi"/>
          <w:i/>
          <w:iCs/>
        </w:rPr>
        <w:t>“Effectiveness refer to the extent that the experiences and outcomes with the intervention are consistent with the intended aims”</w:t>
      </w:r>
      <w:r w:rsidRPr="00C923AB">
        <w:rPr>
          <w:rStyle w:val="FootnoteReference"/>
          <w:rFonts w:asciiTheme="majorBidi" w:hAnsiTheme="majorBidi" w:cstheme="majorBidi"/>
          <w:i/>
          <w:iCs/>
        </w:rPr>
        <w:footnoteReference w:id="17"/>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Artinya, keefektifan mengacu pada tingkatan bahwa pengalaman dan hasil intervensi konsisten dengan tujuan yang dimaksud.</w:t>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Keefektifan suatu bahan ajar biasanya dilihat dari poitensial efek berupa kualitas hasil belajar, sikap., dan motivasi peserta didik. Menurut Akker sebagaimana dikemukakan Yazid ada dua aspek keefektivan yang harus dipenuhi oleh suatu bahan ajar, yaitu:</w:t>
      </w:r>
    </w:p>
    <w:p w:rsidR="00480A8F" w:rsidRPr="00C923AB" w:rsidRDefault="00480A8F" w:rsidP="00CE166C">
      <w:pPr>
        <w:numPr>
          <w:ilvl w:val="0"/>
          <w:numId w:val="27"/>
        </w:numPr>
        <w:tabs>
          <w:tab w:val="clear" w:pos="720"/>
        </w:tabs>
        <w:spacing w:before="100" w:beforeAutospacing="1" w:after="100" w:afterAutospacing="1" w:line="360" w:lineRule="auto"/>
        <w:ind w:left="426"/>
        <w:jc w:val="both"/>
        <w:rPr>
          <w:rFonts w:asciiTheme="majorBidi" w:hAnsiTheme="majorBidi" w:cstheme="majorBidi"/>
          <w:lang w:val="da-DK"/>
        </w:rPr>
      </w:pPr>
      <w:r w:rsidRPr="00C923AB">
        <w:rPr>
          <w:rFonts w:asciiTheme="majorBidi" w:hAnsiTheme="majorBidi" w:cstheme="majorBidi"/>
          <w:lang w:val="da-DK"/>
        </w:rPr>
        <w:t>Ahli dan praktisi berdasarkan pengalamannya menyatakan bahwa bahan ajar tersebut efektif.</w:t>
      </w:r>
    </w:p>
    <w:p w:rsidR="00480A8F" w:rsidRPr="00C923AB" w:rsidRDefault="00480A8F" w:rsidP="00CE166C">
      <w:pPr>
        <w:numPr>
          <w:ilvl w:val="0"/>
          <w:numId w:val="27"/>
        </w:numPr>
        <w:tabs>
          <w:tab w:val="clear" w:pos="720"/>
        </w:tabs>
        <w:spacing w:before="100" w:beforeAutospacing="1" w:after="100" w:afterAutospacing="1" w:line="360" w:lineRule="auto"/>
        <w:ind w:left="426"/>
        <w:jc w:val="both"/>
        <w:rPr>
          <w:rFonts w:asciiTheme="majorBidi" w:hAnsiTheme="majorBidi" w:cstheme="majorBidi"/>
        </w:rPr>
      </w:pPr>
      <w:r w:rsidRPr="00C923AB">
        <w:rPr>
          <w:rFonts w:asciiTheme="majorBidi" w:hAnsiTheme="majorBidi" w:cstheme="majorBidi"/>
        </w:rPr>
        <w:t>Secara operasional bahan ajar tersebut memberikan hasil sesuai yang diharapkan.</w:t>
      </w:r>
      <w:r w:rsidRPr="00C923AB">
        <w:rPr>
          <w:rStyle w:val="FootnoteReference"/>
          <w:rFonts w:asciiTheme="majorBidi" w:hAnsiTheme="majorBidi" w:cstheme="majorBidi"/>
        </w:rPr>
        <w:footnoteReference w:id="18"/>
      </w:r>
    </w:p>
    <w:p w:rsidR="00480A8F" w:rsidRPr="00C923AB" w:rsidRDefault="00480A8F" w:rsidP="00CE166C">
      <w:pPr>
        <w:spacing w:before="100" w:beforeAutospacing="1" w:after="100" w:afterAutospacing="1" w:line="360" w:lineRule="auto"/>
        <w:jc w:val="both"/>
        <w:rPr>
          <w:rFonts w:asciiTheme="majorBidi" w:hAnsiTheme="majorBidi" w:cstheme="majorBidi"/>
          <w:lang w:val="da-DK"/>
        </w:rPr>
      </w:pPr>
      <w:r w:rsidRPr="00C923AB">
        <w:rPr>
          <w:rFonts w:asciiTheme="majorBidi" w:hAnsiTheme="majorBidi" w:cstheme="majorBidi"/>
          <w:lang w:val="da-DK"/>
        </w:rPr>
        <w:t>Menurut Suryadi dalam Yazid bahan ajar dapat dikatakan efektif apabila:</w:t>
      </w:r>
      <w:r w:rsidRPr="00C923AB">
        <w:rPr>
          <w:rStyle w:val="FootnoteReference"/>
          <w:rFonts w:asciiTheme="majorBidi" w:hAnsiTheme="majorBidi" w:cstheme="majorBidi"/>
        </w:rPr>
        <w:footnoteReference w:id="19"/>
      </w:r>
    </w:p>
    <w:p w:rsidR="00480A8F" w:rsidRPr="00C923AB" w:rsidRDefault="00480A8F" w:rsidP="00CE166C">
      <w:pPr>
        <w:numPr>
          <w:ilvl w:val="0"/>
          <w:numId w:val="28"/>
        </w:numPr>
        <w:tabs>
          <w:tab w:val="clear" w:pos="720"/>
        </w:tabs>
        <w:spacing w:before="100" w:beforeAutospacing="1" w:after="100" w:afterAutospacing="1" w:line="360" w:lineRule="auto"/>
        <w:ind w:left="426"/>
        <w:jc w:val="both"/>
        <w:rPr>
          <w:rFonts w:asciiTheme="majorBidi" w:hAnsiTheme="majorBidi" w:cstheme="majorBidi"/>
        </w:rPr>
      </w:pPr>
      <w:r w:rsidRPr="00C923AB">
        <w:rPr>
          <w:rFonts w:asciiTheme="majorBidi" w:hAnsiTheme="majorBidi" w:cstheme="majorBidi"/>
        </w:rPr>
        <w:t>Rata-rata siswa aktif dalam aktivitas pembelajaran.</w:t>
      </w:r>
    </w:p>
    <w:p w:rsidR="00480A8F" w:rsidRPr="00C923AB" w:rsidRDefault="00480A8F" w:rsidP="00CE166C">
      <w:pPr>
        <w:numPr>
          <w:ilvl w:val="0"/>
          <w:numId w:val="28"/>
        </w:numPr>
        <w:tabs>
          <w:tab w:val="clear" w:pos="720"/>
        </w:tabs>
        <w:spacing w:before="100" w:beforeAutospacing="1" w:after="100" w:afterAutospacing="1" w:line="360" w:lineRule="auto"/>
        <w:ind w:left="426"/>
        <w:jc w:val="both"/>
        <w:rPr>
          <w:rFonts w:asciiTheme="majorBidi" w:hAnsiTheme="majorBidi" w:cstheme="majorBidi"/>
        </w:rPr>
      </w:pPr>
      <w:r w:rsidRPr="00C923AB">
        <w:rPr>
          <w:rFonts w:asciiTheme="majorBidi" w:hAnsiTheme="majorBidi" w:cstheme="majorBidi"/>
        </w:rPr>
        <w:lastRenderedPageBreak/>
        <w:t>Rata-rata siswa aktif dalam mengerjakan tugas.</w:t>
      </w:r>
    </w:p>
    <w:p w:rsidR="00480A8F" w:rsidRPr="00C923AB" w:rsidRDefault="00480A8F" w:rsidP="00CE166C">
      <w:pPr>
        <w:numPr>
          <w:ilvl w:val="0"/>
          <w:numId w:val="28"/>
        </w:numPr>
        <w:tabs>
          <w:tab w:val="clear" w:pos="720"/>
        </w:tabs>
        <w:spacing w:before="100" w:beforeAutospacing="1" w:after="100" w:afterAutospacing="1" w:line="360" w:lineRule="auto"/>
        <w:ind w:left="426"/>
        <w:jc w:val="both"/>
        <w:rPr>
          <w:rFonts w:asciiTheme="majorBidi" w:hAnsiTheme="majorBidi" w:cstheme="majorBidi"/>
        </w:rPr>
      </w:pPr>
      <w:r w:rsidRPr="00C923AB">
        <w:rPr>
          <w:rFonts w:asciiTheme="majorBidi" w:hAnsiTheme="majorBidi" w:cstheme="majorBidi"/>
        </w:rPr>
        <w:t>Rata-rata siswa efektif dalam keefektifan relatif penguasaan bahan pengajaran.</w:t>
      </w:r>
    </w:p>
    <w:p w:rsidR="00480A8F" w:rsidRPr="00C923AB" w:rsidRDefault="00480A8F" w:rsidP="00CE166C">
      <w:pPr>
        <w:numPr>
          <w:ilvl w:val="0"/>
          <w:numId w:val="28"/>
        </w:numPr>
        <w:tabs>
          <w:tab w:val="clear" w:pos="720"/>
        </w:tabs>
        <w:spacing w:before="100" w:beforeAutospacing="1" w:after="100" w:afterAutospacing="1" w:line="360" w:lineRule="auto"/>
        <w:ind w:left="426"/>
        <w:jc w:val="both"/>
        <w:rPr>
          <w:rFonts w:asciiTheme="majorBidi" w:hAnsiTheme="majorBidi" w:cstheme="majorBidi"/>
        </w:rPr>
      </w:pPr>
      <w:r w:rsidRPr="00C923AB">
        <w:rPr>
          <w:rFonts w:asciiTheme="majorBidi" w:hAnsiTheme="majorBidi" w:cstheme="majorBidi"/>
        </w:rPr>
        <w:t>Respon siswa terhadap pembelajaran yang dilaksaakan baik/positif</w:t>
      </w:r>
    </w:p>
    <w:p w:rsidR="00480A8F" w:rsidRPr="00C923AB" w:rsidRDefault="00480A8F" w:rsidP="00CE166C">
      <w:pPr>
        <w:numPr>
          <w:ilvl w:val="0"/>
          <w:numId w:val="28"/>
        </w:numPr>
        <w:tabs>
          <w:tab w:val="clear" w:pos="720"/>
        </w:tabs>
        <w:spacing w:before="100" w:beforeAutospacing="1" w:after="100" w:afterAutospacing="1" w:line="360" w:lineRule="auto"/>
        <w:ind w:left="426"/>
        <w:jc w:val="both"/>
        <w:rPr>
          <w:rFonts w:asciiTheme="majorBidi" w:hAnsiTheme="majorBidi" w:cstheme="majorBidi"/>
        </w:rPr>
      </w:pPr>
      <w:r w:rsidRPr="00C923AB">
        <w:rPr>
          <w:rFonts w:asciiTheme="majorBidi" w:hAnsiTheme="majorBidi" w:cstheme="majorBidi"/>
        </w:rPr>
        <w:t>Respon guru terhadap pembelajaran yang dilaksanakan baik/positif</w:t>
      </w:r>
    </w:p>
    <w:p w:rsidR="006242CA" w:rsidRPr="00C923AB" w:rsidRDefault="006242CA" w:rsidP="00CE166C">
      <w:pPr>
        <w:spacing w:line="360" w:lineRule="auto"/>
        <w:jc w:val="both"/>
        <w:rPr>
          <w:rFonts w:asciiTheme="majorBidi" w:hAnsiTheme="majorBidi" w:cstheme="majorBidi"/>
          <w:b/>
          <w:spacing w:val="6"/>
        </w:rPr>
      </w:pPr>
      <w:r w:rsidRPr="00C923AB">
        <w:rPr>
          <w:rFonts w:asciiTheme="majorBidi" w:hAnsiTheme="majorBidi" w:cstheme="majorBidi"/>
          <w:b/>
          <w:spacing w:val="-17"/>
          <w:lang w:val="id-ID"/>
        </w:rPr>
        <w:t>5</w:t>
      </w:r>
      <w:r w:rsidRPr="00C923AB">
        <w:rPr>
          <w:rFonts w:asciiTheme="majorBidi" w:hAnsiTheme="majorBidi" w:cstheme="majorBidi"/>
          <w:b/>
          <w:spacing w:val="-17"/>
        </w:rPr>
        <w:t>.  Analisis Butir Soal</w:t>
      </w:r>
    </w:p>
    <w:p w:rsidR="006242CA" w:rsidRPr="00C923AB" w:rsidRDefault="006242CA" w:rsidP="00CE166C">
      <w:pPr>
        <w:spacing w:line="360" w:lineRule="auto"/>
        <w:ind w:left="454" w:hanging="454"/>
        <w:jc w:val="both"/>
        <w:rPr>
          <w:rFonts w:asciiTheme="majorBidi" w:hAnsiTheme="majorBidi" w:cstheme="majorBidi"/>
          <w:b/>
          <w:spacing w:val="3"/>
          <w:lang w:val="sv-SE"/>
        </w:rPr>
      </w:pPr>
      <w:r w:rsidRPr="00C923AB">
        <w:rPr>
          <w:rFonts w:asciiTheme="majorBidi" w:hAnsiTheme="majorBidi" w:cstheme="majorBidi"/>
          <w:b/>
          <w:spacing w:val="-3"/>
          <w:lang w:val="id-ID"/>
        </w:rPr>
        <w:t>a</w:t>
      </w:r>
      <w:r w:rsidRPr="00C923AB">
        <w:rPr>
          <w:rFonts w:asciiTheme="majorBidi" w:hAnsiTheme="majorBidi" w:cstheme="majorBidi"/>
          <w:b/>
          <w:spacing w:val="-3"/>
          <w:lang w:val="sv-SE"/>
        </w:rPr>
        <w:t>.</w:t>
      </w:r>
      <w:r w:rsidRPr="00C923AB">
        <w:rPr>
          <w:rFonts w:asciiTheme="majorBidi" w:hAnsiTheme="majorBidi" w:cstheme="majorBidi"/>
          <w:spacing w:val="-3"/>
        </w:rPr>
        <w:t xml:space="preserve">  </w:t>
      </w:r>
      <w:r w:rsidRPr="00C923AB">
        <w:rPr>
          <w:rFonts w:asciiTheme="majorBidi" w:hAnsiTheme="majorBidi" w:cstheme="majorBidi"/>
          <w:b/>
          <w:spacing w:val="3"/>
          <w:lang w:val="sv-SE"/>
        </w:rPr>
        <w:t>Pengertian</w:t>
      </w:r>
    </w:p>
    <w:p w:rsidR="006242CA" w:rsidRPr="00C923AB" w:rsidRDefault="006242CA" w:rsidP="00CE166C">
      <w:pPr>
        <w:pStyle w:val="Style26"/>
        <w:spacing w:line="360" w:lineRule="auto"/>
        <w:ind w:firstLine="720"/>
        <w:rPr>
          <w:rFonts w:asciiTheme="majorBidi" w:hAnsiTheme="majorBidi" w:cstheme="majorBidi"/>
          <w:color w:val="auto"/>
          <w:spacing w:val="1"/>
          <w:sz w:val="24"/>
          <w:szCs w:val="24"/>
          <w:lang w:val="sv-SE"/>
        </w:rPr>
      </w:pPr>
      <w:r w:rsidRPr="00C923AB">
        <w:rPr>
          <w:rFonts w:asciiTheme="majorBidi" w:hAnsiTheme="majorBidi" w:cstheme="majorBidi"/>
          <w:color w:val="auto"/>
          <w:spacing w:val="8"/>
          <w:sz w:val="24"/>
          <w:szCs w:val="24"/>
          <w:lang w:val="sv-SE"/>
        </w:rPr>
        <w:t xml:space="preserve">Kegiatan menganalisis butir soal merupakan suatu kegiatan yang harus dilakukan guru </w:t>
      </w:r>
      <w:r w:rsidRPr="00C923AB">
        <w:rPr>
          <w:rFonts w:asciiTheme="majorBidi" w:hAnsiTheme="majorBidi" w:cstheme="majorBidi"/>
          <w:color w:val="auto"/>
          <w:spacing w:val="3"/>
          <w:sz w:val="24"/>
          <w:szCs w:val="24"/>
          <w:lang w:val="sv-SE"/>
        </w:rPr>
        <w:t xml:space="preserve">untuk meningkatkan mutu soal yang telah ditulis. Kegiatan ini merupakan proses pengumpulan, </w:t>
      </w:r>
      <w:r w:rsidRPr="00C923AB">
        <w:rPr>
          <w:rFonts w:asciiTheme="majorBidi" w:hAnsiTheme="majorBidi" w:cstheme="majorBidi"/>
          <w:color w:val="auto"/>
          <w:spacing w:val="2"/>
          <w:sz w:val="24"/>
          <w:szCs w:val="24"/>
          <w:lang w:val="sv-SE"/>
        </w:rPr>
        <w:t xml:space="preserve">peringkasan, dan penggunaan informasi dari jawaban siswa untuk membuat keputusan tentang </w:t>
      </w:r>
      <w:r w:rsidRPr="00C923AB">
        <w:rPr>
          <w:rFonts w:asciiTheme="majorBidi" w:hAnsiTheme="majorBidi" w:cstheme="majorBidi"/>
          <w:color w:val="auto"/>
          <w:spacing w:val="7"/>
          <w:sz w:val="24"/>
          <w:szCs w:val="24"/>
          <w:lang w:val="sv-SE"/>
        </w:rPr>
        <w:t>setiap penilaian.</w:t>
      </w:r>
      <w:r w:rsidRPr="00C923AB">
        <w:rPr>
          <w:rStyle w:val="FootnoteReference"/>
          <w:rFonts w:asciiTheme="majorBidi" w:hAnsiTheme="majorBidi" w:cstheme="majorBidi"/>
          <w:color w:val="auto"/>
          <w:spacing w:val="7"/>
          <w:sz w:val="24"/>
          <w:szCs w:val="24"/>
          <w:lang w:val="sv-SE"/>
        </w:rPr>
        <w:footnoteReference w:id="20"/>
      </w:r>
      <w:r w:rsidRPr="00C923AB">
        <w:rPr>
          <w:rFonts w:asciiTheme="majorBidi" w:hAnsiTheme="majorBidi" w:cstheme="majorBidi"/>
          <w:color w:val="auto"/>
          <w:spacing w:val="7"/>
          <w:sz w:val="24"/>
          <w:szCs w:val="24"/>
          <w:lang w:val="sv-SE"/>
        </w:rPr>
        <w:t xml:space="preserve"> Tujuan penelaahan adalah untuk mengkaji dan menelaah </w:t>
      </w:r>
      <w:r w:rsidRPr="00C923AB">
        <w:rPr>
          <w:rFonts w:asciiTheme="majorBidi" w:hAnsiTheme="majorBidi" w:cstheme="majorBidi"/>
          <w:color w:val="auto"/>
          <w:spacing w:val="5"/>
          <w:sz w:val="24"/>
          <w:szCs w:val="24"/>
          <w:lang w:val="sv-SE"/>
        </w:rPr>
        <w:t xml:space="preserve">setiap butir soal agar diperoleh soal yang bermutu sebelum soal digunakan. </w:t>
      </w:r>
      <w:r w:rsidRPr="00C923AB">
        <w:rPr>
          <w:rFonts w:asciiTheme="majorBidi" w:hAnsiTheme="majorBidi" w:cstheme="majorBidi"/>
          <w:color w:val="auto"/>
          <w:spacing w:val="12"/>
          <w:sz w:val="24"/>
          <w:szCs w:val="24"/>
          <w:lang w:val="sv-SE"/>
        </w:rPr>
        <w:t xml:space="preserve">Di </w:t>
      </w:r>
      <w:r w:rsidRPr="00C923AB">
        <w:rPr>
          <w:rFonts w:asciiTheme="majorBidi" w:hAnsiTheme="majorBidi" w:cstheme="majorBidi"/>
          <w:color w:val="auto"/>
          <w:spacing w:val="1"/>
          <w:sz w:val="24"/>
          <w:szCs w:val="24"/>
          <w:lang w:val="sv-SE"/>
        </w:rPr>
        <w:t xml:space="preserve">samping itu, tujuan analisis butir soal juga untuk membantu meningkatkan tes melalui revisi atau membuang soal yang tidak efektif, serta untuk mengetahui informasi diagnostik pada siswa apakah mereka </w:t>
      </w:r>
      <w:r w:rsidRPr="00C923AB">
        <w:rPr>
          <w:rFonts w:asciiTheme="majorBidi" w:hAnsiTheme="majorBidi" w:cstheme="majorBidi"/>
          <w:color w:val="auto"/>
          <w:spacing w:val="8"/>
          <w:sz w:val="24"/>
          <w:szCs w:val="24"/>
          <w:lang w:val="sv-SE"/>
        </w:rPr>
        <w:t>sudah/belum memahami materi yang telah diajarkan.</w:t>
      </w:r>
      <w:r w:rsidRPr="00C923AB">
        <w:rPr>
          <w:rStyle w:val="FootnoteReference"/>
          <w:rFonts w:asciiTheme="majorBidi" w:hAnsiTheme="majorBidi" w:cstheme="majorBidi"/>
          <w:color w:val="auto"/>
          <w:spacing w:val="8"/>
          <w:sz w:val="24"/>
          <w:szCs w:val="24"/>
          <w:lang w:val="sv-SE"/>
        </w:rPr>
        <w:footnoteReference w:id="21"/>
      </w:r>
      <w:r w:rsidRPr="00C923AB">
        <w:rPr>
          <w:rFonts w:asciiTheme="majorBidi" w:hAnsiTheme="majorBidi" w:cstheme="majorBidi"/>
          <w:color w:val="auto"/>
          <w:spacing w:val="8"/>
          <w:sz w:val="24"/>
          <w:szCs w:val="24"/>
          <w:lang w:val="sv-SE"/>
        </w:rPr>
        <w:t xml:space="preserve"> Soal yang bermutu adalah soal yang dapat memberikan informasi setepat-tepatnya sesuai dengan tujuannya di </w:t>
      </w:r>
      <w:r w:rsidRPr="00C923AB">
        <w:rPr>
          <w:rFonts w:asciiTheme="majorBidi" w:hAnsiTheme="majorBidi" w:cstheme="majorBidi"/>
          <w:color w:val="auto"/>
          <w:spacing w:val="1"/>
          <w:sz w:val="24"/>
          <w:szCs w:val="24"/>
          <w:lang w:val="sv-SE"/>
        </w:rPr>
        <w:t>antaranya dapat menentukan peserta didik mana yang sudah atau belum menguasai materi yang diajarkan guru.</w:t>
      </w:r>
    </w:p>
    <w:p w:rsidR="006242CA" w:rsidRPr="00C923AB" w:rsidRDefault="006242CA" w:rsidP="00CE166C">
      <w:pPr>
        <w:pStyle w:val="Style26"/>
        <w:spacing w:line="360" w:lineRule="auto"/>
        <w:ind w:firstLine="720"/>
        <w:rPr>
          <w:rFonts w:asciiTheme="majorBidi" w:hAnsiTheme="majorBidi" w:cstheme="majorBidi"/>
          <w:color w:val="auto"/>
          <w:spacing w:val="9"/>
          <w:sz w:val="24"/>
          <w:szCs w:val="24"/>
          <w:lang w:val="sv-SE"/>
        </w:rPr>
      </w:pPr>
      <w:r w:rsidRPr="00C923AB">
        <w:rPr>
          <w:rFonts w:asciiTheme="majorBidi" w:hAnsiTheme="majorBidi" w:cstheme="majorBidi"/>
          <w:color w:val="auto"/>
          <w:spacing w:val="6"/>
          <w:sz w:val="24"/>
          <w:szCs w:val="24"/>
          <w:lang w:val="sv-SE"/>
        </w:rPr>
        <w:t xml:space="preserve">Dalam melaksanakan analisis butir soal, para penulis soal dapat menganalisis secara </w:t>
      </w:r>
      <w:r w:rsidRPr="00C923AB">
        <w:rPr>
          <w:rFonts w:asciiTheme="majorBidi" w:hAnsiTheme="majorBidi" w:cstheme="majorBidi"/>
          <w:color w:val="auto"/>
          <w:spacing w:val="1"/>
          <w:sz w:val="24"/>
          <w:szCs w:val="24"/>
          <w:lang w:val="sv-SE"/>
        </w:rPr>
        <w:t xml:space="preserve">kualitatif, dalam kaitan dengan isi dan bentuknya, dan kuantitatif dalam kaitan dengan ciri-ciri </w:t>
      </w:r>
      <w:r w:rsidRPr="00C923AB">
        <w:rPr>
          <w:rFonts w:asciiTheme="majorBidi" w:hAnsiTheme="majorBidi" w:cstheme="majorBidi"/>
          <w:color w:val="auto"/>
          <w:spacing w:val="6"/>
          <w:sz w:val="24"/>
          <w:szCs w:val="24"/>
          <w:lang w:val="sv-SE"/>
        </w:rPr>
        <w:t>statistiknya</w:t>
      </w:r>
      <w:r w:rsidRPr="00C923AB">
        <w:rPr>
          <w:rStyle w:val="FootnoteReference"/>
          <w:rFonts w:asciiTheme="majorBidi" w:hAnsiTheme="majorBidi" w:cstheme="majorBidi"/>
          <w:color w:val="auto"/>
          <w:spacing w:val="6"/>
          <w:sz w:val="24"/>
          <w:szCs w:val="24"/>
          <w:lang w:val="sv-SE"/>
        </w:rPr>
        <w:footnoteReference w:id="22"/>
      </w:r>
      <w:r w:rsidRPr="00C923AB">
        <w:rPr>
          <w:rFonts w:asciiTheme="majorBidi" w:hAnsiTheme="majorBidi" w:cstheme="majorBidi"/>
          <w:color w:val="auto"/>
          <w:spacing w:val="6"/>
          <w:sz w:val="24"/>
          <w:szCs w:val="24"/>
          <w:lang w:val="sv-SE"/>
        </w:rPr>
        <w:t xml:space="preserve"> atau prosedur peningkatan secara judgment dan prosedur peningkatan secara empirik.</w:t>
      </w:r>
      <w:r w:rsidRPr="00C923AB">
        <w:rPr>
          <w:rStyle w:val="FootnoteReference"/>
          <w:rFonts w:asciiTheme="majorBidi" w:hAnsiTheme="majorBidi" w:cstheme="majorBidi"/>
          <w:color w:val="auto"/>
          <w:spacing w:val="6"/>
          <w:sz w:val="24"/>
          <w:szCs w:val="24"/>
          <w:lang w:val="sv-SE"/>
        </w:rPr>
        <w:footnoteReference w:id="23"/>
      </w:r>
      <w:r w:rsidRPr="00C923AB">
        <w:rPr>
          <w:rFonts w:asciiTheme="majorBidi" w:hAnsiTheme="majorBidi" w:cstheme="majorBidi"/>
          <w:color w:val="auto"/>
          <w:spacing w:val="6"/>
          <w:sz w:val="24"/>
          <w:szCs w:val="24"/>
          <w:lang w:val="sv-SE"/>
        </w:rPr>
        <w:t xml:space="preserve"> Analisis kualitatif mencakup </w:t>
      </w:r>
      <w:r w:rsidRPr="00C923AB">
        <w:rPr>
          <w:rFonts w:asciiTheme="majorBidi" w:hAnsiTheme="majorBidi" w:cstheme="majorBidi"/>
          <w:color w:val="auto"/>
          <w:spacing w:val="1"/>
          <w:sz w:val="24"/>
          <w:szCs w:val="24"/>
          <w:lang w:val="sv-SE"/>
        </w:rPr>
        <w:t xml:space="preserve">pertimbangan validitas isi dan konstruk, sedangkan analisis kuantitatif mencakup pengukuran kesulitan butir soal dan </w:t>
      </w:r>
      <w:r w:rsidRPr="00C923AB">
        <w:rPr>
          <w:rFonts w:asciiTheme="majorBidi" w:hAnsiTheme="majorBidi" w:cstheme="majorBidi"/>
          <w:color w:val="auto"/>
          <w:spacing w:val="9"/>
          <w:sz w:val="24"/>
          <w:szCs w:val="24"/>
          <w:lang w:val="sv-SE"/>
        </w:rPr>
        <w:lastRenderedPageBreak/>
        <w:t>diskriminasi soal yang termasuk validitas soal dan reliabilitasnya.</w:t>
      </w:r>
    </w:p>
    <w:p w:rsidR="006242CA" w:rsidRPr="00C923AB" w:rsidRDefault="006242CA" w:rsidP="00CE166C">
      <w:pPr>
        <w:pStyle w:val="Style26"/>
        <w:spacing w:line="360" w:lineRule="auto"/>
        <w:ind w:firstLine="720"/>
        <w:rPr>
          <w:rFonts w:asciiTheme="majorBidi" w:hAnsiTheme="majorBidi" w:cstheme="majorBidi"/>
          <w:color w:val="auto"/>
          <w:spacing w:val="-13"/>
          <w:sz w:val="24"/>
          <w:szCs w:val="24"/>
          <w:lang w:val="id-ID"/>
        </w:rPr>
      </w:pPr>
      <w:r w:rsidRPr="00C923AB">
        <w:rPr>
          <w:rFonts w:asciiTheme="majorBidi" w:hAnsiTheme="majorBidi" w:cstheme="majorBidi"/>
          <w:color w:val="auto"/>
          <w:spacing w:val="10"/>
          <w:sz w:val="24"/>
          <w:szCs w:val="24"/>
          <w:lang w:val="sv-SE"/>
        </w:rPr>
        <w:t xml:space="preserve">Jadi, ada dua cara yang dapat digunakan dalam penelaahan butir soal yaitu </w:t>
      </w:r>
      <w:r w:rsidRPr="00C923AB">
        <w:rPr>
          <w:rFonts w:asciiTheme="majorBidi" w:hAnsiTheme="majorBidi" w:cstheme="majorBidi"/>
          <w:color w:val="auto"/>
          <w:spacing w:val="8"/>
          <w:sz w:val="24"/>
          <w:szCs w:val="24"/>
          <w:lang w:val="sv-SE"/>
        </w:rPr>
        <w:t xml:space="preserve">penelaahan soal secara kualitatif dan kuantitatif. Kedua teknik ini masing-masing memiliki </w:t>
      </w:r>
      <w:r w:rsidRPr="00C923AB">
        <w:rPr>
          <w:rFonts w:asciiTheme="majorBidi" w:hAnsiTheme="majorBidi" w:cstheme="majorBidi"/>
          <w:color w:val="auto"/>
          <w:spacing w:val="1"/>
          <w:sz w:val="24"/>
          <w:szCs w:val="24"/>
          <w:lang w:val="sv-SE"/>
        </w:rPr>
        <w:t xml:space="preserve">keunggulan </w:t>
      </w:r>
      <w:r w:rsidRPr="00C923AB">
        <w:rPr>
          <w:rFonts w:asciiTheme="majorBidi" w:hAnsiTheme="majorBidi" w:cstheme="majorBidi"/>
          <w:color w:val="auto"/>
          <w:spacing w:val="5"/>
          <w:sz w:val="24"/>
          <w:szCs w:val="24"/>
          <w:lang w:val="sv-SE"/>
        </w:rPr>
        <w:t xml:space="preserve">dan </w:t>
      </w:r>
      <w:r w:rsidRPr="00C923AB">
        <w:rPr>
          <w:rFonts w:asciiTheme="majorBidi" w:hAnsiTheme="majorBidi" w:cstheme="majorBidi"/>
          <w:color w:val="auto"/>
          <w:spacing w:val="1"/>
          <w:sz w:val="24"/>
          <w:szCs w:val="24"/>
          <w:lang w:val="sv-SE"/>
        </w:rPr>
        <w:t xml:space="preserve">kelemahan. </w:t>
      </w:r>
      <w:r w:rsidRPr="00C923AB">
        <w:rPr>
          <w:rFonts w:asciiTheme="majorBidi" w:hAnsiTheme="majorBidi" w:cstheme="majorBidi"/>
          <w:color w:val="auto"/>
          <w:sz w:val="24"/>
          <w:szCs w:val="24"/>
          <w:lang w:val="sv-SE"/>
        </w:rPr>
        <w:t xml:space="preserve">Oleh </w:t>
      </w:r>
      <w:r w:rsidRPr="00C923AB">
        <w:rPr>
          <w:rFonts w:asciiTheme="majorBidi" w:hAnsiTheme="majorBidi" w:cstheme="majorBidi"/>
          <w:color w:val="auto"/>
          <w:spacing w:val="3"/>
          <w:sz w:val="24"/>
          <w:szCs w:val="24"/>
          <w:lang w:val="sv-SE"/>
        </w:rPr>
        <w:t xml:space="preserve">karena </w:t>
      </w:r>
      <w:r w:rsidRPr="00C923AB">
        <w:rPr>
          <w:rFonts w:asciiTheme="majorBidi" w:hAnsiTheme="majorBidi" w:cstheme="majorBidi"/>
          <w:color w:val="auto"/>
          <w:spacing w:val="2"/>
          <w:sz w:val="24"/>
          <w:szCs w:val="24"/>
          <w:lang w:val="sv-SE"/>
        </w:rPr>
        <w:t>itu</w:t>
      </w:r>
      <w:r w:rsidRPr="00C923AB">
        <w:rPr>
          <w:rFonts w:asciiTheme="majorBidi" w:hAnsiTheme="majorBidi" w:cstheme="majorBidi"/>
          <w:color w:val="auto"/>
          <w:spacing w:val="4"/>
          <w:sz w:val="24"/>
          <w:szCs w:val="24"/>
          <w:lang w:val="sv-SE"/>
        </w:rPr>
        <w:t xml:space="preserve"> </w:t>
      </w:r>
      <w:r w:rsidRPr="00C923AB">
        <w:rPr>
          <w:rFonts w:asciiTheme="majorBidi" w:hAnsiTheme="majorBidi" w:cstheme="majorBidi"/>
          <w:color w:val="auto"/>
          <w:spacing w:val="2"/>
          <w:sz w:val="24"/>
          <w:szCs w:val="24"/>
          <w:lang w:val="sv-SE"/>
        </w:rPr>
        <w:t xml:space="preserve">teknik </w:t>
      </w:r>
      <w:r w:rsidRPr="00C923AB">
        <w:rPr>
          <w:rFonts w:asciiTheme="majorBidi" w:hAnsiTheme="majorBidi" w:cstheme="majorBidi"/>
          <w:color w:val="auto"/>
          <w:spacing w:val="1"/>
          <w:sz w:val="24"/>
          <w:szCs w:val="24"/>
          <w:lang w:val="sv-SE"/>
        </w:rPr>
        <w:t xml:space="preserve">terbaik </w:t>
      </w:r>
      <w:r w:rsidRPr="00C923AB">
        <w:rPr>
          <w:rFonts w:asciiTheme="majorBidi" w:hAnsiTheme="majorBidi" w:cstheme="majorBidi"/>
          <w:color w:val="auto"/>
          <w:spacing w:val="2"/>
          <w:sz w:val="24"/>
          <w:szCs w:val="24"/>
          <w:lang w:val="sv-SE"/>
        </w:rPr>
        <w:t xml:space="preserve">adalah </w:t>
      </w:r>
      <w:r w:rsidRPr="00C923AB">
        <w:rPr>
          <w:rFonts w:asciiTheme="majorBidi" w:hAnsiTheme="majorBidi" w:cstheme="majorBidi"/>
          <w:color w:val="auto"/>
          <w:spacing w:val="6"/>
          <w:sz w:val="24"/>
          <w:szCs w:val="24"/>
          <w:lang w:val="sv-SE"/>
        </w:rPr>
        <w:t xml:space="preserve">menggunakan keduanya (penggabungan). Kedua cara ini diuraikan secara rinci dalam buku </w:t>
      </w:r>
      <w:r w:rsidRPr="00C923AB">
        <w:rPr>
          <w:rFonts w:asciiTheme="majorBidi" w:hAnsiTheme="majorBidi" w:cstheme="majorBidi"/>
          <w:color w:val="auto"/>
          <w:spacing w:val="-13"/>
          <w:sz w:val="24"/>
          <w:szCs w:val="24"/>
          <w:lang w:val="sv-SE"/>
        </w:rPr>
        <w:t>ini.</w:t>
      </w:r>
    </w:p>
    <w:p w:rsidR="006242CA" w:rsidRPr="00C923AB" w:rsidRDefault="006242CA" w:rsidP="00CE166C">
      <w:pPr>
        <w:pStyle w:val="Style26"/>
        <w:spacing w:line="360" w:lineRule="auto"/>
        <w:ind w:firstLine="720"/>
        <w:rPr>
          <w:rFonts w:asciiTheme="majorBidi" w:hAnsiTheme="majorBidi" w:cstheme="majorBidi"/>
          <w:color w:val="auto"/>
          <w:spacing w:val="-13"/>
          <w:sz w:val="24"/>
          <w:szCs w:val="24"/>
          <w:lang w:val="id-ID"/>
        </w:rPr>
      </w:pPr>
    </w:p>
    <w:p w:rsidR="006242CA" w:rsidRPr="00C923AB" w:rsidRDefault="006242CA" w:rsidP="00CE166C">
      <w:pPr>
        <w:pStyle w:val="ListParagraph"/>
        <w:numPr>
          <w:ilvl w:val="3"/>
          <w:numId w:val="26"/>
        </w:numPr>
        <w:spacing w:line="360" w:lineRule="auto"/>
        <w:ind w:left="426"/>
        <w:contextualSpacing/>
        <w:jc w:val="both"/>
        <w:rPr>
          <w:rFonts w:asciiTheme="majorBidi" w:hAnsiTheme="majorBidi" w:cstheme="majorBidi"/>
          <w:b/>
        </w:rPr>
      </w:pPr>
      <w:r w:rsidRPr="00C923AB">
        <w:rPr>
          <w:rFonts w:asciiTheme="majorBidi" w:hAnsiTheme="majorBidi" w:cstheme="majorBidi"/>
          <w:b/>
          <w:lang w:val="it-IT"/>
        </w:rPr>
        <w:t>Manfaat Soal yang Telah Ditelaah</w:t>
      </w:r>
    </w:p>
    <w:p w:rsidR="006242CA" w:rsidRPr="00C923AB" w:rsidRDefault="006242CA" w:rsidP="00CE166C">
      <w:pPr>
        <w:spacing w:line="360" w:lineRule="auto"/>
        <w:ind w:firstLine="720"/>
        <w:jc w:val="both"/>
        <w:rPr>
          <w:rFonts w:asciiTheme="majorBidi" w:hAnsiTheme="majorBidi" w:cstheme="majorBidi"/>
          <w:spacing w:val="3"/>
          <w:lang w:val="it-IT"/>
        </w:rPr>
      </w:pPr>
      <w:r w:rsidRPr="00C923AB">
        <w:rPr>
          <w:rFonts w:asciiTheme="majorBidi" w:hAnsiTheme="majorBidi" w:cstheme="majorBidi"/>
          <w:spacing w:val="10"/>
          <w:lang w:val="it-IT"/>
        </w:rPr>
        <w:t xml:space="preserve">Tujuan utama analisis butir soal dalam sebuah tes yang dibuat guru adalah untuk </w:t>
      </w:r>
      <w:r w:rsidRPr="00C923AB">
        <w:rPr>
          <w:rFonts w:asciiTheme="majorBidi" w:hAnsiTheme="majorBidi" w:cstheme="majorBidi"/>
          <w:spacing w:val="7"/>
          <w:lang w:val="it-IT"/>
        </w:rPr>
        <w:t>mengidentifikasi kekurangan-kekurangan dalam tes atau dalam pembelajaran</w:t>
      </w:r>
      <w:r w:rsidRPr="00C923AB">
        <w:rPr>
          <w:rFonts w:asciiTheme="majorBidi" w:hAnsiTheme="majorBidi" w:cstheme="majorBidi"/>
          <w:spacing w:val="7"/>
        </w:rPr>
        <w:t>.</w:t>
      </w:r>
      <w:r w:rsidRPr="00C923AB">
        <w:rPr>
          <w:rStyle w:val="FootnoteReference"/>
          <w:rFonts w:asciiTheme="majorBidi" w:hAnsiTheme="majorBidi" w:cstheme="majorBidi"/>
          <w:spacing w:val="7"/>
        </w:rPr>
        <w:footnoteReference w:id="24"/>
      </w:r>
      <w:r w:rsidRPr="00C923AB">
        <w:rPr>
          <w:rFonts w:asciiTheme="majorBidi" w:hAnsiTheme="majorBidi" w:cstheme="majorBidi"/>
          <w:spacing w:val="7"/>
          <w:lang w:val="it-IT"/>
        </w:rPr>
        <w:t xml:space="preserve"> </w:t>
      </w:r>
      <w:r w:rsidRPr="00C923AB">
        <w:rPr>
          <w:rFonts w:asciiTheme="majorBidi" w:hAnsiTheme="majorBidi" w:cstheme="majorBidi"/>
          <w:spacing w:val="6"/>
          <w:lang w:val="it-IT"/>
        </w:rPr>
        <w:t xml:space="preserve">Berdasarkan tujuan ini, maka kegiatan analisis butir soal memiliki banyak </w:t>
      </w:r>
      <w:r w:rsidRPr="00C923AB">
        <w:rPr>
          <w:rFonts w:asciiTheme="majorBidi" w:hAnsiTheme="majorBidi" w:cstheme="majorBidi"/>
          <w:spacing w:val="7"/>
          <w:lang w:val="it-IT"/>
        </w:rPr>
        <w:t xml:space="preserve">manfaat, di antaranya adalah: (1) dapat membantu para pengguna tes dalam evaluasi atas tes </w:t>
      </w:r>
      <w:r w:rsidRPr="00C923AB">
        <w:rPr>
          <w:rFonts w:asciiTheme="majorBidi" w:hAnsiTheme="majorBidi" w:cstheme="majorBidi"/>
          <w:spacing w:val="8"/>
          <w:lang w:val="it-IT"/>
        </w:rPr>
        <w:t xml:space="preserve">yang digunakan, (2) sangat relevan bagi penyusunan tes informal dan lokal seperti tes yang </w:t>
      </w:r>
      <w:r w:rsidRPr="00C923AB">
        <w:rPr>
          <w:rFonts w:asciiTheme="majorBidi" w:hAnsiTheme="majorBidi" w:cstheme="majorBidi"/>
          <w:spacing w:val="10"/>
          <w:lang w:val="it-IT"/>
        </w:rPr>
        <w:t xml:space="preserve">disiapkan guru untuk siswa di kelas, (3) mendukung penulisan butir soal yang efektif, (4) </w:t>
      </w:r>
      <w:r w:rsidRPr="00C923AB">
        <w:rPr>
          <w:rFonts w:asciiTheme="majorBidi" w:hAnsiTheme="majorBidi" w:cstheme="majorBidi"/>
          <w:spacing w:val="5"/>
          <w:lang w:val="it-IT"/>
        </w:rPr>
        <w:t>secara materi dapat memperbaiki tes di kelas, (5) meningkatkan validitas soal dan reliabilitas.</w:t>
      </w:r>
      <w:r w:rsidRPr="00C923AB">
        <w:rPr>
          <w:rFonts w:asciiTheme="majorBidi" w:hAnsiTheme="majorBidi" w:cstheme="majorBidi"/>
          <w:spacing w:val="8"/>
          <w:lang w:val="it-IT"/>
        </w:rPr>
        <w:t xml:space="preserve"> </w:t>
      </w:r>
      <w:r w:rsidRPr="00C923AB">
        <w:rPr>
          <w:rFonts w:asciiTheme="majorBidi" w:hAnsiTheme="majorBidi" w:cstheme="majorBidi"/>
          <w:spacing w:val="22"/>
          <w:lang w:val="it-IT"/>
        </w:rPr>
        <w:t xml:space="preserve">Di </w:t>
      </w:r>
      <w:r w:rsidRPr="00C923AB">
        <w:rPr>
          <w:rFonts w:asciiTheme="majorBidi" w:hAnsiTheme="majorBidi" w:cstheme="majorBidi"/>
          <w:spacing w:val="7"/>
          <w:lang w:val="it-IT"/>
        </w:rPr>
        <w:t xml:space="preserve">samping itu, manfaat lainnya adalah: (1) menentukan </w:t>
      </w:r>
      <w:r w:rsidRPr="00C923AB">
        <w:rPr>
          <w:rFonts w:asciiTheme="majorBidi" w:hAnsiTheme="majorBidi" w:cstheme="majorBidi"/>
          <w:spacing w:val="6"/>
          <w:lang w:val="it-IT"/>
        </w:rPr>
        <w:t xml:space="preserve">apakah suatu fungsi butir soal sesuai dengan yang diharapkan, (2) memberi masukan kepada </w:t>
      </w:r>
      <w:r w:rsidRPr="00C923AB">
        <w:rPr>
          <w:rFonts w:asciiTheme="majorBidi" w:hAnsiTheme="majorBidi" w:cstheme="majorBidi"/>
          <w:spacing w:val="8"/>
          <w:lang w:val="it-IT"/>
        </w:rPr>
        <w:t xml:space="preserve">siswa tentang kemampuan dan sebagai dasar untuk bahan diskusi di kelas, (3) memberi </w:t>
      </w:r>
      <w:r w:rsidRPr="00C923AB">
        <w:rPr>
          <w:rFonts w:asciiTheme="majorBidi" w:hAnsiTheme="majorBidi" w:cstheme="majorBidi"/>
          <w:spacing w:val="2"/>
          <w:lang w:val="it-IT"/>
        </w:rPr>
        <w:t xml:space="preserve">masukan kepada guru tentang kesulitan siswa, (4) memberi masukan pada aspek tertentu untuk </w:t>
      </w:r>
      <w:r w:rsidRPr="00C923AB">
        <w:rPr>
          <w:rFonts w:asciiTheme="majorBidi" w:hAnsiTheme="majorBidi" w:cstheme="majorBidi"/>
          <w:spacing w:val="1"/>
          <w:lang w:val="it-IT"/>
        </w:rPr>
        <w:t xml:space="preserve">pengembangan kurikulum, (5) merevisi materi yang dinilai atau diukur, (6) meningkatkan </w:t>
      </w:r>
      <w:r w:rsidRPr="00C923AB">
        <w:rPr>
          <w:rFonts w:asciiTheme="majorBidi" w:hAnsiTheme="majorBidi" w:cstheme="majorBidi"/>
          <w:spacing w:val="3"/>
          <w:lang w:val="it-IT"/>
        </w:rPr>
        <w:t xml:space="preserve">keterampilan penulisan soal. </w:t>
      </w:r>
    </w:p>
    <w:p w:rsidR="006242CA" w:rsidRPr="00C923AB" w:rsidRDefault="006242CA" w:rsidP="00CE166C">
      <w:pPr>
        <w:spacing w:line="360" w:lineRule="auto"/>
        <w:ind w:firstLine="720"/>
        <w:jc w:val="both"/>
        <w:rPr>
          <w:rFonts w:asciiTheme="majorBidi" w:hAnsiTheme="majorBidi" w:cstheme="majorBidi"/>
          <w:lang w:val="it-IT"/>
        </w:rPr>
      </w:pPr>
      <w:r w:rsidRPr="00C923AB">
        <w:rPr>
          <w:rFonts w:asciiTheme="majorBidi" w:hAnsiTheme="majorBidi" w:cstheme="majorBidi"/>
          <w:spacing w:val="5"/>
          <w:lang w:val="it-IT"/>
        </w:rPr>
        <w:t xml:space="preserve">Linn dan Gronlund juga menambahkan tentang pelaksanaan kegiatan analisis </w:t>
      </w:r>
      <w:r w:rsidRPr="00C923AB">
        <w:rPr>
          <w:rFonts w:asciiTheme="majorBidi" w:hAnsiTheme="majorBidi" w:cstheme="majorBidi"/>
          <w:spacing w:val="-1"/>
          <w:lang w:val="it-IT"/>
        </w:rPr>
        <w:t xml:space="preserve">butir </w:t>
      </w:r>
      <w:r w:rsidRPr="00C923AB">
        <w:rPr>
          <w:rFonts w:asciiTheme="majorBidi" w:hAnsiTheme="majorBidi" w:cstheme="majorBidi"/>
          <w:spacing w:val="10"/>
          <w:lang w:val="it-IT"/>
        </w:rPr>
        <w:t xml:space="preserve">soal yang biasanya didesain untuk menjawab pertanyaan-pertanyaan berikut ini; </w:t>
      </w:r>
      <w:r w:rsidRPr="00C923AB">
        <w:rPr>
          <w:rFonts w:asciiTheme="majorBidi" w:hAnsiTheme="majorBidi" w:cstheme="majorBidi"/>
          <w:spacing w:val="2"/>
          <w:lang w:val="it-IT"/>
        </w:rPr>
        <w:t xml:space="preserve">(1) Apakah fungsi soal sudah tepat? (2) Apakah soal ini memiliki tingkat kesukaran </w:t>
      </w:r>
      <w:r w:rsidRPr="00C923AB">
        <w:rPr>
          <w:rFonts w:asciiTheme="majorBidi" w:hAnsiTheme="majorBidi" w:cstheme="majorBidi"/>
          <w:spacing w:val="3"/>
          <w:lang w:val="it-IT"/>
        </w:rPr>
        <w:t>yang tepat?</w:t>
      </w:r>
      <w:r w:rsidRPr="00C923AB">
        <w:rPr>
          <w:rFonts w:asciiTheme="majorBidi" w:hAnsiTheme="majorBidi" w:cstheme="majorBidi"/>
          <w:spacing w:val="4"/>
          <w:lang w:val="it-IT"/>
        </w:rPr>
        <w:t xml:space="preserve"> (3) Apakah soal bebas dari hal-hal yang tidak relevan? (4) Apakah pilihan jawabannya efektif? </w:t>
      </w:r>
      <w:r w:rsidRPr="00C923AB">
        <w:rPr>
          <w:rFonts w:asciiTheme="majorBidi" w:hAnsiTheme="majorBidi" w:cstheme="majorBidi"/>
          <w:lang w:val="it-IT"/>
        </w:rPr>
        <w:t xml:space="preserve">Lebih lanjut Linn dan Gronlund menyatakan bahwa kegunaan analisis butir </w:t>
      </w:r>
      <w:r w:rsidRPr="00C923AB">
        <w:rPr>
          <w:rFonts w:asciiTheme="majorBidi" w:hAnsiTheme="majorBidi" w:cstheme="majorBidi"/>
          <w:spacing w:val="-1"/>
          <w:lang w:val="it-IT"/>
        </w:rPr>
        <w:t xml:space="preserve">soal bukan hanya terbatas </w:t>
      </w:r>
      <w:r w:rsidRPr="00C923AB">
        <w:rPr>
          <w:rFonts w:asciiTheme="majorBidi" w:hAnsiTheme="majorBidi" w:cstheme="majorBidi"/>
          <w:spacing w:val="-1"/>
          <w:lang w:val="it-IT"/>
        </w:rPr>
        <w:lastRenderedPageBreak/>
        <w:t xml:space="preserve">untuk peningkatkan butir soal, tetapi ada beberapa hal, yaitu bahwa </w:t>
      </w:r>
      <w:r w:rsidRPr="00C923AB">
        <w:rPr>
          <w:rFonts w:asciiTheme="majorBidi" w:hAnsiTheme="majorBidi" w:cstheme="majorBidi"/>
          <w:spacing w:val="3"/>
          <w:lang w:val="it-IT"/>
        </w:rPr>
        <w:t xml:space="preserve">data analisis butir soal bermanfaat sebagai dasar: </w:t>
      </w:r>
      <w:r w:rsidRPr="00C923AB">
        <w:rPr>
          <w:rFonts w:asciiTheme="majorBidi" w:hAnsiTheme="majorBidi" w:cstheme="majorBidi"/>
          <w:lang w:val="it-IT"/>
        </w:rPr>
        <w:t>(1</w:t>
      </w:r>
      <w:r w:rsidRPr="00C923AB">
        <w:rPr>
          <w:rFonts w:asciiTheme="majorBidi" w:hAnsiTheme="majorBidi" w:cstheme="majorBidi"/>
          <w:spacing w:val="4"/>
          <w:lang w:val="it-IT"/>
        </w:rPr>
        <w:t xml:space="preserve">) diskusi kelas efisien tentang hasil tes, (2) </w:t>
      </w:r>
      <w:r w:rsidRPr="00C923AB">
        <w:rPr>
          <w:rFonts w:asciiTheme="majorBidi" w:hAnsiTheme="majorBidi" w:cstheme="majorBidi"/>
          <w:spacing w:val="1"/>
          <w:lang w:val="it-IT"/>
        </w:rPr>
        <w:t xml:space="preserve">untuk kerja remedial, (3) untuk peningkatan secara umum pembelajaran di kelas, dan (3) untuk </w:t>
      </w:r>
      <w:r w:rsidRPr="00C923AB">
        <w:rPr>
          <w:rFonts w:asciiTheme="majorBidi" w:hAnsiTheme="majorBidi" w:cstheme="majorBidi"/>
          <w:lang w:val="it-IT"/>
        </w:rPr>
        <w:t>peningkatan keterampilan pada konstruksi tes.</w:t>
      </w:r>
      <w:r w:rsidRPr="00C923AB">
        <w:rPr>
          <w:rStyle w:val="FootnoteReference"/>
          <w:rFonts w:asciiTheme="majorBidi" w:hAnsiTheme="majorBidi" w:cstheme="majorBidi"/>
          <w:lang w:val="it-IT"/>
        </w:rPr>
        <w:footnoteReference w:id="25"/>
      </w:r>
    </w:p>
    <w:p w:rsidR="00480A8F" w:rsidRPr="00C923AB" w:rsidRDefault="006242CA" w:rsidP="00CE166C">
      <w:pPr>
        <w:spacing w:line="360" w:lineRule="auto"/>
        <w:ind w:firstLine="720"/>
        <w:jc w:val="both"/>
        <w:rPr>
          <w:rFonts w:asciiTheme="majorBidi" w:hAnsiTheme="majorBidi" w:cstheme="majorBidi"/>
          <w:lang w:val="id-ID"/>
        </w:rPr>
      </w:pPr>
      <w:r w:rsidRPr="00C923AB">
        <w:rPr>
          <w:rFonts w:asciiTheme="majorBidi" w:hAnsiTheme="majorBidi" w:cstheme="majorBidi"/>
          <w:lang w:val="it-IT"/>
        </w:rPr>
        <w:t>Berbagai uraian di atas menunjukkan bahwa analisis butir soal adalah: (1) untuk menentukan soal-soal yang cacat atau tidak berfungsi penggunaannya; (2) untuk meningkatkan butir soal melalui tiga komponen analisis yaitu tingkat kesukaran, daya pembeda, dan pengecoh soal, serta meningkatkan pembelajaran melalui ambiguitas soal dan keterampilan tertentu yang menyebabkan peserta didik sulit.</w:t>
      </w: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6242CA" w:rsidRPr="00C923AB" w:rsidRDefault="006242CA" w:rsidP="00CE166C">
      <w:pPr>
        <w:spacing w:line="360" w:lineRule="auto"/>
        <w:ind w:firstLine="720"/>
        <w:jc w:val="both"/>
        <w:rPr>
          <w:rFonts w:asciiTheme="majorBidi" w:hAnsiTheme="majorBidi" w:cstheme="majorBidi"/>
          <w:lang w:val="id-ID"/>
        </w:rPr>
      </w:pPr>
    </w:p>
    <w:p w:rsidR="006242CA" w:rsidRPr="00C923AB" w:rsidRDefault="006242CA" w:rsidP="00CE166C">
      <w:pPr>
        <w:spacing w:line="360" w:lineRule="auto"/>
        <w:ind w:firstLine="720"/>
        <w:jc w:val="both"/>
        <w:rPr>
          <w:rFonts w:asciiTheme="majorBidi" w:hAnsiTheme="majorBidi" w:cstheme="majorBidi"/>
          <w:lang w:val="id-ID"/>
        </w:rPr>
      </w:pPr>
    </w:p>
    <w:p w:rsidR="006242CA" w:rsidRPr="00C923AB" w:rsidRDefault="006242CA" w:rsidP="00CE166C">
      <w:pPr>
        <w:spacing w:line="360" w:lineRule="auto"/>
        <w:ind w:firstLine="720"/>
        <w:jc w:val="both"/>
        <w:rPr>
          <w:rFonts w:asciiTheme="majorBidi" w:hAnsiTheme="majorBidi" w:cstheme="majorBidi"/>
          <w:lang w:val="id-ID"/>
        </w:rPr>
      </w:pPr>
    </w:p>
    <w:p w:rsidR="006242CA" w:rsidRPr="00C923AB" w:rsidRDefault="006242CA" w:rsidP="00CE166C">
      <w:pPr>
        <w:spacing w:line="360" w:lineRule="auto"/>
        <w:ind w:firstLine="720"/>
        <w:jc w:val="both"/>
        <w:rPr>
          <w:rFonts w:asciiTheme="majorBidi" w:hAnsiTheme="majorBidi" w:cstheme="majorBidi"/>
          <w:lang w:val="id-ID"/>
        </w:rPr>
      </w:pPr>
    </w:p>
    <w:p w:rsidR="006242CA" w:rsidRPr="00C923AB" w:rsidRDefault="006242CA"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480A8F" w:rsidRPr="00C923AB" w:rsidRDefault="00480A8F" w:rsidP="00CE166C">
      <w:pPr>
        <w:spacing w:line="360" w:lineRule="auto"/>
        <w:ind w:firstLine="720"/>
        <w:jc w:val="both"/>
        <w:rPr>
          <w:rFonts w:asciiTheme="majorBidi" w:hAnsiTheme="majorBidi" w:cstheme="majorBidi"/>
          <w:lang w:val="id-ID"/>
        </w:rPr>
      </w:pPr>
    </w:p>
    <w:p w:rsidR="00CE166C" w:rsidRPr="00C923AB" w:rsidRDefault="00CE166C" w:rsidP="00CE166C">
      <w:pPr>
        <w:spacing w:line="360" w:lineRule="auto"/>
        <w:ind w:firstLine="720"/>
        <w:jc w:val="both"/>
        <w:rPr>
          <w:rFonts w:asciiTheme="majorBidi" w:hAnsiTheme="majorBidi" w:cstheme="majorBidi"/>
          <w:lang w:val="id-ID"/>
        </w:rPr>
      </w:pPr>
    </w:p>
    <w:p w:rsidR="00CE166C" w:rsidRPr="00C923AB" w:rsidRDefault="00CE166C" w:rsidP="00CE166C">
      <w:pPr>
        <w:spacing w:line="360" w:lineRule="auto"/>
        <w:ind w:firstLine="720"/>
        <w:jc w:val="both"/>
        <w:rPr>
          <w:rFonts w:asciiTheme="majorBidi" w:hAnsiTheme="majorBidi" w:cstheme="majorBidi"/>
          <w:lang w:val="id-ID"/>
        </w:rPr>
      </w:pPr>
    </w:p>
    <w:p w:rsidR="00CE166C" w:rsidRPr="00C923AB" w:rsidRDefault="00CE166C" w:rsidP="00CE166C">
      <w:pPr>
        <w:spacing w:line="360" w:lineRule="auto"/>
        <w:ind w:firstLine="720"/>
        <w:jc w:val="both"/>
        <w:rPr>
          <w:rFonts w:asciiTheme="majorBidi" w:hAnsiTheme="majorBidi" w:cstheme="majorBidi"/>
          <w:lang w:val="id-ID"/>
        </w:rPr>
      </w:pPr>
    </w:p>
    <w:p w:rsidR="00CE166C" w:rsidRPr="00C923AB" w:rsidRDefault="00CE166C" w:rsidP="00CE166C">
      <w:pPr>
        <w:spacing w:line="360" w:lineRule="auto"/>
        <w:ind w:firstLine="720"/>
        <w:jc w:val="both"/>
        <w:rPr>
          <w:rFonts w:asciiTheme="majorBidi" w:hAnsiTheme="majorBidi" w:cstheme="majorBidi"/>
          <w:lang w:val="id-ID"/>
        </w:rPr>
      </w:pPr>
    </w:p>
    <w:p w:rsidR="00EF13BB" w:rsidRPr="00C923AB" w:rsidRDefault="00EF13BB" w:rsidP="00EF13BB">
      <w:pPr>
        <w:spacing w:line="360" w:lineRule="auto"/>
        <w:jc w:val="center"/>
        <w:rPr>
          <w:rFonts w:asciiTheme="majorBidi" w:hAnsiTheme="majorBidi" w:cstheme="majorBidi"/>
          <w:b/>
          <w:bCs/>
          <w:lang w:val="id-ID"/>
        </w:rPr>
      </w:pPr>
      <w:r w:rsidRPr="00C923AB">
        <w:rPr>
          <w:rFonts w:asciiTheme="majorBidi" w:hAnsiTheme="majorBidi" w:cstheme="majorBidi"/>
          <w:b/>
          <w:bCs/>
          <w:lang w:val="id-ID"/>
        </w:rPr>
        <w:lastRenderedPageBreak/>
        <w:t>BAB III</w:t>
      </w:r>
    </w:p>
    <w:p w:rsidR="00EF13BB" w:rsidRPr="00C923AB" w:rsidRDefault="00EF13BB" w:rsidP="00EF13BB">
      <w:pPr>
        <w:spacing w:line="360" w:lineRule="auto"/>
        <w:jc w:val="center"/>
        <w:rPr>
          <w:rFonts w:asciiTheme="majorBidi" w:hAnsiTheme="majorBidi" w:cstheme="majorBidi"/>
          <w:b/>
          <w:bCs/>
          <w:lang w:val="id-ID"/>
        </w:rPr>
      </w:pPr>
      <w:r w:rsidRPr="00C923AB">
        <w:rPr>
          <w:rFonts w:asciiTheme="majorBidi" w:hAnsiTheme="majorBidi" w:cstheme="majorBidi"/>
          <w:b/>
          <w:bCs/>
          <w:lang w:val="id-ID"/>
        </w:rPr>
        <w:t>METODE PENELITIAN</w:t>
      </w:r>
    </w:p>
    <w:p w:rsidR="00577E16" w:rsidRPr="00C923AB" w:rsidRDefault="00577E16" w:rsidP="00EF13BB">
      <w:pPr>
        <w:spacing w:line="360" w:lineRule="auto"/>
        <w:jc w:val="center"/>
        <w:rPr>
          <w:rFonts w:asciiTheme="majorBidi" w:hAnsiTheme="majorBidi" w:cstheme="majorBidi"/>
          <w:b/>
          <w:bCs/>
          <w:lang w:val="id-ID"/>
        </w:rPr>
      </w:pPr>
    </w:p>
    <w:p w:rsidR="00577E16" w:rsidRPr="00C923AB" w:rsidRDefault="00577E16" w:rsidP="00EF13BB">
      <w:pPr>
        <w:spacing w:line="360" w:lineRule="auto"/>
        <w:jc w:val="center"/>
        <w:rPr>
          <w:rFonts w:asciiTheme="majorBidi" w:hAnsiTheme="majorBidi" w:cstheme="majorBidi"/>
          <w:b/>
          <w:bCs/>
          <w:lang w:val="id-ID"/>
        </w:rPr>
      </w:pPr>
    </w:p>
    <w:p w:rsidR="00EF13BB" w:rsidRPr="00C923AB" w:rsidRDefault="00EF13BB" w:rsidP="00EF13BB">
      <w:pPr>
        <w:spacing w:line="360" w:lineRule="auto"/>
        <w:jc w:val="center"/>
        <w:rPr>
          <w:rFonts w:asciiTheme="majorBidi" w:hAnsiTheme="majorBidi" w:cstheme="majorBidi"/>
          <w:b/>
          <w:bCs/>
          <w:lang w:val="id-ID"/>
        </w:rPr>
      </w:pPr>
    </w:p>
    <w:p w:rsidR="00577E16" w:rsidRPr="00C923AB" w:rsidRDefault="00577E16" w:rsidP="00577E16">
      <w:pPr>
        <w:tabs>
          <w:tab w:val="num" w:pos="0"/>
        </w:tabs>
        <w:spacing w:line="360" w:lineRule="auto"/>
        <w:ind w:firstLine="540"/>
        <w:jc w:val="both"/>
        <w:rPr>
          <w:rFonts w:asciiTheme="majorBidi" w:hAnsiTheme="majorBidi" w:cstheme="majorBidi"/>
        </w:rPr>
      </w:pPr>
      <w:r w:rsidRPr="00C923AB">
        <w:rPr>
          <w:rFonts w:asciiTheme="majorBidi" w:hAnsiTheme="majorBidi" w:cstheme="majorBidi"/>
          <w:lang w:val="sv-SE"/>
        </w:rPr>
        <w:t xml:space="preserve">Penelitian yang akan dilakukan adalah menyusun instrumen penilaian hasi belajar untuk mata pelajaran PAI di SD, sehingga akan diperoleh produk setelah melalui tahapan yang telah ditentukan. Oleh karenanya penelitian ini termasuk jenis penelitian pengembangan. Adapun pendekatan yang dipakai adalah pendekatan kuantitatif. </w:t>
      </w:r>
      <w:r w:rsidRPr="00C923AB">
        <w:rPr>
          <w:rFonts w:asciiTheme="majorBidi" w:hAnsiTheme="majorBidi" w:cstheme="majorBidi"/>
        </w:rPr>
        <w:t xml:space="preserve">Dalam hal ini menurut Borg and Gall (1983) adalah </w:t>
      </w:r>
    </w:p>
    <w:p w:rsidR="00577E16" w:rsidRPr="00C923AB" w:rsidRDefault="00577E16" w:rsidP="00577E16">
      <w:pPr>
        <w:spacing w:line="360" w:lineRule="auto"/>
        <w:ind w:left="426"/>
        <w:jc w:val="both"/>
        <w:rPr>
          <w:rFonts w:asciiTheme="majorBidi" w:hAnsiTheme="majorBidi" w:cstheme="majorBidi"/>
        </w:rPr>
      </w:pPr>
      <w:r w:rsidRPr="00C923AB">
        <w:rPr>
          <w:rFonts w:asciiTheme="majorBidi" w:hAnsiTheme="majorBidi" w:cstheme="majorBidi"/>
          <w:i/>
          <w:iCs/>
        </w:rPr>
        <w:t>Educational research and development (R &amp; D) is a process used to developmen and validate educational product… The steps of this process… consist of studying research findings… The product to be developed, developing the product… field testing it in the setting where it will be used and revising it to correct the deficiencies foud in the field testing stage.</w:t>
      </w:r>
      <w:r w:rsidRPr="00C923AB">
        <w:rPr>
          <w:rFonts w:asciiTheme="majorBidi" w:hAnsiTheme="majorBidi" w:cstheme="majorBidi"/>
        </w:rPr>
        <w:t>(1983: 772)</w:t>
      </w:r>
    </w:p>
    <w:p w:rsidR="00577E16" w:rsidRPr="00C923AB" w:rsidRDefault="00577E16" w:rsidP="00577E16">
      <w:pPr>
        <w:tabs>
          <w:tab w:val="left" w:pos="5895"/>
        </w:tabs>
        <w:spacing w:line="360" w:lineRule="auto"/>
        <w:ind w:firstLine="748"/>
        <w:jc w:val="both"/>
        <w:rPr>
          <w:rFonts w:asciiTheme="majorBidi" w:hAnsiTheme="majorBidi" w:cstheme="majorBidi"/>
          <w:lang w:val="id-ID"/>
        </w:rPr>
      </w:pPr>
      <w:r w:rsidRPr="00C923AB">
        <w:rPr>
          <w:rFonts w:asciiTheme="majorBidi" w:hAnsiTheme="majorBidi" w:cstheme="majorBidi"/>
        </w:rPr>
        <w:t xml:space="preserve">Selain Borg and Gall tersebut di atas ada pendapat lain yang lebih singkat, yaitu pendapat yang diajukan oleh Semmel and Semmel yang lebih dikenal dengan istilah Four-D model, yang teridiri dari </w:t>
      </w:r>
      <w:r w:rsidRPr="00C923AB">
        <w:rPr>
          <w:rFonts w:asciiTheme="majorBidi" w:hAnsiTheme="majorBidi" w:cstheme="majorBidi"/>
          <w:i/>
          <w:iCs/>
        </w:rPr>
        <w:t>Define, Design, Development and Disseminate</w:t>
      </w:r>
      <w:r w:rsidRPr="00C923AB">
        <w:rPr>
          <w:rFonts w:asciiTheme="majorBidi" w:hAnsiTheme="majorBidi" w:cstheme="majorBidi"/>
        </w:rPr>
        <w:t xml:space="preserve">. Dalam konteks penelitian inilah Four-D ini digunakan. </w:t>
      </w:r>
    </w:p>
    <w:p w:rsidR="00577E16" w:rsidRPr="00C923AB" w:rsidRDefault="00577E16" w:rsidP="00577E16">
      <w:pPr>
        <w:tabs>
          <w:tab w:val="left" w:pos="5895"/>
        </w:tabs>
        <w:spacing w:line="360" w:lineRule="auto"/>
        <w:ind w:firstLine="748"/>
        <w:jc w:val="both"/>
        <w:rPr>
          <w:rFonts w:asciiTheme="majorBidi" w:hAnsiTheme="majorBidi" w:cstheme="majorBidi"/>
          <w:lang w:val="id-ID"/>
        </w:rPr>
      </w:pPr>
    </w:p>
    <w:p w:rsidR="00577E16" w:rsidRPr="00C923AB" w:rsidRDefault="00577E16" w:rsidP="00577E16">
      <w:pPr>
        <w:pStyle w:val="ListParagraph"/>
        <w:numPr>
          <w:ilvl w:val="0"/>
          <w:numId w:val="19"/>
        </w:numPr>
        <w:tabs>
          <w:tab w:val="left" w:pos="5895"/>
        </w:tabs>
        <w:spacing w:line="360" w:lineRule="auto"/>
        <w:ind w:left="284" w:hanging="284"/>
        <w:jc w:val="both"/>
        <w:rPr>
          <w:rFonts w:asciiTheme="majorBidi" w:hAnsiTheme="majorBidi" w:cstheme="majorBidi"/>
          <w:sz w:val="24"/>
          <w:szCs w:val="24"/>
          <w:lang w:val="id-ID"/>
        </w:rPr>
      </w:pPr>
      <w:r w:rsidRPr="00C923AB">
        <w:rPr>
          <w:rFonts w:asciiTheme="majorBidi" w:hAnsiTheme="majorBidi" w:cstheme="majorBidi"/>
          <w:sz w:val="24"/>
          <w:szCs w:val="24"/>
          <w:lang w:val="id-ID"/>
        </w:rPr>
        <w:t>Jenis dan Pendekatan Penelitian</w:t>
      </w:r>
    </w:p>
    <w:p w:rsidR="00577E16" w:rsidRPr="00C923AB" w:rsidRDefault="00577E16" w:rsidP="00577E16">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Jenis penelitian ini adalah penelitian lapangan </w:t>
      </w:r>
      <w:r w:rsidRPr="00C923AB">
        <w:rPr>
          <w:rFonts w:asciiTheme="majorBidi" w:hAnsiTheme="majorBidi" w:cstheme="majorBidi"/>
          <w:i/>
          <w:iCs/>
          <w:lang w:val="id-ID"/>
        </w:rPr>
        <w:t xml:space="preserve">(field research) </w:t>
      </w:r>
      <w:r w:rsidRPr="00C923AB">
        <w:rPr>
          <w:rFonts w:asciiTheme="majorBidi" w:hAnsiTheme="majorBidi" w:cstheme="majorBidi"/>
          <w:lang w:val="id-ID"/>
        </w:rPr>
        <w:t xml:space="preserve">karena data yang akan menjadi data utama akan diperoleh dari lapanga tempat penelitian. Pendekatan yang digunakan dalam penelitian ini adalah pendekatan kuantitatif, yaitu pendekatan yang menemukan pengetahuan menggunakan angka sebagai alat menemukan keterangan mengenai apa yang ingin kita ketahui. Kuantitatif dilihat dari jenis datanya adalah “penelitian yang datanya berupa angka-angka atau gejala yang diangkakan.  </w:t>
      </w:r>
      <w:r w:rsidRPr="00C923AB">
        <w:rPr>
          <w:rFonts w:asciiTheme="majorBidi" w:hAnsiTheme="majorBidi" w:cstheme="majorBidi"/>
          <w:lang w:val="da-DK"/>
        </w:rPr>
        <w:t xml:space="preserve">Sedangkan metode penelitian yang digunakan dalam penelitian ini adalah metode survei, yaitu metode yang digunakan untuk mengumpulkan </w:t>
      </w:r>
      <w:r w:rsidRPr="00C923AB">
        <w:rPr>
          <w:rFonts w:asciiTheme="majorBidi" w:hAnsiTheme="majorBidi" w:cstheme="majorBidi"/>
          <w:lang w:val="da-DK"/>
        </w:rPr>
        <w:lastRenderedPageBreak/>
        <w:t xml:space="preserve">informasi mengenai </w:t>
      </w:r>
      <w:r w:rsidRPr="00C923AB">
        <w:rPr>
          <w:rFonts w:asciiTheme="majorBidi" w:hAnsiTheme="majorBidi" w:cstheme="majorBidi"/>
          <w:lang w:val="id-ID"/>
        </w:rPr>
        <w:t xml:space="preserve">pemahaman, sikap dan </w:t>
      </w:r>
      <w:r w:rsidRPr="00C923AB">
        <w:rPr>
          <w:rFonts w:asciiTheme="majorBidi" w:hAnsiTheme="majorBidi" w:cstheme="majorBidi"/>
          <w:lang w:val="da-DK"/>
        </w:rPr>
        <w:t>perilaku, pengalaman, opini, dan karakteristik</w:t>
      </w:r>
      <w:r w:rsidRPr="00C923AB">
        <w:rPr>
          <w:rFonts w:asciiTheme="majorBidi" w:hAnsiTheme="majorBidi" w:cstheme="majorBidi"/>
          <w:lang w:val="id-ID"/>
        </w:rPr>
        <w:t xml:space="preserve"> serta penerapan</w:t>
      </w:r>
      <w:r w:rsidRPr="00C923AB">
        <w:rPr>
          <w:rFonts w:asciiTheme="majorBidi" w:hAnsiTheme="majorBidi" w:cstheme="majorBidi"/>
          <w:lang w:val="da-DK"/>
        </w:rPr>
        <w:t>. Metode survei sering digunakan dalam jumlah banyak pada penelitian sosial dan penelitian lapangan lainnya. Dalam survei ini, informasi yang diinginkan dikumpulkan dari responden dengan menggunakan alat pengumpul data berupa</w:t>
      </w:r>
      <w:r w:rsidRPr="00C923AB">
        <w:rPr>
          <w:rFonts w:asciiTheme="majorBidi" w:hAnsiTheme="majorBidi" w:cstheme="majorBidi"/>
          <w:lang w:val="id-ID"/>
        </w:rPr>
        <w:t xml:space="preserve"> </w:t>
      </w:r>
      <w:r w:rsidRPr="00C923AB">
        <w:rPr>
          <w:rFonts w:asciiTheme="majorBidi" w:hAnsiTheme="majorBidi" w:cstheme="majorBidi"/>
          <w:lang w:val="da-DK"/>
        </w:rPr>
        <w:t>angket</w:t>
      </w:r>
      <w:r w:rsidRPr="00C923AB">
        <w:rPr>
          <w:rFonts w:asciiTheme="majorBidi" w:hAnsiTheme="majorBidi" w:cstheme="majorBidi"/>
          <w:lang w:val="id-ID"/>
        </w:rPr>
        <w:t xml:space="preserve"> dan atau instrumen tes</w:t>
      </w:r>
      <w:r w:rsidRPr="00C923AB">
        <w:rPr>
          <w:rFonts w:asciiTheme="majorBidi" w:hAnsiTheme="majorBidi" w:cstheme="majorBidi"/>
          <w:lang w:val="da-DK"/>
        </w:rPr>
        <w:t>.</w:t>
      </w:r>
    </w:p>
    <w:p w:rsidR="00577E16" w:rsidRPr="00C923AB" w:rsidRDefault="00577E16" w:rsidP="00577E16">
      <w:pPr>
        <w:spacing w:line="360" w:lineRule="auto"/>
        <w:ind w:firstLine="720"/>
        <w:jc w:val="both"/>
        <w:rPr>
          <w:rFonts w:asciiTheme="majorBidi" w:hAnsiTheme="majorBidi" w:cstheme="majorBidi"/>
          <w:lang w:val="id-ID"/>
        </w:rPr>
      </w:pPr>
    </w:p>
    <w:p w:rsidR="00577E16" w:rsidRPr="00C923AB" w:rsidRDefault="00577E16" w:rsidP="00577E16">
      <w:pPr>
        <w:pStyle w:val="ListParagraph"/>
        <w:numPr>
          <w:ilvl w:val="0"/>
          <w:numId w:val="19"/>
        </w:numPr>
        <w:tabs>
          <w:tab w:val="left" w:pos="5895"/>
        </w:tabs>
        <w:spacing w:line="360" w:lineRule="auto"/>
        <w:ind w:left="284" w:hanging="284"/>
        <w:jc w:val="both"/>
        <w:rPr>
          <w:rFonts w:asciiTheme="majorBidi" w:hAnsiTheme="majorBidi" w:cstheme="majorBidi"/>
          <w:sz w:val="24"/>
          <w:szCs w:val="24"/>
          <w:lang w:val="id-ID"/>
        </w:rPr>
      </w:pPr>
      <w:r w:rsidRPr="00C923AB">
        <w:rPr>
          <w:rFonts w:asciiTheme="majorBidi" w:hAnsiTheme="majorBidi" w:cstheme="majorBidi"/>
          <w:sz w:val="24"/>
          <w:szCs w:val="24"/>
          <w:lang w:val="id-ID"/>
        </w:rPr>
        <w:t>Tempat dan Waktu Penelitian</w:t>
      </w:r>
    </w:p>
    <w:p w:rsidR="00577E16" w:rsidRPr="00C923AB" w:rsidRDefault="00577E16" w:rsidP="00577E16">
      <w:pPr>
        <w:pStyle w:val="ListParagraph"/>
        <w:spacing w:after="0" w:line="360" w:lineRule="auto"/>
        <w:ind w:left="0" w:firstLine="720"/>
        <w:jc w:val="both"/>
        <w:rPr>
          <w:rFonts w:asciiTheme="majorBidi" w:hAnsiTheme="majorBidi" w:cstheme="majorBidi"/>
          <w:sz w:val="24"/>
          <w:szCs w:val="24"/>
          <w:lang w:val="da-DK"/>
        </w:rPr>
      </w:pPr>
      <w:r w:rsidRPr="00C923AB">
        <w:rPr>
          <w:rFonts w:asciiTheme="majorBidi" w:hAnsiTheme="majorBidi" w:cstheme="majorBidi"/>
          <w:sz w:val="24"/>
          <w:szCs w:val="24"/>
          <w:lang w:val="da-DK"/>
        </w:rPr>
        <w:t>Dalam mencari dan mengumpulkan data untuk menyusun laporan penelitian ini diambil tempat dan waktu penelitian, sebagai berikut:</w:t>
      </w:r>
    </w:p>
    <w:p w:rsidR="00577E16" w:rsidRPr="00C923AB" w:rsidRDefault="00577E16" w:rsidP="00577E16">
      <w:pPr>
        <w:pStyle w:val="ListParagraph"/>
        <w:numPr>
          <w:ilvl w:val="0"/>
          <w:numId w:val="21"/>
        </w:numPr>
        <w:spacing w:after="0" w:line="360" w:lineRule="auto"/>
        <w:ind w:left="426" w:hanging="426"/>
        <w:contextualSpacing/>
        <w:jc w:val="both"/>
        <w:rPr>
          <w:rFonts w:asciiTheme="majorBidi" w:hAnsiTheme="majorBidi" w:cstheme="majorBidi"/>
          <w:sz w:val="24"/>
          <w:szCs w:val="24"/>
        </w:rPr>
      </w:pPr>
      <w:r w:rsidRPr="00C923AB">
        <w:rPr>
          <w:rFonts w:asciiTheme="majorBidi" w:hAnsiTheme="majorBidi" w:cstheme="majorBidi"/>
          <w:sz w:val="24"/>
          <w:szCs w:val="24"/>
        </w:rPr>
        <w:t>Tempat Penelitian</w:t>
      </w:r>
    </w:p>
    <w:p w:rsidR="00577E16" w:rsidRPr="00C923AB" w:rsidRDefault="00577E16" w:rsidP="00577E16">
      <w:pPr>
        <w:pStyle w:val="ListParagraph"/>
        <w:spacing w:after="0" w:line="360" w:lineRule="auto"/>
        <w:ind w:left="426" w:firstLine="425"/>
        <w:jc w:val="both"/>
        <w:rPr>
          <w:rFonts w:asciiTheme="majorBidi" w:hAnsiTheme="majorBidi" w:cstheme="majorBidi"/>
          <w:sz w:val="24"/>
          <w:szCs w:val="24"/>
        </w:rPr>
      </w:pPr>
      <w:r w:rsidRPr="00C923AB">
        <w:rPr>
          <w:rFonts w:asciiTheme="majorBidi" w:hAnsiTheme="majorBidi" w:cstheme="majorBidi"/>
          <w:sz w:val="24"/>
          <w:szCs w:val="24"/>
        </w:rPr>
        <w:t>Penelitian ini bertempat di S</w:t>
      </w:r>
      <w:r w:rsidRPr="00C923AB">
        <w:rPr>
          <w:rFonts w:asciiTheme="majorBidi" w:hAnsiTheme="majorBidi" w:cstheme="majorBidi"/>
          <w:sz w:val="24"/>
          <w:szCs w:val="24"/>
          <w:lang w:val="id-ID"/>
        </w:rPr>
        <w:t xml:space="preserve">D di Purwokerto </w:t>
      </w:r>
      <w:r w:rsidRPr="00C923AB">
        <w:rPr>
          <w:rFonts w:asciiTheme="majorBidi" w:hAnsiTheme="majorBidi" w:cstheme="majorBidi"/>
          <w:sz w:val="24"/>
          <w:szCs w:val="24"/>
        </w:rPr>
        <w:t>dan dilaksanakan pada peserta didik kelas V tahun ajaran 201</w:t>
      </w:r>
      <w:r w:rsidRPr="00C923AB">
        <w:rPr>
          <w:rFonts w:asciiTheme="majorBidi" w:hAnsiTheme="majorBidi" w:cstheme="majorBidi"/>
          <w:sz w:val="24"/>
          <w:szCs w:val="24"/>
          <w:lang w:val="id-ID"/>
        </w:rPr>
        <w:t>5</w:t>
      </w:r>
      <w:r w:rsidRPr="00C923AB">
        <w:rPr>
          <w:rFonts w:asciiTheme="majorBidi" w:hAnsiTheme="majorBidi" w:cstheme="majorBidi"/>
          <w:sz w:val="24"/>
          <w:szCs w:val="24"/>
        </w:rPr>
        <w:t>/201</w:t>
      </w:r>
      <w:r w:rsidRPr="00C923AB">
        <w:rPr>
          <w:rFonts w:asciiTheme="majorBidi" w:hAnsiTheme="majorBidi" w:cstheme="majorBidi"/>
          <w:sz w:val="24"/>
          <w:szCs w:val="24"/>
          <w:lang w:val="id-ID"/>
        </w:rPr>
        <w:t>6</w:t>
      </w:r>
      <w:r w:rsidRPr="00C923AB">
        <w:rPr>
          <w:rFonts w:asciiTheme="majorBidi" w:hAnsiTheme="majorBidi" w:cstheme="majorBidi"/>
          <w:sz w:val="24"/>
          <w:szCs w:val="24"/>
        </w:rPr>
        <w:t>.</w:t>
      </w:r>
    </w:p>
    <w:p w:rsidR="00577E16" w:rsidRPr="00C923AB" w:rsidRDefault="00577E16" w:rsidP="00577E16">
      <w:pPr>
        <w:pStyle w:val="ListParagraph"/>
        <w:numPr>
          <w:ilvl w:val="0"/>
          <w:numId w:val="21"/>
        </w:numPr>
        <w:spacing w:after="0" w:line="360" w:lineRule="auto"/>
        <w:ind w:left="426" w:hanging="426"/>
        <w:contextualSpacing/>
        <w:jc w:val="both"/>
        <w:rPr>
          <w:rFonts w:asciiTheme="majorBidi" w:hAnsiTheme="majorBidi" w:cstheme="majorBidi"/>
          <w:sz w:val="24"/>
          <w:szCs w:val="24"/>
        </w:rPr>
      </w:pPr>
      <w:r w:rsidRPr="00C923AB">
        <w:rPr>
          <w:rFonts w:asciiTheme="majorBidi" w:hAnsiTheme="majorBidi" w:cstheme="majorBidi"/>
          <w:sz w:val="24"/>
          <w:szCs w:val="24"/>
        </w:rPr>
        <w:t>Waktu Penelitian</w:t>
      </w:r>
    </w:p>
    <w:p w:rsidR="00577E16" w:rsidRPr="00C923AB" w:rsidRDefault="00577E16" w:rsidP="00577E16">
      <w:pPr>
        <w:pStyle w:val="ListParagraph"/>
        <w:tabs>
          <w:tab w:val="left" w:pos="5895"/>
        </w:tabs>
        <w:spacing w:line="360" w:lineRule="auto"/>
        <w:jc w:val="both"/>
        <w:rPr>
          <w:rFonts w:asciiTheme="majorBidi" w:hAnsiTheme="majorBidi" w:cstheme="majorBidi"/>
          <w:sz w:val="24"/>
          <w:szCs w:val="24"/>
          <w:lang w:val="id-ID"/>
        </w:rPr>
      </w:pPr>
      <w:r w:rsidRPr="00C923AB">
        <w:rPr>
          <w:rFonts w:asciiTheme="majorBidi" w:hAnsiTheme="majorBidi" w:cstheme="majorBidi"/>
          <w:sz w:val="24"/>
          <w:szCs w:val="24"/>
          <w:lang w:val="da-DK"/>
        </w:rPr>
        <w:t xml:space="preserve">Penelitian ini dilaksanakan selama </w:t>
      </w:r>
      <w:r w:rsidRPr="00C923AB">
        <w:rPr>
          <w:rFonts w:asciiTheme="majorBidi" w:hAnsiTheme="majorBidi" w:cstheme="majorBidi"/>
          <w:sz w:val="24"/>
          <w:szCs w:val="24"/>
          <w:lang w:val="id-ID"/>
        </w:rPr>
        <w:t>kurang lebih 5 bulan mulai bulan Maret sampai Juli 2016 dengan menyesuaikan tahun pelajaran yang sedang berjalan.</w:t>
      </w:r>
    </w:p>
    <w:p w:rsidR="00577E16" w:rsidRPr="00C923AB" w:rsidRDefault="00577E16" w:rsidP="00577E16">
      <w:pPr>
        <w:pStyle w:val="ListParagraph"/>
        <w:numPr>
          <w:ilvl w:val="0"/>
          <w:numId w:val="19"/>
        </w:numPr>
        <w:tabs>
          <w:tab w:val="left" w:pos="5895"/>
        </w:tabs>
        <w:spacing w:line="360" w:lineRule="auto"/>
        <w:ind w:left="284" w:hanging="284"/>
        <w:jc w:val="both"/>
        <w:rPr>
          <w:rFonts w:asciiTheme="majorBidi" w:hAnsiTheme="majorBidi" w:cstheme="majorBidi"/>
          <w:sz w:val="24"/>
          <w:szCs w:val="24"/>
          <w:lang w:val="id-ID"/>
        </w:rPr>
      </w:pPr>
      <w:r w:rsidRPr="00C923AB">
        <w:rPr>
          <w:rFonts w:asciiTheme="majorBidi" w:hAnsiTheme="majorBidi" w:cstheme="majorBidi"/>
          <w:sz w:val="24"/>
          <w:szCs w:val="24"/>
          <w:lang w:val="id-ID"/>
        </w:rPr>
        <w:t>Subyekdan Obyek Penelitian</w:t>
      </w:r>
    </w:p>
    <w:p w:rsidR="00577E16" w:rsidRPr="00C923AB" w:rsidRDefault="00577E16" w:rsidP="00577E16">
      <w:pPr>
        <w:pStyle w:val="ListParagraph"/>
        <w:numPr>
          <w:ilvl w:val="0"/>
          <w:numId w:val="23"/>
        </w:numPr>
        <w:spacing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lang w:val="id-ID"/>
        </w:rPr>
        <w:t xml:space="preserve">Subyek Penelitian </w:t>
      </w:r>
    </w:p>
    <w:p w:rsidR="00577E16" w:rsidRPr="00C923AB" w:rsidRDefault="00577E16" w:rsidP="00446DBD">
      <w:pPr>
        <w:pStyle w:val="ListParagraph"/>
        <w:spacing w:after="0" w:line="360" w:lineRule="auto"/>
        <w:ind w:left="142" w:firstLine="851"/>
        <w:jc w:val="both"/>
        <w:rPr>
          <w:rFonts w:asciiTheme="majorBidi" w:hAnsiTheme="majorBidi" w:cstheme="majorBidi"/>
          <w:sz w:val="24"/>
          <w:szCs w:val="24"/>
        </w:rPr>
      </w:pPr>
      <w:r w:rsidRPr="00C923AB">
        <w:rPr>
          <w:rFonts w:asciiTheme="majorBidi" w:hAnsiTheme="majorBidi" w:cstheme="majorBidi"/>
          <w:sz w:val="24"/>
          <w:szCs w:val="24"/>
          <w:lang w:val="id-ID"/>
        </w:rPr>
        <w:t xml:space="preserve">Subyek penelitian dalam penelitian ini para guru PAI di SD Purwokerto. Sejumlah guru PAI yang ada peneliti mengambil beberpa sebagai </w:t>
      </w:r>
      <w:r w:rsidR="00446DBD" w:rsidRPr="00C923AB">
        <w:rPr>
          <w:rFonts w:asciiTheme="majorBidi" w:hAnsiTheme="majorBidi" w:cstheme="majorBidi"/>
          <w:sz w:val="24"/>
          <w:szCs w:val="24"/>
          <w:lang w:val="id-ID"/>
        </w:rPr>
        <w:t>subyek yang akan mewakili.</w:t>
      </w:r>
      <w:r w:rsidRPr="00C923AB">
        <w:rPr>
          <w:rFonts w:asciiTheme="majorBidi" w:hAnsiTheme="majorBidi" w:cstheme="majorBidi"/>
          <w:sz w:val="24"/>
          <w:szCs w:val="24"/>
          <w:lang w:val="id-ID"/>
        </w:rPr>
        <w:t xml:space="preserve"> </w:t>
      </w:r>
      <w:r w:rsidRPr="00C923AB">
        <w:rPr>
          <w:rFonts w:asciiTheme="majorBidi" w:hAnsiTheme="majorBidi" w:cstheme="majorBidi"/>
          <w:sz w:val="24"/>
          <w:szCs w:val="24"/>
        </w:rPr>
        <w:t xml:space="preserve"> </w:t>
      </w:r>
    </w:p>
    <w:p w:rsidR="00577E16" w:rsidRPr="00C923AB" w:rsidRDefault="00446DBD" w:rsidP="00577E16">
      <w:pPr>
        <w:pStyle w:val="ListParagraph"/>
        <w:numPr>
          <w:ilvl w:val="0"/>
          <w:numId w:val="23"/>
        </w:numPr>
        <w:spacing w:after="0" w:line="360" w:lineRule="auto"/>
        <w:ind w:left="426"/>
        <w:contextualSpacing/>
        <w:jc w:val="both"/>
        <w:rPr>
          <w:rFonts w:asciiTheme="majorBidi" w:hAnsiTheme="majorBidi" w:cstheme="majorBidi"/>
          <w:sz w:val="24"/>
          <w:szCs w:val="24"/>
        </w:rPr>
      </w:pPr>
      <w:r w:rsidRPr="00C923AB">
        <w:rPr>
          <w:rFonts w:asciiTheme="majorBidi" w:hAnsiTheme="majorBidi" w:cstheme="majorBidi"/>
          <w:sz w:val="24"/>
          <w:szCs w:val="24"/>
          <w:lang w:val="id-ID"/>
        </w:rPr>
        <w:t>Obyek Penelitian</w:t>
      </w:r>
    </w:p>
    <w:p w:rsidR="00577E16" w:rsidRPr="00C923AB" w:rsidRDefault="00446DBD" w:rsidP="00446DBD">
      <w:pPr>
        <w:pStyle w:val="ListParagraph"/>
        <w:spacing w:after="0" w:line="360" w:lineRule="auto"/>
        <w:ind w:left="142" w:firstLine="567"/>
        <w:jc w:val="both"/>
        <w:rPr>
          <w:rFonts w:asciiTheme="majorBidi" w:hAnsiTheme="majorBidi" w:cstheme="majorBidi"/>
          <w:sz w:val="24"/>
          <w:szCs w:val="24"/>
          <w:lang w:val="id-ID"/>
        </w:rPr>
      </w:pPr>
      <w:r w:rsidRPr="00C923AB">
        <w:rPr>
          <w:rFonts w:asciiTheme="majorBidi" w:hAnsiTheme="majorBidi" w:cstheme="majorBidi"/>
          <w:sz w:val="24"/>
          <w:szCs w:val="24"/>
          <w:lang w:val="id-ID"/>
        </w:rPr>
        <w:t>Obyek Penelitian</w:t>
      </w:r>
      <w:r w:rsidRPr="00C923AB">
        <w:rPr>
          <w:rFonts w:asciiTheme="majorBidi" w:hAnsiTheme="majorBidi" w:cstheme="majorBidi"/>
          <w:sz w:val="24"/>
          <w:szCs w:val="24"/>
        </w:rPr>
        <w:t xml:space="preserve"> </w:t>
      </w:r>
      <w:r w:rsidRPr="00C923AB">
        <w:rPr>
          <w:rFonts w:asciiTheme="majorBidi" w:hAnsiTheme="majorBidi" w:cstheme="majorBidi"/>
          <w:sz w:val="24"/>
          <w:szCs w:val="24"/>
          <w:lang w:val="id-ID"/>
        </w:rPr>
        <w:t xml:space="preserve">dalam penelitian ini adalah instrumen evaluasi PAI. Khusunya adalah pada materi kelas V  pada tahun pelajaran 2015/2016. Instrumen ini disusun oleh para guru PAI yang ada di wilayah Purwokerto. </w:t>
      </w:r>
    </w:p>
    <w:p w:rsidR="00446DBD" w:rsidRPr="00C923AB" w:rsidRDefault="00446DBD" w:rsidP="00446DBD">
      <w:pPr>
        <w:pStyle w:val="ListParagraph"/>
        <w:spacing w:after="0" w:line="360" w:lineRule="auto"/>
        <w:ind w:left="142" w:firstLine="567"/>
        <w:jc w:val="both"/>
        <w:rPr>
          <w:rFonts w:asciiTheme="majorBidi" w:hAnsiTheme="majorBidi" w:cstheme="majorBidi"/>
          <w:sz w:val="24"/>
          <w:szCs w:val="24"/>
        </w:rPr>
      </w:pPr>
    </w:p>
    <w:p w:rsidR="00577E16" w:rsidRPr="00C923AB" w:rsidRDefault="00577E16" w:rsidP="00577E16">
      <w:pPr>
        <w:pStyle w:val="ListParagraph"/>
        <w:numPr>
          <w:ilvl w:val="0"/>
          <w:numId w:val="19"/>
        </w:numPr>
        <w:tabs>
          <w:tab w:val="left" w:pos="5895"/>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Teknik Pengumpulan Data</w:t>
      </w:r>
    </w:p>
    <w:p w:rsidR="00577E16" w:rsidRPr="00C923AB" w:rsidRDefault="00577E16" w:rsidP="00577E16">
      <w:pPr>
        <w:spacing w:line="360" w:lineRule="auto"/>
        <w:ind w:left="284" w:firstLine="436"/>
        <w:jc w:val="both"/>
        <w:rPr>
          <w:rFonts w:asciiTheme="majorBidi" w:hAnsiTheme="majorBidi" w:cstheme="majorBidi"/>
          <w:lang w:val="id-ID"/>
        </w:rPr>
      </w:pPr>
      <w:r w:rsidRPr="00C923AB">
        <w:rPr>
          <w:rFonts w:asciiTheme="majorBidi" w:hAnsiTheme="majorBidi" w:cstheme="majorBidi"/>
          <w:lang w:val="fi-FI"/>
        </w:rPr>
        <w:t xml:space="preserve">Instrumen pengumpulan data dalam penelitian ini adalah tes, observasi dan interview. </w:t>
      </w:r>
      <w:r w:rsidRPr="00C923AB">
        <w:rPr>
          <w:rFonts w:asciiTheme="majorBidi" w:hAnsiTheme="majorBidi" w:cstheme="majorBidi"/>
          <w:lang w:val="id-ID"/>
        </w:rPr>
        <w:t>(</w:t>
      </w:r>
      <w:r w:rsidRPr="00C923AB">
        <w:rPr>
          <w:rFonts w:asciiTheme="majorBidi" w:hAnsiTheme="majorBidi" w:cstheme="majorBidi"/>
        </w:rPr>
        <w:t>Sugiyono</w:t>
      </w:r>
      <w:r w:rsidRPr="00C923AB">
        <w:rPr>
          <w:rFonts w:asciiTheme="majorBidi" w:hAnsiTheme="majorBidi" w:cstheme="majorBidi"/>
          <w:lang w:val="id-ID"/>
        </w:rPr>
        <w:t xml:space="preserve">, </w:t>
      </w:r>
      <w:r w:rsidRPr="00C923AB">
        <w:rPr>
          <w:rFonts w:asciiTheme="majorBidi" w:hAnsiTheme="majorBidi" w:cstheme="majorBidi"/>
        </w:rPr>
        <w:t xml:space="preserve">2006). </w:t>
      </w:r>
      <w:r w:rsidRPr="00C923AB">
        <w:rPr>
          <w:rFonts w:asciiTheme="majorBidi" w:hAnsiTheme="majorBidi" w:cstheme="majorBidi"/>
          <w:lang w:val="fi-FI"/>
        </w:rPr>
        <w:t xml:space="preserve">Tes adalah suatu alat  atau </w:t>
      </w:r>
      <w:r w:rsidRPr="00C923AB">
        <w:rPr>
          <w:rFonts w:asciiTheme="majorBidi" w:hAnsiTheme="majorBidi" w:cstheme="majorBidi"/>
          <w:lang w:val="id-ID"/>
        </w:rPr>
        <w:t xml:space="preserve"> </w:t>
      </w:r>
      <w:r w:rsidRPr="00C923AB">
        <w:rPr>
          <w:rFonts w:asciiTheme="majorBidi" w:hAnsiTheme="majorBidi" w:cstheme="majorBidi"/>
          <w:lang w:val="fi-FI"/>
        </w:rPr>
        <w:t xml:space="preserve">prosedur yang </w:t>
      </w:r>
      <w:r w:rsidRPr="00C923AB">
        <w:rPr>
          <w:rFonts w:asciiTheme="majorBidi" w:hAnsiTheme="majorBidi" w:cstheme="majorBidi"/>
          <w:lang w:val="fi-FI"/>
        </w:rPr>
        <w:lastRenderedPageBreak/>
        <w:t xml:space="preserve">sistematis untuk mengukur suatu suasana aturan yang ditetapkan. Dalam penelitian ini digunakan tes untuk mengukur kemampuan siswa dalam mengerjakan </w:t>
      </w:r>
      <w:r w:rsidRPr="00C923AB">
        <w:rPr>
          <w:rFonts w:asciiTheme="majorBidi" w:hAnsiTheme="majorBidi" w:cstheme="majorBidi"/>
          <w:lang w:val="id-ID"/>
        </w:rPr>
        <w:t xml:space="preserve">tes </w:t>
      </w:r>
      <w:r w:rsidRPr="00C923AB">
        <w:rPr>
          <w:rFonts w:asciiTheme="majorBidi" w:hAnsiTheme="majorBidi" w:cstheme="majorBidi"/>
          <w:iCs/>
          <w:lang w:val="fi-FI"/>
        </w:rPr>
        <w:t>penilaian</w:t>
      </w:r>
      <w:r w:rsidRPr="00C923AB">
        <w:rPr>
          <w:rFonts w:asciiTheme="majorBidi" w:hAnsiTheme="majorBidi" w:cstheme="majorBidi"/>
          <w:lang w:val="fi-FI"/>
        </w:rPr>
        <w:t xml:space="preserve"> hasil belajar  pada ma</w:t>
      </w:r>
      <w:r w:rsidRPr="00C923AB">
        <w:rPr>
          <w:rFonts w:asciiTheme="majorBidi" w:hAnsiTheme="majorBidi" w:cstheme="majorBidi"/>
          <w:lang w:val="id-ID"/>
        </w:rPr>
        <w:t xml:space="preserve">ta </w:t>
      </w:r>
      <w:r w:rsidRPr="00C923AB">
        <w:rPr>
          <w:rFonts w:asciiTheme="majorBidi" w:hAnsiTheme="majorBidi" w:cstheme="majorBidi"/>
          <w:lang w:val="fi-FI"/>
        </w:rPr>
        <w:t>pel</w:t>
      </w:r>
      <w:r w:rsidRPr="00C923AB">
        <w:rPr>
          <w:rFonts w:asciiTheme="majorBidi" w:hAnsiTheme="majorBidi" w:cstheme="majorBidi"/>
          <w:lang w:val="id-ID"/>
        </w:rPr>
        <w:t>ajaran</w:t>
      </w:r>
      <w:r w:rsidRPr="00C923AB">
        <w:rPr>
          <w:rFonts w:asciiTheme="majorBidi" w:hAnsiTheme="majorBidi" w:cstheme="majorBidi"/>
          <w:lang w:val="fi-FI"/>
        </w:rPr>
        <w:t xml:space="preserve"> PAI di </w:t>
      </w:r>
      <w:r w:rsidRPr="00C923AB">
        <w:rPr>
          <w:rFonts w:asciiTheme="majorBidi" w:hAnsiTheme="majorBidi" w:cstheme="majorBidi"/>
          <w:lang w:val="id-ID"/>
        </w:rPr>
        <w:t>SD</w:t>
      </w:r>
      <w:r w:rsidRPr="00C923AB">
        <w:rPr>
          <w:rFonts w:asciiTheme="majorBidi" w:hAnsiTheme="majorBidi" w:cstheme="majorBidi"/>
          <w:lang w:val="fi-FI"/>
        </w:rPr>
        <w:t xml:space="preserve">. Penilaian yang digunakan untuk mengukur kemampuan siswa dalam mengerjakan instrumen </w:t>
      </w:r>
      <w:r w:rsidRPr="00C923AB">
        <w:rPr>
          <w:rFonts w:asciiTheme="majorBidi" w:hAnsiTheme="majorBidi" w:cstheme="majorBidi"/>
          <w:iCs/>
          <w:lang w:val="fi-FI"/>
        </w:rPr>
        <w:t>penilaian</w:t>
      </w:r>
      <w:r w:rsidRPr="00C923AB">
        <w:rPr>
          <w:rFonts w:asciiTheme="majorBidi" w:hAnsiTheme="majorBidi" w:cstheme="majorBidi"/>
          <w:lang w:val="fi-FI"/>
        </w:rPr>
        <w:t xml:space="preserve"> hasil belajar  dengan menggunakan tes prestasi.</w:t>
      </w:r>
      <w:r w:rsidRPr="00C923AB">
        <w:rPr>
          <w:rFonts w:asciiTheme="majorBidi" w:hAnsiTheme="majorBidi" w:cstheme="majorBidi"/>
          <w:lang w:val="sv-SE"/>
        </w:rPr>
        <w:t xml:space="preserve"> Dalam tahap ini yang dilakukan </w:t>
      </w:r>
      <w:r w:rsidRPr="00C923AB">
        <w:rPr>
          <w:rFonts w:asciiTheme="majorBidi" w:hAnsiTheme="majorBidi" w:cstheme="majorBidi"/>
          <w:lang w:val="id-ID"/>
        </w:rPr>
        <w:t>juga p</w:t>
      </w:r>
      <w:r w:rsidRPr="00C923AB">
        <w:rPr>
          <w:rFonts w:asciiTheme="majorBidi" w:hAnsiTheme="majorBidi" w:cstheme="majorBidi"/>
          <w:lang w:val="fi-FI"/>
        </w:rPr>
        <w:t>enyusunan kisi-kisi penelaahan, perbaikan, perakitan kisi-kisi</w:t>
      </w:r>
      <w:r w:rsidRPr="00C923AB">
        <w:rPr>
          <w:rFonts w:asciiTheme="majorBidi" w:hAnsiTheme="majorBidi" w:cstheme="majorBidi"/>
          <w:lang w:val="id-ID"/>
        </w:rPr>
        <w:t>, p</w:t>
      </w:r>
      <w:r w:rsidRPr="00C923AB">
        <w:rPr>
          <w:rFonts w:asciiTheme="majorBidi" w:hAnsiTheme="majorBidi" w:cstheme="majorBidi"/>
          <w:lang w:val="fi-FI"/>
        </w:rPr>
        <w:t xml:space="preserve">enelaahan kisi-kisi dilakukan oleh pakar psikometri, pakar pendidikan, dosen, guru mapel PAI  dalam </w:t>
      </w:r>
      <w:r w:rsidRPr="00C923AB">
        <w:rPr>
          <w:rFonts w:asciiTheme="majorBidi" w:hAnsiTheme="majorBidi" w:cstheme="majorBidi"/>
          <w:i/>
          <w:iCs/>
          <w:lang w:val="fi-FI"/>
        </w:rPr>
        <w:t>Fo</w:t>
      </w:r>
      <w:r w:rsidRPr="00C923AB">
        <w:rPr>
          <w:rFonts w:asciiTheme="majorBidi" w:hAnsiTheme="majorBidi" w:cstheme="majorBidi"/>
          <w:i/>
          <w:iCs/>
          <w:lang w:val="id-ID"/>
        </w:rPr>
        <w:t>cus</w:t>
      </w:r>
      <w:r w:rsidRPr="00C923AB">
        <w:rPr>
          <w:rFonts w:asciiTheme="majorBidi" w:hAnsiTheme="majorBidi" w:cstheme="majorBidi"/>
          <w:i/>
          <w:iCs/>
          <w:lang w:val="fi-FI"/>
        </w:rPr>
        <w:t xml:space="preserve"> Group Discuss</w:t>
      </w:r>
      <w:r w:rsidRPr="00C923AB">
        <w:rPr>
          <w:rFonts w:asciiTheme="majorBidi" w:hAnsiTheme="majorBidi" w:cstheme="majorBidi"/>
          <w:lang w:val="fi-FI"/>
        </w:rPr>
        <w:t xml:space="preserve"> (FGD)</w:t>
      </w:r>
      <w:r w:rsidRPr="00C923AB">
        <w:rPr>
          <w:rFonts w:asciiTheme="majorBidi" w:hAnsiTheme="majorBidi" w:cstheme="majorBidi"/>
          <w:lang w:val="id-ID"/>
        </w:rPr>
        <w:t xml:space="preserve">. </w:t>
      </w:r>
      <w:r w:rsidRPr="00C923AB">
        <w:rPr>
          <w:rFonts w:asciiTheme="majorBidi" w:hAnsiTheme="majorBidi" w:cstheme="majorBidi"/>
          <w:lang w:val="fi-FI"/>
        </w:rPr>
        <w:t xml:space="preserve">Hasil FGD untuk memperbaiki kisi-kisi dan kisi-kisi dirakit menjadi acuan dalam penyusunan instrumen. </w:t>
      </w:r>
      <w:r w:rsidRPr="00C923AB">
        <w:rPr>
          <w:rFonts w:asciiTheme="majorBidi" w:hAnsiTheme="majorBidi" w:cstheme="majorBidi"/>
          <w:lang w:val="sv-SE"/>
        </w:rPr>
        <w:t>Hasilnya berupa Perangkat pengukuran Instrumen  penilaian. Setelah itu instrumen ini akan divalidasi oleh para ahli dalam FGD.</w:t>
      </w:r>
      <w:r w:rsidRPr="00C923AB">
        <w:rPr>
          <w:rFonts w:asciiTheme="majorBidi" w:hAnsiTheme="majorBidi" w:cstheme="majorBidi"/>
          <w:lang w:val="id-ID"/>
        </w:rPr>
        <w:t xml:space="preserve"> Langka-langkah pengembangan sebagaimana bagan berikut:</w:t>
      </w:r>
    </w:p>
    <w:p w:rsidR="00577E16" w:rsidRPr="00C923AB" w:rsidRDefault="002636B2" w:rsidP="00577E16">
      <w:pPr>
        <w:spacing w:line="360" w:lineRule="auto"/>
        <w:ind w:firstLine="720"/>
        <w:jc w:val="both"/>
        <w:rPr>
          <w:rFonts w:asciiTheme="majorBidi" w:hAnsiTheme="majorBidi" w:cstheme="majorBidi"/>
          <w:lang w:val="id-ID"/>
        </w:rPr>
      </w:pPr>
      <w:r w:rsidRPr="00C923AB">
        <w:rPr>
          <w:rFonts w:asciiTheme="majorBidi" w:hAnsiTheme="majorBidi" w:cstheme="majorBidi"/>
          <w:noProof/>
        </w:rPr>
        <w:pict>
          <v:shape id="_x0000_s1106" type="#_x0000_t202" style="position:absolute;left:0;text-align:left;margin-left:250.3pt;margin-top:17.35pt;width:128.1pt;height:25.55pt;z-index:251672576">
            <v:textbox style="mso-next-textbox:#_x0000_s1106">
              <w:txbxContent>
                <w:p w:rsidR="00CD7EB0" w:rsidRPr="000B45E2" w:rsidRDefault="00CD7EB0" w:rsidP="00577E16">
                  <w:pPr>
                    <w:jc w:val="center"/>
                    <w:rPr>
                      <w:lang w:val="id-ID"/>
                    </w:rPr>
                  </w:pPr>
                  <w:r>
                    <w:rPr>
                      <w:lang w:val="id-ID"/>
                    </w:rPr>
                    <w:t>Observasi lapangan</w:t>
                  </w:r>
                </w:p>
              </w:txbxContent>
            </v:textbox>
          </v:shape>
        </w:pict>
      </w:r>
      <w:r w:rsidRPr="00C923AB">
        <w:rPr>
          <w:rFonts w:asciiTheme="majorBidi" w:hAnsiTheme="majorBidi" w:cstheme="majorBidi"/>
          <w:noProof/>
        </w:rPr>
        <w:pict>
          <v:roundrect id="_x0000_s1094" style="position:absolute;left:0;text-align:left;margin-left:34.75pt;margin-top:10.15pt;width:134.65pt;height:32.75pt;z-index:-251656192" arcsize="10923f"/>
        </w:pict>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p>
    <w:p w:rsidR="00577E16" w:rsidRPr="00C923AB" w:rsidRDefault="00577E16" w:rsidP="00577E16">
      <w:pPr>
        <w:spacing w:line="360" w:lineRule="auto"/>
        <w:ind w:firstLine="720"/>
        <w:jc w:val="both"/>
        <w:rPr>
          <w:rFonts w:asciiTheme="majorBidi" w:hAnsiTheme="majorBidi" w:cstheme="majorBidi"/>
          <w:lang w:val="id-ID"/>
        </w:rPr>
      </w:pPr>
      <w:r w:rsidRPr="00C923AB">
        <w:rPr>
          <w:rFonts w:asciiTheme="majorBidi" w:hAnsiTheme="majorBidi" w:cstheme="majorBidi"/>
          <w:lang w:val="id-ID"/>
        </w:rPr>
        <w:t xml:space="preserve">   Define/ Pendefinisian</w:t>
      </w:r>
      <w:r w:rsidRPr="00C923AB">
        <w:rPr>
          <w:rFonts w:asciiTheme="majorBidi" w:hAnsiTheme="majorBidi" w:cstheme="majorBidi"/>
          <w:lang w:val="id-ID"/>
        </w:rPr>
        <w:tab/>
      </w:r>
      <w:r w:rsidRPr="00C923AB">
        <w:rPr>
          <w:rFonts w:asciiTheme="majorBidi" w:hAnsiTheme="majorBidi" w:cstheme="majorBidi"/>
          <w:lang w:val="id-ID"/>
        </w:rPr>
        <w:tab/>
      </w:r>
      <w:r w:rsidRPr="00C923AB">
        <w:rPr>
          <w:rFonts w:asciiTheme="majorBidi" w:hAnsiTheme="majorBidi" w:cstheme="majorBidi"/>
          <w:lang w:val="id-ID"/>
        </w:rPr>
        <w:tab/>
      </w:r>
      <w:r w:rsidRPr="00C923AB">
        <w:rPr>
          <w:rFonts w:asciiTheme="majorBidi" w:hAnsiTheme="majorBidi" w:cstheme="majorBidi"/>
          <w:lang w:val="id-ID"/>
        </w:rPr>
        <w:tab/>
      </w:r>
    </w:p>
    <w:p w:rsidR="00577E16" w:rsidRPr="00C923AB" w:rsidRDefault="002636B2" w:rsidP="00577E16">
      <w:pPr>
        <w:spacing w:line="360" w:lineRule="auto"/>
        <w:ind w:firstLine="720"/>
        <w:jc w:val="both"/>
        <w:rPr>
          <w:rFonts w:asciiTheme="majorBidi" w:hAnsiTheme="majorBidi" w:cstheme="majorBidi"/>
          <w:lang w:val="id-ID"/>
        </w:rPr>
      </w:pPr>
      <w:r w:rsidRPr="00C923AB">
        <w:rPr>
          <w:rFonts w:asciiTheme="majorBidi" w:hAnsiTheme="majorBidi" w:cstheme="majorBidi"/>
          <w:noProof/>
        </w:rPr>
        <w:pict>
          <v:shapetype id="_x0000_t32" coordsize="21600,21600" o:spt="32" o:oned="t" path="m,l21600,21600e" filled="f">
            <v:path arrowok="t" fillok="f" o:connecttype="none"/>
            <o:lock v:ext="edit" shapetype="t"/>
          </v:shapetype>
          <v:shape id="_x0000_s1107" type="#_x0000_t32" style="position:absolute;left:0;text-align:left;margin-left:316.85pt;margin-top:1.5pt;width:.9pt;height:12.8pt;z-index:251673600" o:connectortype="straight">
            <v:stroke endarrow="block"/>
          </v:shape>
        </w:pict>
      </w:r>
      <w:r w:rsidRPr="00C923AB">
        <w:rPr>
          <w:rFonts w:asciiTheme="majorBidi" w:hAnsiTheme="majorBidi" w:cstheme="majorBidi"/>
          <w:noProof/>
        </w:rPr>
        <w:pict>
          <v:shape id="_x0000_s1105" type="#_x0000_t202" style="position:absolute;left:0;text-align:left;margin-left:249.45pt;margin-top:14.3pt;width:130.85pt;height:23.35pt;z-index:251671552">
            <v:textbox style="mso-next-textbox:#_x0000_s1105">
              <w:txbxContent>
                <w:p w:rsidR="00CD7EB0" w:rsidRPr="000B45E2" w:rsidRDefault="00CD7EB0" w:rsidP="00577E16">
                  <w:pPr>
                    <w:jc w:val="center"/>
                    <w:rPr>
                      <w:lang w:val="id-ID"/>
                    </w:rPr>
                  </w:pPr>
                  <w:r>
                    <w:rPr>
                      <w:lang w:val="id-ID"/>
                    </w:rPr>
                    <w:t>Analisis permasalahan</w:t>
                  </w:r>
                </w:p>
              </w:txbxContent>
            </v:textbox>
          </v:shape>
        </w:pict>
      </w:r>
    </w:p>
    <w:p w:rsidR="00577E16" w:rsidRPr="00C923AB" w:rsidRDefault="002636B2" w:rsidP="00577E16">
      <w:pPr>
        <w:spacing w:line="360" w:lineRule="auto"/>
        <w:ind w:firstLine="720"/>
        <w:jc w:val="both"/>
        <w:rPr>
          <w:rFonts w:asciiTheme="majorBidi" w:hAnsiTheme="majorBidi" w:cstheme="majorBidi"/>
          <w:lang w:val="id-ID"/>
        </w:rPr>
      </w:pPr>
      <w:r w:rsidRPr="00C923AB">
        <w:rPr>
          <w:rFonts w:asciiTheme="majorBidi" w:hAnsiTheme="majorBidi" w:cstheme="majorBidi"/>
          <w:noProof/>
        </w:rPr>
        <w:pict>
          <v:shape id="_x0000_s1108" type="#_x0000_t32" style="position:absolute;left:0;text-align:left;margin-left:316.85pt;margin-top:16.95pt;width:0;height:15.9pt;z-index:251674624" o:connectortype="straight">
            <v:stroke endarrow="block"/>
          </v:shape>
        </w:pict>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p>
    <w:p w:rsidR="00577E16" w:rsidRPr="00C923AB" w:rsidRDefault="002636B2" w:rsidP="00577E16">
      <w:pPr>
        <w:tabs>
          <w:tab w:val="left" w:pos="5498"/>
        </w:tabs>
        <w:spacing w:line="360" w:lineRule="auto"/>
        <w:jc w:val="both"/>
        <w:rPr>
          <w:rFonts w:asciiTheme="majorBidi" w:hAnsiTheme="majorBidi" w:cstheme="majorBidi"/>
          <w:lang w:val="id-ID"/>
        </w:rPr>
      </w:pPr>
      <w:r w:rsidRPr="00C923AB">
        <w:rPr>
          <w:rFonts w:asciiTheme="majorBidi" w:hAnsiTheme="majorBidi" w:cstheme="majorBidi"/>
          <w:noProof/>
        </w:rPr>
        <w:pict>
          <v:shape id="_x0000_s1095" type="#_x0000_t202" style="position:absolute;left:0;text-align:left;margin-left:249.8pt;margin-top:19.65pt;width:130.9pt;height:25.25pt;z-index:251661312">
            <v:textbox style="mso-next-textbox:#_x0000_s1095">
              <w:txbxContent>
                <w:p w:rsidR="00CD7EB0" w:rsidRPr="00DD2914" w:rsidRDefault="00CD7EB0" w:rsidP="00577E16">
                  <w:pPr>
                    <w:jc w:val="center"/>
                    <w:rPr>
                      <w:lang w:val="id-ID"/>
                    </w:rPr>
                  </w:pPr>
                  <w:r>
                    <w:rPr>
                      <w:lang w:val="id-ID"/>
                    </w:rPr>
                    <w:t>Menetapkan SK/KD</w:t>
                  </w:r>
                </w:p>
              </w:txbxContent>
            </v:textbox>
          </v:shape>
        </w:pict>
      </w:r>
      <w:r w:rsidR="00577E16" w:rsidRPr="00C923AB">
        <w:rPr>
          <w:rFonts w:asciiTheme="majorBidi" w:hAnsiTheme="majorBidi" w:cstheme="majorBidi"/>
          <w:lang w:val="id-ID"/>
        </w:rPr>
        <w:t xml:space="preserve">          ........................................................................................................................</w:t>
      </w:r>
    </w:p>
    <w:p w:rsidR="00577E16" w:rsidRPr="00C923AB" w:rsidRDefault="002636B2" w:rsidP="00577E16">
      <w:pPr>
        <w:tabs>
          <w:tab w:val="left" w:pos="5498"/>
        </w:tabs>
        <w:spacing w:line="360" w:lineRule="auto"/>
        <w:ind w:firstLine="720"/>
        <w:jc w:val="both"/>
        <w:rPr>
          <w:rFonts w:asciiTheme="majorBidi" w:hAnsiTheme="majorBidi" w:cstheme="majorBidi"/>
          <w:lang w:val="id-ID"/>
        </w:rPr>
      </w:pPr>
      <w:r w:rsidRPr="00C923AB">
        <w:rPr>
          <w:rFonts w:asciiTheme="majorBidi" w:hAnsiTheme="majorBidi" w:cstheme="majorBidi"/>
          <w:noProof/>
        </w:rPr>
        <w:pict>
          <v:shape id="_x0000_s1103" type="#_x0000_t202" style="position:absolute;left:0;text-align:left;margin-left:34.75pt;margin-top:4.55pt;width:134.65pt;height:26.2pt;z-index:251669504">
            <v:textbox style="mso-next-textbox:#_x0000_s1103">
              <w:txbxContent>
                <w:p w:rsidR="00CD7EB0" w:rsidRPr="000B45E2" w:rsidRDefault="00CD7EB0" w:rsidP="00577E16">
                  <w:pPr>
                    <w:jc w:val="center"/>
                    <w:rPr>
                      <w:lang w:val="id-ID"/>
                    </w:rPr>
                  </w:pPr>
                  <w:r>
                    <w:rPr>
                      <w:lang w:val="id-ID"/>
                    </w:rPr>
                    <w:t>Design/perancangan</w:t>
                  </w:r>
                </w:p>
              </w:txbxContent>
            </v:textbox>
          </v:shape>
        </w:pict>
      </w:r>
    </w:p>
    <w:p w:rsidR="00577E16" w:rsidRPr="00C923AB" w:rsidRDefault="002636B2" w:rsidP="00577E16">
      <w:pPr>
        <w:tabs>
          <w:tab w:val="left" w:pos="5498"/>
        </w:tabs>
        <w:spacing w:line="360" w:lineRule="auto"/>
        <w:jc w:val="both"/>
        <w:rPr>
          <w:rFonts w:asciiTheme="majorBidi" w:hAnsiTheme="majorBidi" w:cstheme="majorBidi"/>
          <w:lang w:val="id-ID"/>
        </w:rPr>
      </w:pPr>
      <w:r w:rsidRPr="00C923AB">
        <w:rPr>
          <w:rFonts w:asciiTheme="majorBidi" w:hAnsiTheme="majorBidi" w:cstheme="majorBidi"/>
          <w:noProof/>
        </w:rPr>
        <w:pict>
          <v:shape id="_x0000_s1109" type="#_x0000_t32" style="position:absolute;left:0;text-align:left;margin-left:316.85pt;margin-top:3.5pt;width:0;height:18.7pt;z-index:251675648" o:connectortype="straight">
            <v:stroke endarrow="block"/>
          </v:shape>
        </w:pict>
      </w:r>
    </w:p>
    <w:p w:rsidR="00577E16" w:rsidRPr="00C923AB" w:rsidRDefault="002636B2" w:rsidP="00577E16">
      <w:pPr>
        <w:tabs>
          <w:tab w:val="left" w:pos="5498"/>
        </w:tabs>
        <w:spacing w:line="360" w:lineRule="auto"/>
        <w:ind w:firstLine="720"/>
        <w:jc w:val="both"/>
        <w:rPr>
          <w:rFonts w:asciiTheme="majorBidi" w:hAnsiTheme="majorBidi" w:cstheme="majorBidi"/>
          <w:lang w:val="id-ID"/>
        </w:rPr>
      </w:pPr>
      <w:r w:rsidRPr="00C923AB">
        <w:rPr>
          <w:rFonts w:asciiTheme="majorBidi" w:hAnsiTheme="majorBidi" w:cstheme="majorBidi"/>
          <w:noProof/>
        </w:rPr>
        <w:pict>
          <v:shape id="_x0000_s1096" type="#_x0000_t202" style="position:absolute;left:0;text-align:left;margin-left:251.35pt;margin-top:1.5pt;width:129.35pt;height:22.45pt;z-index:251662336">
            <v:textbox style="mso-next-textbox:#_x0000_s1096">
              <w:txbxContent>
                <w:p w:rsidR="00CD7EB0" w:rsidRPr="00DD2914" w:rsidRDefault="00CD7EB0" w:rsidP="00577E16">
                  <w:pPr>
                    <w:jc w:val="center"/>
                    <w:rPr>
                      <w:lang w:val="id-ID"/>
                    </w:rPr>
                  </w:pPr>
                  <w:r>
                    <w:rPr>
                      <w:lang w:val="id-ID"/>
                    </w:rPr>
                    <w:t>Real Teaching</w:t>
                  </w:r>
                  <w:r>
                    <w:rPr>
                      <w:noProof/>
                    </w:rPr>
                    <w:drawing>
                      <wp:inline distT="0" distB="0" distL="0" distR="0">
                        <wp:extent cx="1450340" cy="256408"/>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450340" cy="256408"/>
                                </a:xfrm>
                                <a:prstGeom prst="rect">
                                  <a:avLst/>
                                </a:prstGeom>
                                <a:noFill/>
                                <a:ln w="9525">
                                  <a:noFill/>
                                  <a:miter lim="800000"/>
                                  <a:headEnd/>
                                  <a:tailEnd/>
                                </a:ln>
                              </pic:spPr>
                            </pic:pic>
                          </a:graphicData>
                        </a:graphic>
                      </wp:inline>
                    </w:drawing>
                  </w:r>
                </w:p>
              </w:txbxContent>
            </v:textbox>
          </v:shape>
        </w:pict>
      </w:r>
      <w:r w:rsidR="00577E16" w:rsidRPr="00C923AB">
        <w:rPr>
          <w:rFonts w:asciiTheme="majorBidi" w:hAnsiTheme="majorBidi" w:cstheme="majorBidi"/>
          <w:lang w:val="id-ID"/>
        </w:rPr>
        <w:tab/>
      </w:r>
    </w:p>
    <w:p w:rsidR="00577E16" w:rsidRPr="00C923AB" w:rsidRDefault="002636B2" w:rsidP="00577E16">
      <w:pPr>
        <w:tabs>
          <w:tab w:val="left" w:pos="5498"/>
        </w:tabs>
        <w:spacing w:line="360" w:lineRule="auto"/>
        <w:ind w:firstLine="720"/>
        <w:jc w:val="both"/>
        <w:rPr>
          <w:rFonts w:asciiTheme="majorBidi" w:hAnsiTheme="majorBidi" w:cstheme="majorBidi"/>
          <w:lang w:val="id-ID"/>
        </w:rPr>
      </w:pPr>
      <w:r w:rsidRPr="00C923AB">
        <w:rPr>
          <w:rFonts w:asciiTheme="majorBidi" w:hAnsiTheme="majorBidi" w:cstheme="majorBidi"/>
          <w:noProof/>
        </w:rPr>
        <w:pict>
          <v:shape id="_x0000_s1110" type="#_x0000_t32" style="position:absolute;left:0;text-align:left;margin-left:318.4pt;margin-top:2.6pt;width:0;height:18.7pt;z-index:251676672" o:connectortype="straight">
            <v:stroke endarrow="block"/>
          </v:shape>
        </w:pict>
      </w:r>
      <w:r w:rsidRPr="00C923AB">
        <w:rPr>
          <w:rFonts w:asciiTheme="majorBidi" w:hAnsiTheme="majorBidi" w:cstheme="majorBidi"/>
          <w:noProof/>
        </w:rPr>
        <w:pict>
          <v:shape id="_x0000_s1097" type="#_x0000_t202" style="position:absolute;left:0;text-align:left;margin-left:252.3pt;margin-top:20.05pt;width:128.4pt;height:21.55pt;z-index:251663360">
            <v:textbox style="mso-next-textbox:#_x0000_s1097">
              <w:txbxContent>
                <w:p w:rsidR="00CD7EB0" w:rsidRPr="00DD2914" w:rsidRDefault="00CD7EB0" w:rsidP="00577E16">
                  <w:pPr>
                    <w:jc w:val="center"/>
                    <w:rPr>
                      <w:lang w:val="id-ID"/>
                    </w:rPr>
                  </w:pPr>
                  <w:r>
                    <w:rPr>
                      <w:lang w:val="id-ID"/>
                    </w:rPr>
                    <w:t>Membuat kisi-kisi soal</w:t>
                  </w:r>
                </w:p>
              </w:txbxContent>
            </v:textbox>
          </v:shape>
        </w:pict>
      </w:r>
    </w:p>
    <w:p w:rsidR="00577E16" w:rsidRPr="00C923AB" w:rsidRDefault="00577E16" w:rsidP="00577E16">
      <w:pPr>
        <w:tabs>
          <w:tab w:val="left" w:pos="5498"/>
        </w:tabs>
        <w:spacing w:line="360" w:lineRule="auto"/>
        <w:ind w:firstLine="720"/>
        <w:jc w:val="both"/>
        <w:rPr>
          <w:rFonts w:asciiTheme="majorBidi" w:hAnsiTheme="majorBidi" w:cstheme="majorBidi"/>
          <w:lang w:val="id-ID"/>
        </w:rPr>
      </w:pPr>
    </w:p>
    <w:p w:rsidR="00577E16" w:rsidRPr="00C923AB" w:rsidRDefault="002636B2" w:rsidP="00577E16">
      <w:pPr>
        <w:tabs>
          <w:tab w:val="left" w:pos="5498"/>
        </w:tabs>
        <w:spacing w:line="360" w:lineRule="auto"/>
        <w:jc w:val="both"/>
        <w:rPr>
          <w:rFonts w:asciiTheme="majorBidi" w:hAnsiTheme="majorBidi" w:cstheme="majorBidi"/>
          <w:lang w:val="id-ID"/>
        </w:rPr>
      </w:pPr>
      <w:r w:rsidRPr="00C923AB">
        <w:rPr>
          <w:rFonts w:asciiTheme="majorBidi" w:hAnsiTheme="majorBidi" w:cstheme="majorBidi"/>
          <w:noProof/>
        </w:rPr>
        <w:pict>
          <v:shape id="_x0000_s1111" type="#_x0000_t32" style="position:absolute;left:0;text-align:left;margin-left:318.4pt;margin-top:.15pt;width:0;height:24.3pt;z-index:251677696" o:connectortype="straight">
            <v:stroke endarrow="block"/>
          </v:shape>
        </w:pict>
      </w:r>
      <w:r w:rsidRPr="00C923AB">
        <w:rPr>
          <w:rFonts w:asciiTheme="majorBidi" w:hAnsiTheme="majorBidi" w:cstheme="majorBidi"/>
          <w:noProof/>
        </w:rPr>
        <w:pict>
          <v:roundrect id="_x0000_s1099" style="position:absolute;left:0;text-align:left;margin-left:33.55pt;margin-top:32.8pt;width:142.15pt;height:32.7pt;z-index:-251651072" arcsize="10923f"/>
        </w:pict>
      </w:r>
      <w:r w:rsidR="00577E16" w:rsidRPr="00C923AB">
        <w:rPr>
          <w:rFonts w:asciiTheme="majorBidi" w:hAnsiTheme="majorBidi" w:cstheme="majorBidi"/>
          <w:lang w:val="id-ID"/>
        </w:rPr>
        <w:t xml:space="preserve">          ........................................................................................................................</w:t>
      </w:r>
    </w:p>
    <w:p w:rsidR="00577E16" w:rsidRPr="00C923AB" w:rsidRDefault="002636B2" w:rsidP="00577E16">
      <w:pPr>
        <w:spacing w:line="360" w:lineRule="auto"/>
        <w:ind w:firstLine="720"/>
        <w:jc w:val="both"/>
        <w:rPr>
          <w:rFonts w:asciiTheme="majorBidi" w:hAnsiTheme="majorBidi" w:cstheme="majorBidi"/>
          <w:lang w:val="id-ID"/>
        </w:rPr>
      </w:pPr>
      <w:r w:rsidRPr="00C923AB">
        <w:rPr>
          <w:rFonts w:asciiTheme="majorBidi" w:hAnsiTheme="majorBidi" w:cstheme="majorBidi"/>
          <w:noProof/>
        </w:rPr>
        <w:pict>
          <v:shape id="_x0000_s1098" type="#_x0000_t202" style="position:absolute;left:0;text-align:left;margin-left:252.3pt;margin-top:1.85pt;width:128.4pt;height:37.4pt;z-index:251664384">
            <v:textbox style="mso-next-textbox:#_x0000_s1098">
              <w:txbxContent>
                <w:p w:rsidR="00CD7EB0" w:rsidRDefault="00CD7EB0" w:rsidP="00577E16">
                  <w:pPr>
                    <w:jc w:val="center"/>
                    <w:rPr>
                      <w:lang w:val="id-ID"/>
                    </w:rPr>
                  </w:pPr>
                  <w:r>
                    <w:rPr>
                      <w:lang w:val="id-ID"/>
                    </w:rPr>
                    <w:t>Validasi ahli instrumen</w:t>
                  </w:r>
                </w:p>
                <w:p w:rsidR="00CD7EB0" w:rsidRPr="00412683" w:rsidRDefault="00CD7EB0" w:rsidP="00577E16">
                  <w:pPr>
                    <w:jc w:val="center"/>
                    <w:rPr>
                      <w:lang w:val="id-ID"/>
                    </w:rPr>
                  </w:pPr>
                  <w:r>
                    <w:rPr>
                      <w:lang w:val="id-ID"/>
                    </w:rPr>
                    <w:t>materi dan lapangan</w:t>
                  </w:r>
                </w:p>
              </w:txbxContent>
            </v:textbox>
          </v:shape>
        </w:pict>
      </w:r>
      <w:r w:rsidR="00577E16" w:rsidRPr="00C923AB">
        <w:rPr>
          <w:rFonts w:asciiTheme="majorBidi" w:hAnsiTheme="majorBidi" w:cstheme="majorBidi"/>
          <w:lang w:val="id-ID"/>
        </w:rPr>
        <w:t xml:space="preserve">  </w:t>
      </w:r>
    </w:p>
    <w:p w:rsidR="00577E16" w:rsidRPr="00C923AB" w:rsidRDefault="002636B2" w:rsidP="00577E16">
      <w:pPr>
        <w:spacing w:line="360" w:lineRule="auto"/>
        <w:ind w:firstLine="720"/>
        <w:jc w:val="both"/>
        <w:rPr>
          <w:rFonts w:asciiTheme="majorBidi" w:hAnsiTheme="majorBidi" w:cstheme="majorBidi"/>
          <w:lang w:val="id-ID"/>
        </w:rPr>
      </w:pPr>
      <w:r w:rsidRPr="00C923AB">
        <w:rPr>
          <w:rFonts w:asciiTheme="majorBidi" w:hAnsiTheme="majorBidi" w:cstheme="majorBidi"/>
          <w:noProof/>
        </w:rPr>
        <w:pict>
          <v:shape id="_x0000_s1115" type="#_x0000_t32" style="position:absolute;left:0;text-align:left;margin-left:333.75pt;margin-top:18.55pt;width:0;height:17.65pt;flip:y;z-index:251681792" o:connectortype="straight">
            <v:stroke endarrow="block"/>
          </v:shape>
        </w:pict>
      </w:r>
      <w:r w:rsidRPr="00C923AB">
        <w:rPr>
          <w:rFonts w:asciiTheme="majorBidi" w:hAnsiTheme="majorBidi" w:cstheme="majorBidi"/>
          <w:noProof/>
        </w:rPr>
        <w:pict>
          <v:shape id="_x0000_s1112" type="#_x0000_t32" style="position:absolute;left:0;text-align:left;margin-left:318.45pt;margin-top:18.55pt;width:0;height:18.55pt;z-index:251678720" o:connectortype="straight">
            <v:stroke endarrow="block"/>
          </v:shape>
        </w:pict>
      </w:r>
      <w:r w:rsidR="00577E16" w:rsidRPr="00C923AB">
        <w:rPr>
          <w:rFonts w:asciiTheme="majorBidi" w:hAnsiTheme="majorBidi" w:cstheme="majorBidi"/>
          <w:lang w:val="id-ID"/>
        </w:rPr>
        <w:t xml:space="preserve">  Develop/pengembangan</w:t>
      </w:r>
    </w:p>
    <w:p w:rsidR="00577E16" w:rsidRPr="00C923AB" w:rsidRDefault="002636B2" w:rsidP="00577E16">
      <w:pPr>
        <w:spacing w:line="360" w:lineRule="auto"/>
        <w:ind w:firstLine="720"/>
        <w:jc w:val="both"/>
        <w:rPr>
          <w:rFonts w:asciiTheme="majorBidi" w:hAnsiTheme="majorBidi" w:cstheme="majorBidi"/>
          <w:lang w:val="id-ID"/>
        </w:rPr>
      </w:pPr>
      <w:r w:rsidRPr="00C923AB">
        <w:rPr>
          <w:rFonts w:asciiTheme="majorBidi" w:hAnsiTheme="majorBidi" w:cstheme="majorBidi"/>
          <w:noProof/>
        </w:rPr>
        <w:pict>
          <v:shape id="_x0000_s1100" type="#_x0000_t202" style="position:absolute;left:0;text-align:left;margin-left:252.3pt;margin-top:18.35pt;width:128.4pt;height:21.5pt;z-index:251666432">
            <v:textbox style="mso-next-textbox:#_x0000_s1100">
              <w:txbxContent>
                <w:p w:rsidR="00CD7EB0" w:rsidRPr="00412683" w:rsidRDefault="00CD7EB0" w:rsidP="00577E16">
                  <w:pPr>
                    <w:jc w:val="center"/>
                    <w:rPr>
                      <w:lang w:val="id-ID"/>
                    </w:rPr>
                  </w:pPr>
                  <w:r>
                    <w:rPr>
                      <w:lang w:val="id-ID"/>
                    </w:rPr>
                    <w:t>Revisi</w:t>
                  </w:r>
                </w:p>
              </w:txbxContent>
            </v:textbox>
          </v:shape>
        </w:pict>
      </w:r>
      <w:r w:rsidRPr="00C923AB">
        <w:rPr>
          <w:rFonts w:asciiTheme="majorBidi" w:hAnsiTheme="majorBidi" w:cstheme="majorBidi"/>
          <w:noProof/>
        </w:rPr>
        <w:pict>
          <v:shape id="_x0000_s1101" type="#_x0000_t202" style="position:absolute;left:0;text-align:left;margin-left:252.3pt;margin-top:60.65pt;width:128.4pt;height:24.35pt;z-index:251667456">
            <v:textbox style="mso-next-textbox:#_x0000_s1101">
              <w:txbxContent>
                <w:p w:rsidR="00CD7EB0" w:rsidRPr="00412683" w:rsidRDefault="00CD7EB0" w:rsidP="00577E16">
                  <w:pPr>
                    <w:jc w:val="center"/>
                    <w:rPr>
                      <w:lang w:val="id-ID"/>
                    </w:rPr>
                  </w:pPr>
                  <w:r>
                    <w:rPr>
                      <w:lang w:val="id-ID"/>
                    </w:rPr>
                    <w:t>Uji coba 30 siswa</w:t>
                  </w:r>
                </w:p>
              </w:txbxContent>
            </v:textbox>
          </v:shape>
        </w:pict>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p>
    <w:p w:rsidR="00446DBD" w:rsidRPr="00C923AB" w:rsidRDefault="002636B2" w:rsidP="00446DBD">
      <w:pPr>
        <w:spacing w:line="360" w:lineRule="auto"/>
        <w:ind w:firstLine="720"/>
        <w:jc w:val="both"/>
        <w:rPr>
          <w:rFonts w:asciiTheme="majorBidi" w:hAnsiTheme="majorBidi" w:cstheme="majorBidi"/>
          <w:lang w:val="id-ID"/>
        </w:rPr>
      </w:pPr>
      <w:r w:rsidRPr="00C923AB">
        <w:rPr>
          <w:rFonts w:asciiTheme="majorBidi" w:hAnsiTheme="majorBidi" w:cstheme="majorBidi"/>
          <w:noProof/>
        </w:rPr>
        <w:pict>
          <v:shape id="_x0000_s1104" type="#_x0000_t202" style="position:absolute;left:0;text-align:left;margin-left:34.75pt;margin-top:85.4pt;width:149.2pt;height:25.35pt;z-index:251670528">
            <v:textbox style="mso-next-textbox:#_x0000_s1104">
              <w:txbxContent>
                <w:p w:rsidR="00CD7EB0" w:rsidRPr="000B45E2" w:rsidRDefault="00CD7EB0" w:rsidP="00577E16">
                  <w:pPr>
                    <w:jc w:val="center"/>
                    <w:rPr>
                      <w:lang w:val="id-ID"/>
                    </w:rPr>
                  </w:pPr>
                  <w:r>
                    <w:rPr>
                      <w:lang w:val="id-ID"/>
                    </w:rPr>
                    <w:t>Disseminate/penyebaran</w:t>
                  </w:r>
                </w:p>
              </w:txbxContent>
            </v:textbox>
          </v:shape>
        </w:pict>
      </w:r>
      <w:r w:rsidRPr="00C923AB">
        <w:rPr>
          <w:rFonts w:asciiTheme="majorBidi" w:hAnsiTheme="majorBidi" w:cstheme="majorBidi"/>
          <w:noProof/>
        </w:rPr>
        <w:pict>
          <v:shape id="_x0000_s1102" type="#_x0000_t202" style="position:absolute;left:0;text-align:left;margin-left:250.3pt;margin-top:89.25pt;width:129.65pt;height:23pt;z-index:251668480">
            <v:textbox style="mso-next-textbox:#_x0000_s1102">
              <w:txbxContent>
                <w:p w:rsidR="00CD7EB0" w:rsidRPr="00412683" w:rsidRDefault="00CD7EB0" w:rsidP="00577E16">
                  <w:pPr>
                    <w:jc w:val="center"/>
                    <w:rPr>
                      <w:lang w:val="id-ID"/>
                    </w:rPr>
                  </w:pPr>
                  <w:r>
                    <w:rPr>
                      <w:lang w:val="id-ID"/>
                    </w:rPr>
                    <w:t>Tidak dilakukan</w:t>
                  </w:r>
                </w:p>
              </w:txbxContent>
            </v:textbox>
          </v:shape>
        </w:pict>
      </w:r>
      <w:r w:rsidRPr="00C923AB">
        <w:rPr>
          <w:rFonts w:asciiTheme="majorBidi" w:hAnsiTheme="majorBidi" w:cstheme="majorBidi"/>
          <w:noProof/>
        </w:rPr>
        <w:pict>
          <v:shape id="_x0000_s1114" type="#_x0000_t32" style="position:absolute;left:0;text-align:left;margin-left:319.95pt;margin-top:63.1pt;width:0;height:26.15pt;z-index:251680768" o:connectortype="straight">
            <v:stroke endarrow="block"/>
          </v:shape>
        </w:pict>
      </w:r>
      <w:r w:rsidRPr="00C923AB">
        <w:rPr>
          <w:rFonts w:asciiTheme="majorBidi" w:hAnsiTheme="majorBidi" w:cstheme="majorBidi"/>
          <w:noProof/>
        </w:rPr>
        <w:pict>
          <v:shape id="_x0000_s1113" type="#_x0000_t32" style="position:absolute;left:0;text-align:left;margin-left:319.35pt;margin-top:21.65pt;width:0;height:18.7pt;z-index:251679744" o:connectortype="straight">
            <v:stroke endarrow="block"/>
          </v:shape>
        </w:pict>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r w:rsidR="00577E16" w:rsidRPr="00C923AB">
        <w:rPr>
          <w:rFonts w:asciiTheme="majorBidi" w:hAnsiTheme="majorBidi" w:cstheme="majorBidi"/>
          <w:lang w:val="id-ID"/>
        </w:rPr>
        <w:tab/>
      </w:r>
    </w:p>
    <w:p w:rsidR="00446DBD" w:rsidRPr="00C923AB" w:rsidRDefault="00446DBD" w:rsidP="00446DBD">
      <w:pPr>
        <w:spacing w:line="360" w:lineRule="auto"/>
        <w:ind w:firstLine="720"/>
        <w:jc w:val="both"/>
        <w:rPr>
          <w:rFonts w:asciiTheme="majorBidi" w:hAnsiTheme="majorBidi" w:cstheme="majorBidi"/>
          <w:lang w:val="id-ID"/>
        </w:rPr>
      </w:pPr>
    </w:p>
    <w:p w:rsidR="00577E16" w:rsidRPr="00C923AB" w:rsidRDefault="00577E16" w:rsidP="00577E16">
      <w:pPr>
        <w:pStyle w:val="ListParagraph"/>
        <w:numPr>
          <w:ilvl w:val="0"/>
          <w:numId w:val="19"/>
        </w:numPr>
        <w:tabs>
          <w:tab w:val="left" w:pos="5895"/>
        </w:tabs>
        <w:spacing w:line="360" w:lineRule="auto"/>
        <w:ind w:left="426"/>
        <w:jc w:val="both"/>
        <w:rPr>
          <w:rFonts w:asciiTheme="majorBidi" w:hAnsiTheme="majorBidi" w:cstheme="majorBidi"/>
          <w:sz w:val="24"/>
          <w:szCs w:val="24"/>
          <w:lang w:val="sv-SE"/>
        </w:rPr>
      </w:pPr>
      <w:r w:rsidRPr="00C923AB">
        <w:rPr>
          <w:rFonts w:asciiTheme="majorBidi" w:hAnsiTheme="majorBidi" w:cstheme="majorBidi"/>
          <w:sz w:val="24"/>
          <w:szCs w:val="24"/>
          <w:lang w:val="id-ID"/>
        </w:rPr>
        <w:lastRenderedPageBreak/>
        <w:t>U</w:t>
      </w:r>
      <w:r w:rsidRPr="00C923AB">
        <w:rPr>
          <w:rFonts w:asciiTheme="majorBidi" w:hAnsiTheme="majorBidi" w:cstheme="majorBidi"/>
          <w:sz w:val="24"/>
          <w:szCs w:val="24"/>
          <w:lang w:val="sv-SE"/>
        </w:rPr>
        <w:t>ji Coba Produk</w:t>
      </w:r>
    </w:p>
    <w:p w:rsidR="00577E16" w:rsidRPr="00C923AB" w:rsidRDefault="00577E16" w:rsidP="00577E16">
      <w:pPr>
        <w:spacing w:line="360" w:lineRule="auto"/>
        <w:ind w:firstLine="720"/>
        <w:jc w:val="both"/>
        <w:rPr>
          <w:rFonts w:asciiTheme="majorBidi" w:hAnsiTheme="majorBidi" w:cstheme="majorBidi"/>
          <w:lang w:val="fi-FI"/>
        </w:rPr>
      </w:pPr>
      <w:r w:rsidRPr="00C923AB">
        <w:rPr>
          <w:rFonts w:asciiTheme="majorBidi" w:hAnsiTheme="majorBidi" w:cstheme="majorBidi"/>
          <w:lang w:val="fi-FI"/>
        </w:rPr>
        <w:t xml:space="preserve">Setelah uji ahli tentang instrumen penilaian hasil belajar mapel PAI di </w:t>
      </w:r>
      <w:r w:rsidRPr="00C923AB">
        <w:rPr>
          <w:rFonts w:asciiTheme="majorBidi" w:hAnsiTheme="majorBidi" w:cstheme="majorBidi"/>
          <w:lang w:val="id-ID"/>
        </w:rPr>
        <w:t>SD</w:t>
      </w:r>
      <w:r w:rsidRPr="00C923AB">
        <w:rPr>
          <w:rFonts w:asciiTheme="majorBidi" w:hAnsiTheme="majorBidi" w:cstheme="majorBidi"/>
          <w:lang w:val="fi-FI"/>
        </w:rPr>
        <w:t xml:space="preserve"> yang dilengkapi dengan kurikulum dan silabi PAI </w:t>
      </w:r>
      <w:r w:rsidRPr="00C923AB">
        <w:rPr>
          <w:rFonts w:asciiTheme="majorBidi" w:hAnsiTheme="majorBidi" w:cstheme="majorBidi"/>
          <w:lang w:val="id-ID"/>
        </w:rPr>
        <w:t>SD</w:t>
      </w:r>
      <w:r w:rsidRPr="00C923AB">
        <w:rPr>
          <w:rFonts w:asciiTheme="majorBidi" w:hAnsiTheme="majorBidi" w:cstheme="majorBidi"/>
          <w:lang w:val="fi-FI"/>
        </w:rPr>
        <w:t xml:space="preserve">, peneliti merevisi masukan-masukan dari para ahli untuk melengkapi produk tersebut. Desain uji coba dapat dilihat pada </w:t>
      </w:r>
      <w:r w:rsidRPr="00C923AB">
        <w:rPr>
          <w:rFonts w:asciiTheme="majorBidi" w:hAnsiTheme="majorBidi" w:cstheme="majorBidi"/>
          <w:lang w:val="id-ID"/>
        </w:rPr>
        <w:t xml:space="preserve">tahapan </w:t>
      </w:r>
      <w:r w:rsidRPr="00C923AB">
        <w:rPr>
          <w:rFonts w:asciiTheme="majorBidi" w:hAnsiTheme="majorBidi" w:cstheme="majorBidi"/>
          <w:lang w:val="fi-FI"/>
        </w:rPr>
        <w:t>berikut ini.</w:t>
      </w:r>
    </w:p>
    <w:p w:rsidR="00577E16" w:rsidRPr="00C923AB" w:rsidRDefault="00577E16" w:rsidP="00577E16">
      <w:pPr>
        <w:numPr>
          <w:ilvl w:val="0"/>
          <w:numId w:val="20"/>
        </w:numPr>
        <w:tabs>
          <w:tab w:val="clear" w:pos="720"/>
        </w:tabs>
        <w:spacing w:line="360" w:lineRule="auto"/>
        <w:ind w:left="426"/>
        <w:jc w:val="both"/>
        <w:rPr>
          <w:rFonts w:asciiTheme="majorBidi" w:hAnsiTheme="majorBidi" w:cstheme="majorBidi"/>
          <w:lang w:val="fi-FI"/>
        </w:rPr>
      </w:pPr>
      <w:r w:rsidRPr="00C923AB">
        <w:rPr>
          <w:rFonts w:asciiTheme="majorBidi" w:hAnsiTheme="majorBidi" w:cstheme="majorBidi"/>
          <w:lang w:val="fi-FI"/>
        </w:rPr>
        <w:t xml:space="preserve">Desain Uji Coba, sebagaimana dalam rencana pengembangan di atas maka desain uji coba instrumen akan dilakukan untuk mendapatkan instrumen penilaian hasil belajar yang sesuai dengan tuntutan validitas konstruk yang telah dikonsepkan.   </w:t>
      </w:r>
    </w:p>
    <w:p w:rsidR="00577E16" w:rsidRPr="00C923AB" w:rsidRDefault="00577E16" w:rsidP="00577E16">
      <w:pPr>
        <w:numPr>
          <w:ilvl w:val="0"/>
          <w:numId w:val="20"/>
        </w:numPr>
        <w:tabs>
          <w:tab w:val="clear" w:pos="720"/>
        </w:tabs>
        <w:spacing w:line="360" w:lineRule="auto"/>
        <w:ind w:left="426"/>
        <w:jc w:val="both"/>
        <w:rPr>
          <w:rFonts w:asciiTheme="majorBidi" w:hAnsiTheme="majorBidi" w:cstheme="majorBidi"/>
          <w:lang w:val="fi-FI"/>
        </w:rPr>
      </w:pPr>
      <w:r w:rsidRPr="00C923AB">
        <w:rPr>
          <w:rFonts w:asciiTheme="majorBidi" w:hAnsiTheme="majorBidi" w:cstheme="majorBidi"/>
          <w:lang w:val="fi-FI"/>
        </w:rPr>
        <w:t>Subyek Uji Coba, subyek ujicoba dalam penelitian ini adalah sisw</w:t>
      </w:r>
      <w:r w:rsidRPr="00C923AB">
        <w:rPr>
          <w:rFonts w:asciiTheme="majorBidi" w:hAnsiTheme="majorBidi" w:cstheme="majorBidi"/>
          <w:lang w:val="id-ID"/>
        </w:rPr>
        <w:t xml:space="preserve">a-siswa SD di Purwokerto. </w:t>
      </w:r>
    </w:p>
    <w:p w:rsidR="00577E16" w:rsidRPr="00C923AB" w:rsidRDefault="00577E16" w:rsidP="00577E16">
      <w:pPr>
        <w:numPr>
          <w:ilvl w:val="0"/>
          <w:numId w:val="20"/>
        </w:numPr>
        <w:tabs>
          <w:tab w:val="clear" w:pos="720"/>
        </w:tabs>
        <w:spacing w:line="360" w:lineRule="auto"/>
        <w:ind w:left="426"/>
        <w:jc w:val="both"/>
        <w:rPr>
          <w:rFonts w:asciiTheme="majorBidi" w:hAnsiTheme="majorBidi" w:cstheme="majorBidi"/>
          <w:lang w:val="fi-FI"/>
        </w:rPr>
      </w:pPr>
      <w:r w:rsidRPr="00C923AB">
        <w:rPr>
          <w:rFonts w:asciiTheme="majorBidi" w:hAnsiTheme="majorBidi" w:cstheme="majorBidi"/>
          <w:lang w:val="fi-FI"/>
        </w:rPr>
        <w:t xml:space="preserve">Jenis Data, jenis data dalam penelitian ini adalah kuantitatif yaitu instrumen </w:t>
      </w:r>
      <w:r w:rsidRPr="00C923AB">
        <w:rPr>
          <w:rFonts w:asciiTheme="majorBidi" w:hAnsiTheme="majorBidi" w:cstheme="majorBidi"/>
          <w:iCs/>
          <w:lang w:val="fi-FI"/>
        </w:rPr>
        <w:t xml:space="preserve">penilaian </w:t>
      </w:r>
      <w:r w:rsidRPr="00C923AB">
        <w:rPr>
          <w:rFonts w:asciiTheme="majorBidi" w:hAnsiTheme="majorBidi" w:cstheme="majorBidi"/>
          <w:lang w:val="fi-FI"/>
        </w:rPr>
        <w:t xml:space="preserve">hasil belajar mata pelajaran PAI di </w:t>
      </w:r>
      <w:r w:rsidRPr="00C923AB">
        <w:rPr>
          <w:rFonts w:asciiTheme="majorBidi" w:hAnsiTheme="majorBidi" w:cstheme="majorBidi"/>
          <w:lang w:val="id-ID"/>
        </w:rPr>
        <w:t>SD</w:t>
      </w:r>
      <w:r w:rsidRPr="00C923AB">
        <w:rPr>
          <w:rFonts w:asciiTheme="majorBidi" w:hAnsiTheme="majorBidi" w:cstheme="majorBidi"/>
          <w:lang w:val="fi-FI"/>
        </w:rPr>
        <w:t>, yang tersusun setelah melalui tahapan-tahapan pengembangan sebagaimana langkah di atas. Data yang dibutuhkan untuk mengetahui kemampuan siswa dalam mengerjakan tes adalah menggunakan tes prestasi</w:t>
      </w:r>
      <w:r w:rsidRPr="00C923AB">
        <w:rPr>
          <w:rFonts w:asciiTheme="majorBidi" w:hAnsiTheme="majorBidi" w:cstheme="majorBidi"/>
          <w:i/>
          <w:iCs/>
          <w:lang w:val="fi-FI"/>
        </w:rPr>
        <w:t>.</w:t>
      </w:r>
      <w:r w:rsidRPr="00C923AB">
        <w:rPr>
          <w:rFonts w:asciiTheme="majorBidi" w:hAnsiTheme="majorBidi" w:cstheme="majorBidi"/>
          <w:lang w:val="fi-FI"/>
        </w:rPr>
        <w:t xml:space="preserve">  </w:t>
      </w:r>
    </w:p>
    <w:p w:rsidR="00577E16" w:rsidRPr="00C923AB" w:rsidRDefault="00577E16" w:rsidP="00577E16">
      <w:pPr>
        <w:spacing w:line="360" w:lineRule="auto"/>
        <w:ind w:left="426"/>
        <w:jc w:val="both"/>
        <w:rPr>
          <w:rFonts w:asciiTheme="majorBidi" w:hAnsiTheme="majorBidi" w:cstheme="majorBidi"/>
          <w:lang w:val="fi-FI"/>
        </w:rPr>
      </w:pPr>
    </w:p>
    <w:p w:rsidR="00577E16" w:rsidRPr="00C923AB" w:rsidRDefault="00577E16" w:rsidP="00577E16">
      <w:pPr>
        <w:pStyle w:val="ListParagraph"/>
        <w:numPr>
          <w:ilvl w:val="0"/>
          <w:numId w:val="19"/>
        </w:numPr>
        <w:tabs>
          <w:tab w:val="left" w:pos="5895"/>
        </w:tabs>
        <w:spacing w:line="360" w:lineRule="auto"/>
        <w:ind w:left="426"/>
        <w:jc w:val="both"/>
        <w:rPr>
          <w:rFonts w:asciiTheme="majorBidi" w:hAnsiTheme="majorBidi" w:cstheme="majorBidi"/>
          <w:sz w:val="24"/>
          <w:szCs w:val="24"/>
          <w:lang w:val="sv-SE"/>
        </w:rPr>
      </w:pPr>
      <w:r w:rsidRPr="00C923AB">
        <w:rPr>
          <w:rFonts w:asciiTheme="majorBidi" w:hAnsiTheme="majorBidi" w:cstheme="majorBidi"/>
          <w:sz w:val="24"/>
          <w:szCs w:val="24"/>
          <w:lang w:val="sv-SE"/>
        </w:rPr>
        <w:t>Teknis Analisis Data</w:t>
      </w:r>
    </w:p>
    <w:p w:rsidR="00577E16" w:rsidRPr="00C923AB" w:rsidRDefault="00577E16" w:rsidP="00577E16">
      <w:pPr>
        <w:tabs>
          <w:tab w:val="left" w:pos="5895"/>
        </w:tabs>
        <w:spacing w:line="360" w:lineRule="auto"/>
        <w:ind w:firstLine="748"/>
        <w:jc w:val="both"/>
        <w:rPr>
          <w:rFonts w:asciiTheme="majorBidi" w:hAnsiTheme="majorBidi" w:cstheme="majorBidi"/>
        </w:rPr>
      </w:pPr>
      <w:r w:rsidRPr="00C923AB">
        <w:rPr>
          <w:rFonts w:asciiTheme="majorBidi" w:hAnsiTheme="majorBidi" w:cstheme="majorBidi"/>
        </w:rPr>
        <w:t xml:space="preserve">Metode penelitiana ini akan menggunakan perhitungan analisis butir soal untuk melihat </w:t>
      </w:r>
      <w:r w:rsidRPr="00C923AB">
        <w:rPr>
          <w:rFonts w:asciiTheme="majorBidi" w:hAnsiTheme="majorBidi" w:cstheme="majorBidi"/>
          <w:i/>
          <w:iCs/>
        </w:rPr>
        <w:t>dificulty level test</w:t>
      </w:r>
      <w:r w:rsidRPr="00C923AB">
        <w:rPr>
          <w:rFonts w:asciiTheme="majorBidi" w:hAnsiTheme="majorBidi" w:cstheme="majorBidi"/>
        </w:rPr>
        <w:t xml:space="preserve"> dan </w:t>
      </w:r>
      <w:r w:rsidRPr="00C923AB">
        <w:rPr>
          <w:rFonts w:asciiTheme="majorBidi" w:hAnsiTheme="majorBidi" w:cstheme="majorBidi"/>
          <w:i/>
          <w:iCs/>
        </w:rPr>
        <w:t>discriminating power test</w:t>
      </w:r>
      <w:r w:rsidRPr="00C923AB">
        <w:rPr>
          <w:rFonts w:asciiTheme="majorBidi" w:hAnsiTheme="majorBidi" w:cstheme="majorBidi"/>
        </w:rPr>
        <w:t xml:space="preserve">. Program Iteman bisa digunakan dalam proses validasi instrumen evaluasi dari sisi </w:t>
      </w:r>
      <w:r w:rsidRPr="00C923AB">
        <w:rPr>
          <w:rFonts w:asciiTheme="majorBidi" w:hAnsiTheme="majorBidi" w:cstheme="majorBidi"/>
          <w:i/>
          <w:iCs/>
        </w:rPr>
        <w:t>dificulty level test</w:t>
      </w:r>
      <w:r w:rsidRPr="00C923AB">
        <w:rPr>
          <w:rFonts w:asciiTheme="majorBidi" w:hAnsiTheme="majorBidi" w:cstheme="majorBidi"/>
        </w:rPr>
        <w:t xml:space="preserve"> dan </w:t>
      </w:r>
      <w:r w:rsidRPr="00C923AB">
        <w:rPr>
          <w:rFonts w:asciiTheme="majorBidi" w:hAnsiTheme="majorBidi" w:cstheme="majorBidi"/>
          <w:i/>
          <w:iCs/>
        </w:rPr>
        <w:t xml:space="preserve">discriminating power test </w:t>
      </w:r>
      <w:r w:rsidRPr="00C923AB">
        <w:rPr>
          <w:rFonts w:asciiTheme="majorBidi" w:hAnsiTheme="majorBidi" w:cstheme="majorBidi"/>
        </w:rPr>
        <w:t xml:space="preserve">serta keberfungsian distraktor. Instrumen mata pelajaran fiqh akan di uji kualitasnya menggunakan program Iteman sehingga bisa diketahui mengenai kualitas dari instrumen yang digunakan untuk mengevaluasi peserta didik. </w:t>
      </w:r>
    </w:p>
    <w:p w:rsidR="00EF13BB" w:rsidRPr="00C923AB" w:rsidRDefault="00EF13BB" w:rsidP="00EF13BB">
      <w:pPr>
        <w:spacing w:line="360" w:lineRule="auto"/>
        <w:jc w:val="center"/>
        <w:rPr>
          <w:rFonts w:asciiTheme="majorBidi" w:hAnsiTheme="majorBidi" w:cstheme="majorBidi"/>
        </w:rPr>
      </w:pPr>
    </w:p>
    <w:p w:rsidR="00EF13BB" w:rsidRPr="00C923AB" w:rsidRDefault="00EF13BB" w:rsidP="00EF13BB">
      <w:pPr>
        <w:spacing w:line="360" w:lineRule="auto"/>
        <w:jc w:val="center"/>
        <w:rPr>
          <w:rFonts w:asciiTheme="majorBidi" w:hAnsiTheme="majorBidi" w:cstheme="majorBidi"/>
          <w:lang w:val="id-ID"/>
        </w:rPr>
      </w:pPr>
    </w:p>
    <w:p w:rsidR="00EF7C08" w:rsidRPr="00C923AB" w:rsidRDefault="00EF7C08" w:rsidP="00EF13BB">
      <w:pPr>
        <w:spacing w:line="360" w:lineRule="auto"/>
        <w:jc w:val="center"/>
        <w:rPr>
          <w:rFonts w:asciiTheme="majorBidi" w:hAnsiTheme="majorBidi" w:cstheme="majorBidi"/>
        </w:rPr>
      </w:pPr>
    </w:p>
    <w:p w:rsidR="00EF7C08" w:rsidRPr="00C923AB" w:rsidRDefault="00EF7C08" w:rsidP="00EF13BB">
      <w:pPr>
        <w:spacing w:line="360" w:lineRule="auto"/>
        <w:jc w:val="center"/>
        <w:rPr>
          <w:rFonts w:asciiTheme="majorBidi" w:hAnsiTheme="majorBidi" w:cstheme="majorBidi"/>
        </w:rPr>
      </w:pPr>
    </w:p>
    <w:p w:rsidR="00EF7C08" w:rsidRPr="00C923AB" w:rsidRDefault="00EF7C08" w:rsidP="00EF13BB">
      <w:pPr>
        <w:spacing w:line="360" w:lineRule="auto"/>
        <w:jc w:val="center"/>
        <w:rPr>
          <w:rFonts w:asciiTheme="majorBidi" w:hAnsiTheme="majorBidi" w:cstheme="majorBidi"/>
        </w:rPr>
      </w:pPr>
    </w:p>
    <w:p w:rsidR="00CE166C" w:rsidRPr="00C923AB" w:rsidRDefault="00CE166C" w:rsidP="00EF13BB">
      <w:pPr>
        <w:spacing w:line="360" w:lineRule="auto"/>
        <w:jc w:val="center"/>
        <w:rPr>
          <w:rFonts w:asciiTheme="majorBidi" w:hAnsiTheme="majorBidi" w:cstheme="majorBidi"/>
          <w:b/>
          <w:bCs/>
          <w:lang w:val="id-ID"/>
        </w:rPr>
      </w:pPr>
      <w:r w:rsidRPr="00C923AB">
        <w:rPr>
          <w:rFonts w:asciiTheme="majorBidi" w:hAnsiTheme="majorBidi" w:cstheme="majorBidi"/>
          <w:b/>
          <w:bCs/>
          <w:lang w:val="id-ID"/>
        </w:rPr>
        <w:lastRenderedPageBreak/>
        <w:t>BAB I</w:t>
      </w:r>
      <w:r w:rsidR="00EF13BB" w:rsidRPr="00C923AB">
        <w:rPr>
          <w:rFonts w:asciiTheme="majorBidi" w:hAnsiTheme="majorBidi" w:cstheme="majorBidi"/>
          <w:b/>
          <w:bCs/>
          <w:lang w:val="id-ID"/>
        </w:rPr>
        <w:t>V</w:t>
      </w:r>
    </w:p>
    <w:p w:rsidR="00CE166C" w:rsidRPr="00C923AB" w:rsidRDefault="00CE166C" w:rsidP="00CE166C">
      <w:pPr>
        <w:spacing w:line="360" w:lineRule="auto"/>
        <w:jc w:val="center"/>
        <w:rPr>
          <w:rFonts w:asciiTheme="majorBidi" w:hAnsiTheme="majorBidi" w:cstheme="majorBidi"/>
          <w:b/>
          <w:bCs/>
          <w:lang w:val="id-ID"/>
        </w:rPr>
      </w:pPr>
      <w:r w:rsidRPr="00C923AB">
        <w:rPr>
          <w:rFonts w:asciiTheme="majorBidi" w:hAnsiTheme="majorBidi" w:cstheme="majorBidi"/>
          <w:b/>
          <w:bCs/>
          <w:lang w:val="id-ID"/>
        </w:rPr>
        <w:t>HASIL PENELITIAN DAN PEMBAHASAN</w:t>
      </w:r>
    </w:p>
    <w:p w:rsidR="00CE166C" w:rsidRPr="00C923AB" w:rsidRDefault="00CE166C" w:rsidP="00CE166C">
      <w:pPr>
        <w:spacing w:line="360" w:lineRule="auto"/>
        <w:jc w:val="center"/>
        <w:rPr>
          <w:rFonts w:asciiTheme="majorBidi" w:hAnsiTheme="majorBidi" w:cstheme="majorBidi"/>
          <w:lang w:val="id-ID"/>
        </w:rPr>
      </w:pPr>
    </w:p>
    <w:p w:rsidR="00CE166C" w:rsidRPr="00C923AB" w:rsidRDefault="00CE166C" w:rsidP="00577E16">
      <w:pPr>
        <w:spacing w:line="360" w:lineRule="auto"/>
        <w:jc w:val="both"/>
        <w:rPr>
          <w:rFonts w:asciiTheme="majorBidi" w:hAnsiTheme="majorBidi" w:cstheme="majorBidi"/>
          <w:lang w:val="id-ID"/>
        </w:rPr>
      </w:pPr>
    </w:p>
    <w:p w:rsidR="003F7F31" w:rsidRPr="00C923AB" w:rsidRDefault="003F7F31" w:rsidP="00DC2835">
      <w:pPr>
        <w:pStyle w:val="ListParagraph"/>
        <w:spacing w:line="360" w:lineRule="auto"/>
        <w:ind w:left="0" w:firstLine="720"/>
        <w:jc w:val="both"/>
        <w:rPr>
          <w:rFonts w:asciiTheme="majorBidi" w:hAnsiTheme="majorBidi" w:cstheme="majorBidi"/>
          <w:sz w:val="24"/>
          <w:szCs w:val="24"/>
          <w:lang w:val="id-ID"/>
        </w:rPr>
      </w:pPr>
      <w:r w:rsidRPr="00C923AB">
        <w:rPr>
          <w:rFonts w:asciiTheme="majorBidi" w:hAnsiTheme="majorBidi" w:cstheme="majorBidi"/>
          <w:sz w:val="24"/>
          <w:szCs w:val="24"/>
          <w:lang w:val="id-ID"/>
        </w:rPr>
        <w:t>Peneliti m</w:t>
      </w:r>
      <w:r w:rsidR="00DC2835" w:rsidRPr="00C923AB">
        <w:rPr>
          <w:rFonts w:asciiTheme="majorBidi" w:hAnsiTheme="majorBidi" w:cstheme="majorBidi"/>
          <w:sz w:val="24"/>
          <w:szCs w:val="24"/>
          <w:lang w:val="id-ID"/>
        </w:rPr>
        <w:t>e</w:t>
      </w:r>
      <w:r w:rsidRPr="00C923AB">
        <w:rPr>
          <w:rFonts w:asciiTheme="majorBidi" w:hAnsiTheme="majorBidi" w:cstheme="majorBidi"/>
          <w:sz w:val="24"/>
          <w:szCs w:val="24"/>
          <w:lang w:val="id-ID"/>
        </w:rPr>
        <w:t>ngadakan kunjungan ke beberapa SD di Purwokerto untuk mennggali data melalui observasi dan interview</w:t>
      </w:r>
      <w:r w:rsidR="00DC2835" w:rsidRPr="00C923AB">
        <w:rPr>
          <w:rFonts w:asciiTheme="majorBidi" w:hAnsiTheme="majorBidi" w:cstheme="majorBidi"/>
          <w:sz w:val="24"/>
          <w:szCs w:val="24"/>
          <w:lang w:val="id-ID"/>
        </w:rPr>
        <w:t>. Data yang peneliti akses adalah data proses penyusunan kisi-kisi seabagai awal dalam menyusun instrumen evaluasi</w:t>
      </w:r>
      <w:r w:rsidR="00932AD3" w:rsidRPr="00C923AB">
        <w:rPr>
          <w:rFonts w:asciiTheme="majorBidi" w:hAnsiTheme="majorBidi" w:cstheme="majorBidi"/>
          <w:sz w:val="24"/>
          <w:szCs w:val="24"/>
          <w:lang w:val="id-ID"/>
        </w:rPr>
        <w:t xml:space="preserve">. </w:t>
      </w:r>
    </w:p>
    <w:p w:rsidR="00932AD3" w:rsidRPr="00C923AB" w:rsidRDefault="00932AD3" w:rsidP="00932AD3">
      <w:pPr>
        <w:numPr>
          <w:ilvl w:val="3"/>
          <w:numId w:val="9"/>
        </w:numPr>
        <w:spacing w:line="360" w:lineRule="auto"/>
        <w:ind w:left="374"/>
        <w:jc w:val="both"/>
        <w:rPr>
          <w:rFonts w:asciiTheme="majorBidi" w:hAnsiTheme="majorBidi" w:cstheme="majorBidi"/>
        </w:rPr>
      </w:pPr>
      <w:r w:rsidRPr="00C923AB">
        <w:rPr>
          <w:rFonts w:asciiTheme="majorBidi" w:hAnsiTheme="majorBidi" w:cstheme="majorBidi"/>
          <w:lang w:val="id-ID"/>
        </w:rPr>
        <w:t>Kendala guru dalam proses penyusunan instrumen penilaian hasil belajar PAI siswa SD di Purwokerto.</w:t>
      </w:r>
    </w:p>
    <w:p w:rsidR="00A764D7" w:rsidRPr="00C923AB" w:rsidRDefault="00A764D7" w:rsidP="00A764D7">
      <w:pPr>
        <w:spacing w:line="360" w:lineRule="auto"/>
        <w:ind w:left="374"/>
        <w:jc w:val="both"/>
        <w:rPr>
          <w:rFonts w:asciiTheme="majorBidi" w:hAnsiTheme="majorBidi" w:cstheme="majorBidi"/>
          <w:lang w:val="id-ID"/>
        </w:rPr>
      </w:pPr>
      <w:r w:rsidRPr="00C923AB">
        <w:rPr>
          <w:rFonts w:asciiTheme="majorBidi" w:hAnsiTheme="majorBidi" w:cstheme="majorBidi"/>
          <w:lang w:val="id-ID"/>
        </w:rPr>
        <w:t>Proses penyusunan instrumen penilaian hasil belajar PAI di SD Purwokerto berdasarkan data dari hasil interview dengan salah satu guru adalah bahwa mereka masih banyak yang belum mengenai instrumen itu sendiri sebagai alat ukur untuk evaluasi. Sebagaimana statemen dari guru PAI SD di Purwokerto Bapak Isdi Atmanto, S.Ag berikut ini;</w:t>
      </w:r>
    </w:p>
    <w:p w:rsidR="00A764D7" w:rsidRPr="00C923AB" w:rsidRDefault="00A764D7" w:rsidP="00E67660">
      <w:pPr>
        <w:ind w:left="709" w:firstLine="11"/>
        <w:jc w:val="both"/>
        <w:rPr>
          <w:rFonts w:asciiTheme="majorBidi" w:hAnsiTheme="majorBidi" w:cstheme="majorBidi"/>
          <w:lang w:val="id-ID"/>
        </w:rPr>
      </w:pPr>
      <w:r w:rsidRPr="00C923AB">
        <w:rPr>
          <w:rFonts w:asciiTheme="majorBidi" w:hAnsiTheme="majorBidi" w:cstheme="majorBidi"/>
          <w:lang w:val="id-ID"/>
        </w:rPr>
        <w:t xml:space="preserve"> “Sebenarnya banyak dari para guru bahkan mungkin umumnya guru belum begitu memahami betul sebenarnya apa perbedaan antara; jenis, bentuk, model, dan instrument penilaian/evaluasi. Kalau menurut saya sendiri instrument evaluasi adalah alat penilaian seperti soal-soal test, lembar observasi, ceck list, dan sebagainya yang digunakan oleh guru untuk menilai sejauh mana kemampuan siswa menguasai materi pelajaran”.</w:t>
      </w:r>
    </w:p>
    <w:p w:rsidR="00E67660" w:rsidRPr="00C923AB" w:rsidRDefault="00E67660" w:rsidP="00E67660">
      <w:pPr>
        <w:ind w:left="709" w:firstLine="11"/>
        <w:jc w:val="both"/>
        <w:rPr>
          <w:rFonts w:asciiTheme="majorBidi" w:hAnsiTheme="majorBidi" w:cstheme="majorBidi"/>
          <w:lang w:val="id-ID"/>
        </w:rPr>
      </w:pPr>
    </w:p>
    <w:p w:rsidR="00E67660" w:rsidRPr="00C923AB" w:rsidRDefault="00E67660" w:rsidP="00E67660">
      <w:pPr>
        <w:spacing w:line="360" w:lineRule="auto"/>
        <w:ind w:left="426" w:firstLine="11"/>
        <w:jc w:val="both"/>
        <w:rPr>
          <w:rFonts w:asciiTheme="majorBidi" w:hAnsiTheme="majorBidi" w:cstheme="majorBidi"/>
          <w:lang w:val="id-ID"/>
        </w:rPr>
      </w:pPr>
      <w:r w:rsidRPr="00C923AB">
        <w:rPr>
          <w:rFonts w:asciiTheme="majorBidi" w:hAnsiTheme="majorBidi" w:cstheme="majorBidi"/>
          <w:lang w:val="id-ID"/>
        </w:rPr>
        <w:t xml:space="preserve">Dari pernyataan tersebut di atas ternyata masih banyak guru yangbelum memahami instrumen evaluasi, padahal semetinya guru harus sudah paham instrumen evaluasi karena sangat penting dalam proses evaluasi. Banyak wadah yang bisa dijadikan sebagai tempat untuk sharing mengenai instrumen evaluasi, biasanya para guru ada kegiatan KKG dalam hal ini PAI sangat mungkin untuk menjadi sarana sharing pengetahuan mengenai instrumen evaluasi. Namun demikian sarana ini juga belum semua guru memanfaatkan dengan maksimal, bahkan masih ada beberapa sekolah yang belum mengikuti kegiatan KKG PAI ini. Seabagaimana tutur </w:t>
      </w:r>
      <w:r w:rsidR="007849F3" w:rsidRPr="00C923AB">
        <w:rPr>
          <w:rFonts w:asciiTheme="majorBidi" w:hAnsiTheme="majorBidi" w:cstheme="majorBidi"/>
          <w:lang w:val="id-ID"/>
        </w:rPr>
        <w:t>Pak Isdi berikut ini;</w:t>
      </w:r>
    </w:p>
    <w:p w:rsidR="007849F3" w:rsidRPr="00C923AB" w:rsidRDefault="007849F3" w:rsidP="007849F3">
      <w:pPr>
        <w:pStyle w:val="ListParagraph"/>
        <w:ind w:left="709"/>
        <w:jc w:val="both"/>
        <w:rPr>
          <w:rFonts w:asciiTheme="majorBidi" w:hAnsiTheme="majorBidi" w:cstheme="majorBidi"/>
          <w:sz w:val="24"/>
          <w:szCs w:val="24"/>
          <w:lang w:val="id-ID"/>
        </w:rPr>
      </w:pPr>
      <w:r w:rsidRPr="00C923AB">
        <w:rPr>
          <w:rFonts w:asciiTheme="majorBidi" w:hAnsiTheme="majorBidi" w:cstheme="majorBidi"/>
          <w:sz w:val="24"/>
          <w:szCs w:val="24"/>
          <w:lang w:val="id-ID"/>
        </w:rPr>
        <w:lastRenderedPageBreak/>
        <w:t>“Penyusunan instrument bagi guru PAI di Sekolah Dasar khususnya pada sekolah kami tidak dilakukan bersama-sama dalam forum KKG maple PAI sehingga saya dan guru PAI lain di sini mempersiapkan sendiri penyusunan  instrumen evaluasinya dengan mengacu kepada silabus dan RPP yang ada kemudian setelah dibuat instrumennya maka bisa digunakan untuk berkali-kali dengan menggunakan instrumen yang sama setiap tahun bisa dikatakan permanen begitu lah, paling jika dianggap perlu dilakukan peninjauan lagi dan dilakukan perbaikan dan penyesuaian seperlunya”.</w:t>
      </w:r>
    </w:p>
    <w:p w:rsidR="00A764D7" w:rsidRPr="00C923AB" w:rsidRDefault="000E6BE2" w:rsidP="00F83772">
      <w:pPr>
        <w:spacing w:line="360" w:lineRule="auto"/>
        <w:ind w:left="426" w:firstLine="11"/>
        <w:jc w:val="both"/>
        <w:rPr>
          <w:rFonts w:asciiTheme="majorBidi" w:hAnsiTheme="majorBidi" w:cstheme="majorBidi"/>
          <w:lang w:val="id-ID"/>
        </w:rPr>
      </w:pPr>
      <w:r w:rsidRPr="00C923AB">
        <w:rPr>
          <w:rFonts w:asciiTheme="majorBidi" w:hAnsiTheme="majorBidi" w:cstheme="majorBidi"/>
          <w:lang w:val="id-ID"/>
        </w:rPr>
        <w:t>Hal ini menunjukkan bahwa kesadaran untuk membahas bersamaapa yang menjadi permasalahan dalam pembelajran belum berjalan dengan baik. Perlu ada pihak yang menfasilitasi agar kegiatan KKG PAI berjalan dengan baik denga melibatkan semua guru PAI. Yang terpenting KKG PAI sebagai wahana untuk meingkatkan profesionalisme guru PAI bukan sekedar agenda bulanan biasa.</w:t>
      </w:r>
    </w:p>
    <w:p w:rsidR="00932AD3" w:rsidRPr="00C923AB" w:rsidRDefault="00747E44" w:rsidP="00747E44">
      <w:pPr>
        <w:numPr>
          <w:ilvl w:val="3"/>
          <w:numId w:val="9"/>
        </w:numPr>
        <w:spacing w:line="360" w:lineRule="auto"/>
        <w:ind w:left="374"/>
        <w:jc w:val="both"/>
        <w:rPr>
          <w:rFonts w:asciiTheme="majorBidi" w:hAnsiTheme="majorBidi" w:cstheme="majorBidi"/>
        </w:rPr>
      </w:pPr>
      <w:r w:rsidRPr="00C923AB">
        <w:rPr>
          <w:rFonts w:asciiTheme="majorBidi" w:hAnsiTheme="majorBidi" w:cstheme="majorBidi"/>
          <w:lang w:val="id-ID"/>
        </w:rPr>
        <w:t>P</w:t>
      </w:r>
      <w:r w:rsidR="00932AD3" w:rsidRPr="00C923AB">
        <w:rPr>
          <w:rFonts w:asciiTheme="majorBidi" w:hAnsiTheme="majorBidi" w:cstheme="majorBidi"/>
          <w:lang w:val="id-ID"/>
        </w:rPr>
        <w:t>edoman penyusunan instrumen penilaian hasil belajar PAI siswa SD di Purwokerto</w:t>
      </w:r>
      <w:r w:rsidRPr="00C923AB">
        <w:rPr>
          <w:rFonts w:asciiTheme="majorBidi" w:hAnsiTheme="majorBidi" w:cstheme="majorBidi"/>
          <w:lang w:val="id-ID"/>
        </w:rPr>
        <w:t xml:space="preserve">. </w:t>
      </w:r>
    </w:p>
    <w:p w:rsidR="00747E44" w:rsidRPr="00C923AB" w:rsidRDefault="00747E44" w:rsidP="00153AFE">
      <w:pPr>
        <w:spacing w:line="360" w:lineRule="auto"/>
        <w:ind w:left="374"/>
        <w:jc w:val="both"/>
        <w:rPr>
          <w:rFonts w:asciiTheme="majorBidi" w:hAnsiTheme="majorBidi" w:cstheme="majorBidi"/>
          <w:lang w:val="id-ID"/>
        </w:rPr>
      </w:pPr>
      <w:r w:rsidRPr="00C923AB">
        <w:rPr>
          <w:rFonts w:asciiTheme="majorBidi" w:hAnsiTheme="majorBidi" w:cstheme="majorBidi"/>
          <w:lang w:val="id-ID"/>
        </w:rPr>
        <w:t xml:space="preserve">Pedoman penyusunan instrumen penilaian PAI di SD Purwokerto berdasarkan informan yang dapat peneliti kemukakan dengan mendaarkan pada kurikulum </w:t>
      </w:r>
      <w:r w:rsidR="004C5E02" w:rsidRPr="00C923AB">
        <w:rPr>
          <w:rFonts w:asciiTheme="majorBidi" w:hAnsiTheme="majorBidi" w:cstheme="majorBidi"/>
          <w:lang w:val="id-ID"/>
        </w:rPr>
        <w:t>sebagaimana dalam Standar Kompetensi</w:t>
      </w:r>
      <w:r w:rsidR="00153AFE" w:rsidRPr="00C923AB">
        <w:rPr>
          <w:rFonts w:asciiTheme="majorBidi" w:hAnsiTheme="majorBidi" w:cstheme="majorBidi"/>
          <w:lang w:val="id-ID"/>
        </w:rPr>
        <w:t xml:space="preserve">, </w:t>
      </w:r>
      <w:r w:rsidR="004C5E02" w:rsidRPr="00C923AB">
        <w:rPr>
          <w:rFonts w:asciiTheme="majorBidi" w:hAnsiTheme="majorBidi" w:cstheme="majorBidi"/>
          <w:lang w:val="id-ID"/>
        </w:rPr>
        <w:t>Kompetensi Dasar,</w:t>
      </w:r>
      <w:r w:rsidR="006F6B9C" w:rsidRPr="00C923AB">
        <w:rPr>
          <w:rFonts w:asciiTheme="majorBidi" w:hAnsiTheme="majorBidi" w:cstheme="majorBidi"/>
          <w:lang w:val="id-ID"/>
        </w:rPr>
        <w:t xml:space="preserve"> indikator</w:t>
      </w:r>
      <w:r w:rsidR="004C5E02" w:rsidRPr="00C923AB">
        <w:rPr>
          <w:rFonts w:asciiTheme="majorBidi" w:hAnsiTheme="majorBidi" w:cstheme="majorBidi"/>
          <w:lang w:val="id-ID"/>
        </w:rPr>
        <w:t xml:space="preserve"> </w:t>
      </w:r>
      <w:r w:rsidR="006F6B9C" w:rsidRPr="00C923AB">
        <w:rPr>
          <w:rFonts w:asciiTheme="majorBidi" w:hAnsiTheme="majorBidi" w:cstheme="majorBidi"/>
          <w:lang w:val="id-ID"/>
        </w:rPr>
        <w:t xml:space="preserve">sebagaimana terjabarkan dlam </w:t>
      </w:r>
      <w:r w:rsidRPr="00C923AB">
        <w:rPr>
          <w:rFonts w:asciiTheme="majorBidi" w:hAnsiTheme="majorBidi" w:cstheme="majorBidi"/>
          <w:lang w:val="id-ID"/>
        </w:rPr>
        <w:t xml:space="preserve">silabus dan RPP PAI </w:t>
      </w:r>
      <w:r w:rsidR="006F6B9C" w:rsidRPr="00C923AB">
        <w:rPr>
          <w:rFonts w:asciiTheme="majorBidi" w:hAnsiTheme="majorBidi" w:cstheme="majorBidi"/>
          <w:lang w:val="id-ID"/>
        </w:rPr>
        <w:t xml:space="preserve">di </w:t>
      </w:r>
      <w:r w:rsidRPr="00C923AB">
        <w:rPr>
          <w:rFonts w:asciiTheme="majorBidi" w:hAnsiTheme="majorBidi" w:cstheme="majorBidi"/>
          <w:lang w:val="id-ID"/>
        </w:rPr>
        <w:t xml:space="preserve">SD. </w:t>
      </w:r>
      <w:r w:rsidR="00C05755" w:rsidRPr="00C923AB">
        <w:rPr>
          <w:rFonts w:asciiTheme="majorBidi" w:hAnsiTheme="majorBidi" w:cstheme="majorBidi"/>
          <w:lang w:val="id-ID"/>
        </w:rPr>
        <w:t>Mereka para guru dalam menyusun instrumen penilaian juga mendasarkan pada kemampuan siswa meskipun yang ini belum begitu diperhatikan sekali karena para guru PAI SD memiliki asumsi kemampuan mereka relatif sama.</w:t>
      </w:r>
      <w:r w:rsidR="002F204B" w:rsidRPr="00C923AB">
        <w:rPr>
          <w:rFonts w:asciiTheme="majorBidi" w:hAnsiTheme="majorBidi" w:cstheme="majorBidi"/>
          <w:lang w:val="id-ID"/>
        </w:rPr>
        <w:t xml:space="preserve"> Sebagaimana pernyataan guru PAI di SD Purwokerto;</w:t>
      </w:r>
    </w:p>
    <w:p w:rsidR="000E34B3" w:rsidRPr="00C923AB" w:rsidRDefault="000E34B3" w:rsidP="000E34B3">
      <w:pPr>
        <w:pStyle w:val="ListParagraph"/>
        <w:ind w:left="709"/>
        <w:jc w:val="both"/>
        <w:rPr>
          <w:rFonts w:asciiTheme="majorBidi" w:hAnsiTheme="majorBidi" w:cstheme="majorBidi"/>
          <w:sz w:val="24"/>
          <w:szCs w:val="24"/>
          <w:lang w:val="id-ID"/>
        </w:rPr>
      </w:pPr>
      <w:r w:rsidRPr="00C923AB">
        <w:rPr>
          <w:rFonts w:asciiTheme="majorBidi" w:hAnsiTheme="majorBidi" w:cstheme="majorBidi"/>
          <w:sz w:val="24"/>
          <w:szCs w:val="24"/>
          <w:lang w:val="id-ID"/>
        </w:rPr>
        <w:t>“Saya lebih dominan memper</w:t>
      </w:r>
      <w:r w:rsidR="000233AD" w:rsidRPr="00C923AB">
        <w:rPr>
          <w:rFonts w:asciiTheme="majorBidi" w:hAnsiTheme="majorBidi" w:cstheme="majorBidi"/>
          <w:sz w:val="24"/>
          <w:szCs w:val="24"/>
          <w:lang w:val="id-ID"/>
        </w:rPr>
        <w:t>timbangkan kesesuaian instrumen</w:t>
      </w:r>
      <w:r w:rsidRPr="00C923AB">
        <w:rPr>
          <w:rFonts w:asciiTheme="majorBidi" w:hAnsiTheme="majorBidi" w:cstheme="majorBidi"/>
          <w:sz w:val="24"/>
          <w:szCs w:val="24"/>
          <w:lang w:val="id-ID"/>
        </w:rPr>
        <w:t xml:space="preserve"> dengan materi yang sudah disampaikan kepada siswa, karena kalau tidak disesuaikan dengan materi maka siswa akan merasa kesulitan atas materi yang belum/tidak diberikan kepada mereka, selain itu kita juga tidak mengetahui apakah siswa sudah menguasai tujuan pembelajaran yang ada di SK-KD silabus atau belum. Sebenarnya pertimbangan lain adalah latar belakang siswa, tapi menurut saya karena materinya relatif sama di berbagai sekolah dasar yang bersumber dari silabus dan kurikulum yang sama maka saya kira pertimbangan siswa tidak terlalu diperhatikan karena kemampuan siswa juga relatif tidak ada perberbedaan”.</w:t>
      </w:r>
    </w:p>
    <w:p w:rsidR="000E34B3" w:rsidRPr="00C923AB" w:rsidRDefault="006F6B9C" w:rsidP="006F6B9C">
      <w:pPr>
        <w:spacing w:line="360" w:lineRule="auto"/>
        <w:ind w:left="374"/>
        <w:jc w:val="both"/>
        <w:rPr>
          <w:rFonts w:asciiTheme="majorBidi" w:hAnsiTheme="majorBidi" w:cstheme="majorBidi"/>
          <w:lang w:val="id-ID"/>
        </w:rPr>
      </w:pPr>
      <w:r w:rsidRPr="00C923AB">
        <w:rPr>
          <w:rFonts w:asciiTheme="majorBidi" w:hAnsiTheme="majorBidi" w:cstheme="majorBidi"/>
          <w:lang w:val="id-ID"/>
        </w:rPr>
        <w:lastRenderedPageBreak/>
        <w:t xml:space="preserve">Pendapat ini diperkuat oleh guru PAI SD yang lain yaitu Ibu Rohmah Nurhidayah, S,Pd.I dia memaparkan mengenai pertimbangan dalam proses penyusunan instrumen evaluasi yaitu; </w:t>
      </w:r>
    </w:p>
    <w:p w:rsidR="006F6B9C" w:rsidRPr="00C923AB" w:rsidRDefault="006F6B9C" w:rsidP="006F6B9C">
      <w:pPr>
        <w:pStyle w:val="ListParagraph"/>
        <w:ind w:left="709"/>
        <w:jc w:val="both"/>
        <w:rPr>
          <w:rFonts w:asciiTheme="majorBidi" w:hAnsiTheme="majorBidi" w:cstheme="majorBidi"/>
          <w:sz w:val="24"/>
          <w:szCs w:val="24"/>
          <w:lang w:val="id-ID"/>
        </w:rPr>
      </w:pPr>
      <w:r w:rsidRPr="00C923AB">
        <w:rPr>
          <w:rFonts w:asciiTheme="majorBidi" w:hAnsiTheme="majorBidi" w:cstheme="majorBidi"/>
          <w:lang w:val="id-ID"/>
        </w:rPr>
        <w:tab/>
        <w:t>“</w:t>
      </w:r>
      <w:r w:rsidRPr="00C923AB">
        <w:rPr>
          <w:rFonts w:asciiTheme="majorBidi" w:hAnsiTheme="majorBidi" w:cstheme="majorBidi"/>
          <w:sz w:val="24"/>
          <w:szCs w:val="24"/>
          <w:lang w:val="id-ID"/>
        </w:rPr>
        <w:t xml:space="preserve">Idealnya pertimbangnnya didasarkan kepada jenis tujuan kompetensi yang ingin dicapai, aspek materi pembelajaran yang diajarkan, dan situasi kondisi latar belakang siswa yang diajar. Namun realitasnya yang terjadi adalah guru pada umumnya lebih dominan mempertimbangkan pada aspek materi yang sudah disampaikan kepada siswa, karena kalau tidak disesuaikan dengan materi maka siswa akan merasa kesulitan dan kita juga tidak mengetahui apakah siswa sudah menguasai tujuan pembelajaran yang ada di SK-KD-indikator silabus/ RPP atau belum”. </w:t>
      </w:r>
    </w:p>
    <w:p w:rsidR="006F6B9C" w:rsidRPr="00C923AB" w:rsidRDefault="004A3E61" w:rsidP="004A136E">
      <w:pPr>
        <w:spacing w:line="360" w:lineRule="auto"/>
        <w:ind w:left="374"/>
        <w:jc w:val="both"/>
        <w:rPr>
          <w:rFonts w:asciiTheme="majorBidi" w:hAnsiTheme="majorBidi" w:cstheme="majorBidi"/>
          <w:lang w:val="id-ID"/>
        </w:rPr>
      </w:pPr>
      <w:r w:rsidRPr="00C923AB">
        <w:rPr>
          <w:rFonts w:asciiTheme="majorBidi" w:hAnsiTheme="majorBidi" w:cstheme="majorBidi"/>
          <w:lang w:val="id-ID"/>
        </w:rPr>
        <w:t xml:space="preserve">Pedoman  dalam menyusun instrumen pada setiap mata pelajaran akan mendasarkan pada kurikulum dengan menyesuaikan mulai dengan mencermati SK kemudian KD yang dijabarkan dengan beberapa indikator sebagai </w:t>
      </w:r>
      <w:r w:rsidR="00E12F75" w:rsidRPr="00C923AB">
        <w:rPr>
          <w:rFonts w:asciiTheme="majorBidi" w:hAnsiTheme="majorBidi" w:cstheme="majorBidi"/>
          <w:lang w:val="id-ID"/>
        </w:rPr>
        <w:t>rujukan dalam menyusun instrumen evaluasi.</w:t>
      </w:r>
      <w:r w:rsidR="007D3115" w:rsidRPr="00C923AB">
        <w:rPr>
          <w:rFonts w:asciiTheme="majorBidi" w:hAnsiTheme="majorBidi" w:cstheme="majorBidi"/>
          <w:lang w:val="id-ID"/>
        </w:rPr>
        <w:t xml:space="preserve"> Guru-guru PAI di SD Purwokerto juga telah melakukan penyusunan inatruemen denga mempertimbangkan apa yang seharusnya. </w:t>
      </w:r>
    </w:p>
    <w:p w:rsidR="006F6B9C" w:rsidRPr="00C923AB" w:rsidRDefault="006F6B9C" w:rsidP="006F6B9C">
      <w:pPr>
        <w:jc w:val="both"/>
        <w:rPr>
          <w:rFonts w:asciiTheme="majorBidi" w:hAnsiTheme="majorBidi" w:cstheme="majorBidi"/>
          <w:lang w:val="id-ID"/>
        </w:rPr>
      </w:pPr>
    </w:p>
    <w:p w:rsidR="007D3115" w:rsidRPr="00C923AB" w:rsidRDefault="007D3115" w:rsidP="007D3115">
      <w:pPr>
        <w:numPr>
          <w:ilvl w:val="3"/>
          <w:numId w:val="9"/>
        </w:numPr>
        <w:spacing w:line="360" w:lineRule="auto"/>
        <w:ind w:left="374"/>
        <w:jc w:val="both"/>
        <w:rPr>
          <w:rFonts w:asciiTheme="majorBidi" w:hAnsiTheme="majorBidi" w:cstheme="majorBidi"/>
        </w:rPr>
      </w:pPr>
      <w:r w:rsidRPr="00C923AB">
        <w:rPr>
          <w:rFonts w:asciiTheme="majorBidi" w:hAnsiTheme="majorBidi" w:cstheme="majorBidi"/>
          <w:lang w:val="id-ID"/>
        </w:rPr>
        <w:t>P</w:t>
      </w:r>
      <w:r w:rsidR="00932AD3" w:rsidRPr="00C923AB">
        <w:rPr>
          <w:rFonts w:asciiTheme="majorBidi" w:hAnsiTheme="majorBidi" w:cstheme="majorBidi"/>
          <w:lang w:val="id-ID"/>
        </w:rPr>
        <w:t>roses</w:t>
      </w:r>
      <w:r w:rsidR="00932AD3" w:rsidRPr="00C923AB">
        <w:rPr>
          <w:rFonts w:asciiTheme="majorBidi" w:hAnsiTheme="majorBidi" w:cstheme="majorBidi"/>
        </w:rPr>
        <w:t xml:space="preserve"> penyusunan instrumen penilaian hasil belajar PAI</w:t>
      </w:r>
      <w:r w:rsidR="00932AD3" w:rsidRPr="00C923AB">
        <w:rPr>
          <w:rFonts w:asciiTheme="majorBidi" w:hAnsiTheme="majorBidi" w:cstheme="majorBidi"/>
          <w:lang w:val="id-ID"/>
        </w:rPr>
        <w:t xml:space="preserve"> siswa SD </w:t>
      </w:r>
      <w:r w:rsidR="00932AD3" w:rsidRPr="00C923AB">
        <w:rPr>
          <w:rFonts w:asciiTheme="majorBidi" w:hAnsiTheme="majorBidi" w:cstheme="majorBidi"/>
        </w:rPr>
        <w:t>di</w:t>
      </w:r>
      <w:r w:rsidR="00932AD3" w:rsidRPr="00C923AB">
        <w:rPr>
          <w:rFonts w:asciiTheme="majorBidi" w:hAnsiTheme="majorBidi" w:cstheme="majorBidi"/>
          <w:lang w:val="id-ID"/>
        </w:rPr>
        <w:t xml:space="preserve"> Purwokerto</w:t>
      </w:r>
      <w:r w:rsidRPr="00C923AB">
        <w:rPr>
          <w:rFonts w:asciiTheme="majorBidi" w:hAnsiTheme="majorBidi" w:cstheme="majorBidi"/>
          <w:lang w:val="id-ID"/>
        </w:rPr>
        <w:t xml:space="preserve">. </w:t>
      </w:r>
    </w:p>
    <w:p w:rsidR="00932AD3" w:rsidRPr="00C923AB" w:rsidRDefault="007D3115" w:rsidP="007D3115">
      <w:pPr>
        <w:spacing w:line="360" w:lineRule="auto"/>
        <w:ind w:left="374"/>
        <w:jc w:val="both"/>
        <w:rPr>
          <w:rFonts w:asciiTheme="majorBidi" w:hAnsiTheme="majorBidi" w:cstheme="majorBidi"/>
          <w:lang w:val="id-ID"/>
        </w:rPr>
      </w:pPr>
      <w:r w:rsidRPr="00C923AB">
        <w:rPr>
          <w:rFonts w:asciiTheme="majorBidi" w:hAnsiTheme="majorBidi" w:cstheme="majorBidi"/>
          <w:lang w:val="id-ID"/>
        </w:rPr>
        <w:t>Proses penyusunan instrumen penilaian</w:t>
      </w:r>
      <w:r w:rsidR="00932AD3" w:rsidRPr="00C923AB">
        <w:rPr>
          <w:rFonts w:asciiTheme="majorBidi" w:hAnsiTheme="majorBidi" w:cstheme="majorBidi"/>
          <w:lang w:val="id-ID"/>
        </w:rPr>
        <w:t xml:space="preserve"> </w:t>
      </w:r>
      <w:r w:rsidRPr="00C923AB">
        <w:rPr>
          <w:rFonts w:asciiTheme="majorBidi" w:hAnsiTheme="majorBidi" w:cstheme="majorBidi"/>
          <w:lang w:val="id-ID"/>
        </w:rPr>
        <w:t xml:space="preserve">hasil belajar PAI di SD Purwokerto dengan mendasarkan pada informasi dari interview dengan beberapa guru yang mengampu mata </w:t>
      </w:r>
      <w:r w:rsidR="004A136E" w:rsidRPr="00C923AB">
        <w:rPr>
          <w:rFonts w:asciiTheme="majorBidi" w:hAnsiTheme="majorBidi" w:cstheme="majorBidi"/>
          <w:lang w:val="id-ID"/>
        </w:rPr>
        <w:t xml:space="preserve">pelajaran PAI adalah bahwa </w:t>
      </w:r>
    </w:p>
    <w:p w:rsidR="004A136E" w:rsidRPr="00C923AB" w:rsidRDefault="004A136E" w:rsidP="004A136E">
      <w:pPr>
        <w:pStyle w:val="ListParagraph"/>
        <w:ind w:left="709"/>
        <w:jc w:val="both"/>
        <w:rPr>
          <w:rFonts w:asciiTheme="majorBidi" w:hAnsiTheme="majorBidi" w:cstheme="majorBidi"/>
          <w:sz w:val="24"/>
          <w:szCs w:val="24"/>
          <w:lang w:val="id-ID"/>
        </w:rPr>
      </w:pPr>
      <w:r w:rsidRPr="00C923AB">
        <w:rPr>
          <w:rFonts w:asciiTheme="majorBidi" w:hAnsiTheme="majorBidi" w:cstheme="majorBidi"/>
          <w:sz w:val="24"/>
          <w:szCs w:val="24"/>
          <w:lang w:val="id-ID"/>
        </w:rPr>
        <w:t xml:space="preserve">“Secara urut proses penyusunan instrumen penilaiannya adalah diawali dengan melihat dan menganalisis SK-dan KD yang ada dalam silabus, kemudian SK dan KD tersebut dijabarkan menjadi rincian indikator kompetensi yang tercantum juga dalam RPP, kemudian dari indikator tersebut dipilih mana indikator yang penting untuk dijadikan sebagai bahan merumuskan instrumen penilaian baik penilaian kognitif, sikap maupun psikomotorik, demikian juga untuk penilaian kognitif berupa soal-soal tes mengacu kepada indikator-indikator tersebut”. </w:t>
      </w:r>
    </w:p>
    <w:p w:rsidR="004A136E" w:rsidRPr="00C923AB" w:rsidRDefault="004A136E" w:rsidP="004A136E">
      <w:pPr>
        <w:spacing w:line="360" w:lineRule="auto"/>
        <w:ind w:left="374"/>
        <w:jc w:val="both"/>
        <w:rPr>
          <w:rFonts w:asciiTheme="majorBidi" w:hAnsiTheme="majorBidi" w:cstheme="majorBidi"/>
          <w:lang w:val="id-ID"/>
        </w:rPr>
      </w:pPr>
      <w:r w:rsidRPr="00C923AB">
        <w:rPr>
          <w:rFonts w:asciiTheme="majorBidi" w:hAnsiTheme="majorBidi" w:cstheme="majorBidi"/>
          <w:lang w:val="id-ID"/>
        </w:rPr>
        <w:t>Juga pernyataan dari guru yang lain yang senada dengan pernyataan pertama adalah;</w:t>
      </w:r>
    </w:p>
    <w:p w:rsidR="004A136E" w:rsidRPr="00C923AB" w:rsidRDefault="004A136E" w:rsidP="004A136E">
      <w:pPr>
        <w:pStyle w:val="ListParagraph"/>
        <w:ind w:left="709"/>
        <w:jc w:val="both"/>
        <w:rPr>
          <w:rFonts w:asciiTheme="majorBidi" w:hAnsiTheme="majorBidi" w:cstheme="majorBidi"/>
          <w:sz w:val="24"/>
          <w:szCs w:val="24"/>
          <w:lang w:val="id-ID"/>
        </w:rPr>
      </w:pPr>
      <w:r w:rsidRPr="00C923AB">
        <w:rPr>
          <w:rFonts w:asciiTheme="majorBidi" w:hAnsiTheme="majorBidi" w:cstheme="majorBidi"/>
          <w:sz w:val="24"/>
          <w:szCs w:val="24"/>
          <w:lang w:val="id-ID"/>
        </w:rPr>
        <w:lastRenderedPageBreak/>
        <w:t>“</w:t>
      </w:r>
      <w:r w:rsidRPr="00C923AB">
        <w:rPr>
          <w:rFonts w:asciiTheme="majorBidi" w:hAnsiTheme="majorBidi" w:cstheme="majorBidi"/>
          <w:sz w:val="24"/>
          <w:szCs w:val="24"/>
          <w:lang w:val="da-DK"/>
        </w:rPr>
        <w:t>Proses penyusunan instrument penilaian dimulai dengan melihat dan menganalisis Standar Kompetensi dan Kompetensi Dasar yang ada dalam silabus, kemudian Standar Kompetensi dan Kompetensi Dasar tersebut dijabarkan menjadi indikator-indikator kompetensi, kemudian dari keseluruhan indikator yang ada guru menentukan indikator-indikator yang dinilai penting dan representatif untuk dijadikan sebagai bahan merumuskan instrumen penilaian. Dari indikator-indikator tersebut dibuatlah kisi-kisi soal, terakhir kisi-kisi tersebut dijadikan acuan dalam menyusun instrumen tes maupun nontes</w:t>
      </w:r>
      <w:r w:rsidRPr="00C923AB">
        <w:rPr>
          <w:rFonts w:asciiTheme="majorBidi" w:hAnsiTheme="majorBidi" w:cstheme="majorBidi"/>
          <w:sz w:val="24"/>
          <w:szCs w:val="24"/>
          <w:lang w:val="id-ID"/>
        </w:rPr>
        <w:t>”</w:t>
      </w:r>
      <w:r w:rsidRPr="00C923AB">
        <w:rPr>
          <w:rFonts w:asciiTheme="majorBidi" w:hAnsiTheme="majorBidi" w:cstheme="majorBidi"/>
          <w:sz w:val="24"/>
          <w:szCs w:val="24"/>
          <w:lang w:val="da-DK"/>
        </w:rPr>
        <w:t>.</w:t>
      </w:r>
    </w:p>
    <w:p w:rsidR="000E0755" w:rsidRPr="00C923AB" w:rsidRDefault="004A136E" w:rsidP="00C83254">
      <w:pPr>
        <w:spacing w:line="360" w:lineRule="auto"/>
        <w:ind w:left="374"/>
        <w:jc w:val="both"/>
        <w:rPr>
          <w:rFonts w:asciiTheme="majorBidi" w:hAnsiTheme="majorBidi" w:cstheme="majorBidi"/>
          <w:lang w:val="id-ID"/>
        </w:rPr>
      </w:pPr>
      <w:r w:rsidRPr="00C923AB">
        <w:rPr>
          <w:rFonts w:asciiTheme="majorBidi" w:hAnsiTheme="majorBidi" w:cstheme="majorBidi"/>
          <w:lang w:val="id-ID"/>
        </w:rPr>
        <w:t xml:space="preserve">Artinya bahwa untuk sebagian besar guru PAI dalam proses penyusunan instrumen sudah lebih baik pemahamannya. </w:t>
      </w:r>
      <w:r w:rsidR="00C83254" w:rsidRPr="00C923AB">
        <w:rPr>
          <w:rFonts w:asciiTheme="majorBidi" w:hAnsiTheme="majorBidi" w:cstheme="majorBidi"/>
          <w:lang w:val="id-ID"/>
        </w:rPr>
        <w:t>Namun demikian masih banyak juga guru yang belum menggunakan tahapan tersebut dlam proses penyusunan instrumen evaluasi, di antara mereka ada yang masih mengambl dari lembar kerja siswa (LKS) sebagai jalan pintas.</w:t>
      </w:r>
      <w:r w:rsidR="00696CA5" w:rsidRPr="00C923AB">
        <w:rPr>
          <w:rFonts w:asciiTheme="majorBidi" w:hAnsiTheme="majorBidi" w:cstheme="majorBidi"/>
          <w:lang w:val="id-ID"/>
        </w:rPr>
        <w:t xml:space="preserve"> Ini adalak kesalahan besar yang guru lakukan karena telah keluar dari role yang seharusnya dilakukan dalam proses penyusunan instrumen</w:t>
      </w:r>
      <w:r w:rsidR="000921E3" w:rsidRPr="00C923AB">
        <w:rPr>
          <w:rFonts w:asciiTheme="majorBidi" w:hAnsiTheme="majorBidi" w:cstheme="majorBidi"/>
          <w:lang w:val="id-ID"/>
        </w:rPr>
        <w:t xml:space="preserve">. Namun demikian masih banyak guru yang mengambil jalan pintas ini. Beberapa guru menuturkan karena mereka sudah tidak emiliki waktu yang cukup untuk melakukan hal tersebut karena banyak beban yang harus diselesaikan, di antaranya beban administrasi yang semestinya menjadi tugas tenaga kependidikan. Tetapi untuk guru PAI di Purwokerto sudah menjalankan prosedur proses penyusunan instrumen evaluasi yang baik hal ini bisa lihat pada dokumen kisi-kisi yang dirumuskan sebagai pedoman penyusunan instrumen. </w:t>
      </w:r>
    </w:p>
    <w:p w:rsidR="000E0755" w:rsidRPr="00C923AB" w:rsidRDefault="000E0755" w:rsidP="00607EFB">
      <w:pPr>
        <w:spacing w:line="360" w:lineRule="auto"/>
        <w:ind w:left="374" w:firstLine="346"/>
        <w:jc w:val="both"/>
        <w:rPr>
          <w:rFonts w:ascii="Times New Roman" w:hAnsi="Times New Roman"/>
        </w:rPr>
      </w:pPr>
      <w:r w:rsidRPr="00C923AB">
        <w:rPr>
          <w:rFonts w:ascii="Times New Roman" w:hAnsi="Times New Roman"/>
          <w:lang w:val="fi-FI"/>
        </w:rPr>
        <w:t>Ada enam langkah yang harus dilewati ketika kita akan menyusun instrumen evaluasi. Keenam langkah tersebut adalah:</w:t>
      </w:r>
    </w:p>
    <w:p w:rsidR="000E0755" w:rsidRPr="00C923AB" w:rsidRDefault="000E0755" w:rsidP="00607EFB">
      <w:pPr>
        <w:pStyle w:val="ListParagraph"/>
        <w:numPr>
          <w:ilvl w:val="1"/>
          <w:numId w:val="20"/>
        </w:numPr>
        <w:tabs>
          <w:tab w:val="clear" w:pos="1440"/>
        </w:tabs>
        <w:spacing w:line="360" w:lineRule="auto"/>
        <w:ind w:left="709"/>
        <w:jc w:val="both"/>
        <w:rPr>
          <w:rFonts w:ascii="Times New Roman" w:hAnsi="Times New Roman"/>
          <w:sz w:val="24"/>
          <w:szCs w:val="24"/>
          <w:lang w:val="da-DK"/>
        </w:rPr>
      </w:pPr>
      <w:r w:rsidRPr="00C923AB">
        <w:rPr>
          <w:rFonts w:ascii="Times New Roman" w:hAnsi="Times New Roman"/>
          <w:sz w:val="24"/>
          <w:szCs w:val="24"/>
          <w:lang w:val="fi-FI"/>
        </w:rPr>
        <w:t>Menentukan tujuan dalam mengadakan evaluasi.</w:t>
      </w:r>
    </w:p>
    <w:p w:rsidR="000E0755" w:rsidRPr="00C923AB" w:rsidRDefault="000E0755" w:rsidP="00607EFB">
      <w:pPr>
        <w:spacing w:line="360" w:lineRule="auto"/>
        <w:ind w:left="374"/>
        <w:jc w:val="both"/>
        <w:rPr>
          <w:rFonts w:ascii="Times New Roman" w:hAnsi="Times New Roman"/>
        </w:rPr>
      </w:pPr>
      <w:r w:rsidRPr="00C923AB">
        <w:rPr>
          <w:rFonts w:ascii="Times New Roman" w:hAnsi="Times New Roman"/>
          <w:lang w:val="it-IT"/>
        </w:rPr>
        <w:t>Tujuan di sini berorientasi pada materi. Dan materi ini bergantung pada luasnya evaluasi yang dikehendaki. Seperti misalnya: “ingin mengetahui seberapa jauh siswa telah mamahami sejarah pendidikan pada masa klasik”. Dengan demikian tujuan ini mengarah kepada Standar Kompetensi</w:t>
      </w:r>
      <w:r w:rsidRPr="00C923AB">
        <w:rPr>
          <w:rFonts w:ascii="Times New Roman" w:hAnsi="Times New Roman"/>
        </w:rPr>
        <w:t xml:space="preserve">. </w:t>
      </w:r>
    </w:p>
    <w:p w:rsidR="000E0755" w:rsidRPr="00C923AB" w:rsidRDefault="000E0755" w:rsidP="00607EFB">
      <w:pPr>
        <w:pStyle w:val="ListParagraph"/>
        <w:numPr>
          <w:ilvl w:val="1"/>
          <w:numId w:val="20"/>
        </w:numPr>
        <w:tabs>
          <w:tab w:val="clear" w:pos="1440"/>
        </w:tabs>
        <w:spacing w:line="360" w:lineRule="auto"/>
        <w:ind w:left="709"/>
        <w:jc w:val="both"/>
        <w:rPr>
          <w:rFonts w:ascii="Times New Roman" w:hAnsi="Times New Roman" w:cs="Times New Roman"/>
          <w:sz w:val="24"/>
          <w:szCs w:val="24"/>
        </w:rPr>
      </w:pPr>
      <w:r w:rsidRPr="00C923AB">
        <w:rPr>
          <w:rFonts w:ascii="Times New Roman" w:hAnsi="Times New Roman" w:cs="Times New Roman"/>
          <w:sz w:val="24"/>
          <w:szCs w:val="24"/>
          <w:lang w:val="da-DK"/>
        </w:rPr>
        <w:lastRenderedPageBreak/>
        <w:tab/>
      </w:r>
      <w:r w:rsidRPr="00C923AB">
        <w:rPr>
          <w:rFonts w:ascii="Times New Roman" w:hAnsi="Times New Roman" w:cs="Times New Roman"/>
          <w:sz w:val="24"/>
          <w:szCs w:val="24"/>
          <w:lang w:val="it-IT"/>
        </w:rPr>
        <w:t xml:space="preserve">Membatasi materi yang akan diteskan. Hal ini dilakukan agar dalam instrumen tes tidak terdapat materi-materi di luar tujuan tes. </w:t>
      </w:r>
      <w:r w:rsidRPr="00C923AB">
        <w:rPr>
          <w:rFonts w:ascii="Times New Roman" w:hAnsi="Times New Roman" w:cs="Times New Roman"/>
          <w:sz w:val="24"/>
          <w:szCs w:val="24"/>
        </w:rPr>
        <w:t xml:space="preserve">Pembatasan ini mengarah pada Kompetensi Dasar dari bab tertentu. </w:t>
      </w:r>
    </w:p>
    <w:p w:rsidR="000E0755" w:rsidRPr="00C923AB" w:rsidRDefault="000E0755" w:rsidP="00607EFB">
      <w:pPr>
        <w:pStyle w:val="ListParagraph"/>
        <w:numPr>
          <w:ilvl w:val="1"/>
          <w:numId w:val="20"/>
        </w:numPr>
        <w:tabs>
          <w:tab w:val="clear" w:pos="1440"/>
        </w:tabs>
        <w:spacing w:line="360" w:lineRule="auto"/>
        <w:ind w:left="709"/>
        <w:jc w:val="both"/>
        <w:rPr>
          <w:rFonts w:ascii="Times New Roman" w:hAnsi="Times New Roman" w:cs="Times New Roman"/>
          <w:sz w:val="24"/>
          <w:szCs w:val="24"/>
          <w:lang w:val="da-DK"/>
        </w:rPr>
      </w:pPr>
      <w:r w:rsidRPr="00C923AB">
        <w:rPr>
          <w:rFonts w:ascii="Times New Roman" w:hAnsi="Times New Roman" w:cs="Times New Roman"/>
          <w:sz w:val="24"/>
          <w:szCs w:val="24"/>
          <w:lang w:val="da-DK"/>
        </w:rPr>
        <w:tab/>
        <w:t>Merumuskan Kompetensi Dasar. Sesuai dengan Kompetensi Dasar dari setiap pembahasan (dari tiap-tiap bahan).</w:t>
      </w:r>
    </w:p>
    <w:p w:rsidR="000E0755" w:rsidRPr="00C923AB" w:rsidRDefault="000E0755" w:rsidP="00607EFB">
      <w:pPr>
        <w:pStyle w:val="ListParagraph"/>
        <w:numPr>
          <w:ilvl w:val="1"/>
          <w:numId w:val="20"/>
        </w:numPr>
        <w:tabs>
          <w:tab w:val="clear" w:pos="1440"/>
        </w:tabs>
        <w:spacing w:line="360" w:lineRule="auto"/>
        <w:ind w:left="709"/>
        <w:jc w:val="both"/>
        <w:rPr>
          <w:rFonts w:ascii="Times New Roman" w:hAnsi="Times New Roman" w:cs="Times New Roman"/>
          <w:sz w:val="24"/>
          <w:szCs w:val="24"/>
          <w:lang w:val="da-DK"/>
        </w:rPr>
      </w:pPr>
      <w:r w:rsidRPr="00C923AB">
        <w:rPr>
          <w:rFonts w:ascii="Times New Roman" w:hAnsi="Times New Roman" w:cs="Times New Roman"/>
          <w:sz w:val="24"/>
          <w:szCs w:val="24"/>
          <w:lang w:val="da-DK"/>
        </w:rPr>
        <w:tab/>
      </w:r>
      <w:r w:rsidRPr="00C923AB">
        <w:rPr>
          <w:rFonts w:ascii="Times New Roman" w:hAnsi="Times New Roman" w:cs="Times New Roman"/>
          <w:sz w:val="24"/>
          <w:szCs w:val="24"/>
          <w:lang w:val="fi-FI"/>
        </w:rPr>
        <w:t xml:space="preserve">Menderetkan semua indikator dalam tabel persiapan yang juga memuat aspek tingkah laku yang terkandung dalam indikator. </w:t>
      </w:r>
    </w:p>
    <w:p w:rsidR="000E0755" w:rsidRPr="00C923AB" w:rsidRDefault="000E0755" w:rsidP="00607EFB">
      <w:pPr>
        <w:pStyle w:val="ListParagraph"/>
        <w:numPr>
          <w:ilvl w:val="1"/>
          <w:numId w:val="20"/>
        </w:numPr>
        <w:tabs>
          <w:tab w:val="clear" w:pos="1440"/>
        </w:tabs>
        <w:spacing w:line="360" w:lineRule="auto"/>
        <w:ind w:left="709"/>
        <w:jc w:val="both"/>
        <w:rPr>
          <w:rFonts w:ascii="Times New Roman" w:hAnsi="Times New Roman" w:cs="Times New Roman"/>
          <w:sz w:val="24"/>
          <w:szCs w:val="24"/>
        </w:rPr>
      </w:pPr>
      <w:r w:rsidRPr="00C923AB">
        <w:rPr>
          <w:rFonts w:ascii="Times New Roman" w:hAnsi="Times New Roman" w:cs="Times New Roman"/>
          <w:sz w:val="24"/>
          <w:szCs w:val="24"/>
          <w:lang w:val="da-DK"/>
        </w:rPr>
        <w:t xml:space="preserve">Menyusun tabel spesifikasi yang memuat pokok materi, aspek berpikir yang diukur beserta imbangan antara keduanya. </w:t>
      </w:r>
      <w:r w:rsidRPr="00C923AB">
        <w:rPr>
          <w:rFonts w:ascii="Times New Roman" w:hAnsi="Times New Roman" w:cs="Times New Roman"/>
          <w:sz w:val="24"/>
          <w:szCs w:val="24"/>
        </w:rPr>
        <w:t xml:space="preserve">Tabel ini disebut juga kisi-kisi,  </w:t>
      </w:r>
      <w:r w:rsidRPr="00C923AB">
        <w:rPr>
          <w:rFonts w:ascii="Times New Roman" w:hAnsi="Times New Roman" w:cs="Times New Roman"/>
          <w:i/>
          <w:iCs/>
          <w:sz w:val="24"/>
          <w:szCs w:val="24"/>
        </w:rPr>
        <w:t xml:space="preserve">blue print, lay-out. </w:t>
      </w:r>
    </w:p>
    <w:p w:rsidR="004A136E" w:rsidRPr="00C923AB" w:rsidRDefault="000E0755" w:rsidP="00607EFB">
      <w:pPr>
        <w:pStyle w:val="ListParagraph"/>
        <w:numPr>
          <w:ilvl w:val="1"/>
          <w:numId w:val="20"/>
        </w:numPr>
        <w:tabs>
          <w:tab w:val="clear" w:pos="1440"/>
        </w:tabs>
        <w:spacing w:line="360" w:lineRule="auto"/>
        <w:ind w:left="709"/>
        <w:jc w:val="both"/>
        <w:rPr>
          <w:rFonts w:asciiTheme="majorBidi" w:hAnsiTheme="majorBidi" w:cstheme="majorBidi"/>
          <w:lang w:val="id-ID"/>
        </w:rPr>
      </w:pPr>
      <w:r w:rsidRPr="00C923AB">
        <w:rPr>
          <w:rFonts w:ascii="Times New Roman" w:hAnsi="Times New Roman" w:cs="Times New Roman"/>
          <w:sz w:val="24"/>
          <w:szCs w:val="24"/>
        </w:rPr>
        <w:t xml:space="preserve">Menuliskan butir-butir soal, didasarkan atas indikator yang telah dituliskan sebagai bentuk operasional dari KD. </w:t>
      </w:r>
      <w:r w:rsidR="000921E3" w:rsidRPr="00C923AB">
        <w:rPr>
          <w:rFonts w:asciiTheme="majorBidi" w:hAnsiTheme="majorBidi" w:cstheme="majorBidi"/>
          <w:lang w:val="id-ID"/>
        </w:rPr>
        <w:t>Kisi-kisi tersebut adalah sebagai berikut:</w:t>
      </w:r>
    </w:p>
    <w:p w:rsidR="000E0755" w:rsidRPr="00C923AB" w:rsidRDefault="000E0755" w:rsidP="000E0755">
      <w:pPr>
        <w:tabs>
          <w:tab w:val="num" w:pos="360"/>
        </w:tabs>
        <w:spacing w:line="360" w:lineRule="auto"/>
        <w:ind w:hanging="357"/>
        <w:jc w:val="both"/>
        <w:rPr>
          <w:rFonts w:asciiTheme="majorBidi" w:hAnsiTheme="majorBidi" w:cstheme="majorBidi"/>
          <w:lang w:val="id-ID"/>
        </w:rPr>
      </w:pPr>
    </w:p>
    <w:p w:rsidR="00BD4AAC" w:rsidRPr="00C923AB" w:rsidRDefault="000E0755" w:rsidP="000E0755">
      <w:pPr>
        <w:rPr>
          <w:rFonts w:asciiTheme="majorBidi" w:hAnsiTheme="majorBidi" w:cstheme="majorBidi"/>
          <w:bCs/>
          <w:lang w:val="id-ID"/>
        </w:rPr>
      </w:pPr>
      <w:r w:rsidRPr="00C923AB">
        <w:rPr>
          <w:rFonts w:asciiTheme="majorBidi" w:hAnsiTheme="majorBidi" w:cstheme="majorBidi"/>
          <w:bCs/>
          <w:lang w:val="fi-FI"/>
        </w:rPr>
        <w:t>Kisi-</w:t>
      </w:r>
      <w:r w:rsidRPr="00C923AB">
        <w:rPr>
          <w:rFonts w:asciiTheme="majorBidi" w:hAnsiTheme="majorBidi" w:cstheme="majorBidi"/>
          <w:bCs/>
          <w:lang w:val="id-ID"/>
        </w:rPr>
        <w:t>k</w:t>
      </w:r>
      <w:r w:rsidRPr="00C923AB">
        <w:rPr>
          <w:rFonts w:asciiTheme="majorBidi" w:hAnsiTheme="majorBidi" w:cstheme="majorBidi"/>
          <w:bCs/>
          <w:lang w:val="fi-FI"/>
        </w:rPr>
        <w:t xml:space="preserve">isi Penulisan Soal Ulangan </w:t>
      </w:r>
      <w:r w:rsidRPr="00C923AB">
        <w:rPr>
          <w:rFonts w:asciiTheme="majorBidi" w:hAnsiTheme="majorBidi" w:cstheme="majorBidi"/>
          <w:bCs/>
          <w:lang w:val="id-ID"/>
        </w:rPr>
        <w:t xml:space="preserve">Akhir </w:t>
      </w:r>
      <w:r w:rsidRPr="00C923AB">
        <w:rPr>
          <w:rFonts w:asciiTheme="majorBidi" w:hAnsiTheme="majorBidi" w:cstheme="majorBidi"/>
          <w:bCs/>
          <w:lang w:val="fi-FI"/>
        </w:rPr>
        <w:t>Semester I</w:t>
      </w:r>
      <w:r w:rsidRPr="00C923AB">
        <w:rPr>
          <w:rFonts w:asciiTheme="majorBidi" w:hAnsiTheme="majorBidi" w:cstheme="majorBidi"/>
          <w:bCs/>
          <w:lang w:val="id-ID"/>
        </w:rPr>
        <w:t xml:space="preserve">I </w:t>
      </w:r>
      <w:r w:rsidRPr="00C923AB">
        <w:rPr>
          <w:rFonts w:asciiTheme="majorBidi" w:hAnsiTheme="majorBidi" w:cstheme="majorBidi"/>
          <w:bCs/>
          <w:lang w:val="fi-FI"/>
        </w:rPr>
        <w:t>Tahun Pelajaran 201</w:t>
      </w:r>
      <w:r w:rsidRPr="00C923AB">
        <w:rPr>
          <w:rFonts w:asciiTheme="majorBidi" w:hAnsiTheme="majorBidi" w:cstheme="majorBidi"/>
          <w:bCs/>
          <w:lang w:val="id-ID"/>
        </w:rPr>
        <w:t>5</w:t>
      </w:r>
      <w:r w:rsidRPr="00C923AB">
        <w:rPr>
          <w:rFonts w:asciiTheme="majorBidi" w:hAnsiTheme="majorBidi" w:cstheme="majorBidi"/>
          <w:bCs/>
          <w:lang w:val="fi-FI"/>
        </w:rPr>
        <w:t xml:space="preserve"> / 201</w:t>
      </w:r>
      <w:r w:rsidRPr="00C923AB">
        <w:rPr>
          <w:rFonts w:asciiTheme="majorBidi" w:hAnsiTheme="majorBidi" w:cstheme="majorBidi"/>
          <w:bCs/>
          <w:lang w:val="id-ID"/>
        </w:rPr>
        <w:t>6</w:t>
      </w:r>
    </w:p>
    <w:p w:rsidR="00BD4AAC" w:rsidRPr="00C923AB" w:rsidRDefault="00BD4AAC" w:rsidP="00BD4AAC">
      <w:pPr>
        <w:ind w:left="5940"/>
        <w:rPr>
          <w:rFonts w:asciiTheme="majorBidi" w:hAnsiTheme="majorBidi" w:cstheme="majorBidi"/>
          <w:bCs/>
          <w:lang w:val="fi-FI"/>
        </w:rPr>
      </w:pPr>
    </w:p>
    <w:p w:rsidR="00BD4AAC" w:rsidRPr="00C923AB" w:rsidRDefault="00BD4AAC" w:rsidP="00BD4AAC">
      <w:pPr>
        <w:jc w:val="both"/>
        <w:rPr>
          <w:rFonts w:asciiTheme="majorBidi" w:hAnsiTheme="majorBidi" w:cstheme="majorBidi"/>
          <w:bCs/>
          <w:lang w:val="id-ID"/>
        </w:rPr>
      </w:pPr>
      <w:r w:rsidRPr="00C923AB">
        <w:rPr>
          <w:rFonts w:asciiTheme="majorBidi" w:hAnsiTheme="majorBidi" w:cstheme="majorBidi"/>
          <w:bCs/>
          <w:lang w:val="fi-FI"/>
        </w:rPr>
        <w:t>Satuan Pendidikan</w:t>
      </w:r>
      <w:r w:rsidRPr="00C923AB">
        <w:rPr>
          <w:rFonts w:asciiTheme="majorBidi" w:hAnsiTheme="majorBidi" w:cstheme="majorBidi"/>
          <w:bCs/>
          <w:lang w:val="fi-FI"/>
        </w:rPr>
        <w:tab/>
        <w:t>:  Sekolah Dasar</w:t>
      </w:r>
    </w:p>
    <w:p w:rsidR="00BD4AAC" w:rsidRPr="00C923AB" w:rsidRDefault="00BD4AAC" w:rsidP="00BD4AAC">
      <w:pPr>
        <w:jc w:val="both"/>
        <w:rPr>
          <w:rFonts w:asciiTheme="majorBidi" w:hAnsiTheme="majorBidi" w:cstheme="majorBidi"/>
          <w:bCs/>
          <w:lang w:val="id-ID"/>
        </w:rPr>
      </w:pPr>
      <w:r w:rsidRPr="00C923AB">
        <w:rPr>
          <w:rFonts w:asciiTheme="majorBidi" w:hAnsiTheme="majorBidi" w:cstheme="majorBidi"/>
          <w:bCs/>
          <w:lang w:val="id-ID"/>
        </w:rPr>
        <w:t>Kelas</w:t>
      </w:r>
      <w:r w:rsidRPr="00C923AB">
        <w:rPr>
          <w:rFonts w:asciiTheme="majorBidi" w:hAnsiTheme="majorBidi" w:cstheme="majorBidi"/>
          <w:bCs/>
          <w:lang w:val="id-ID"/>
        </w:rPr>
        <w:tab/>
      </w:r>
      <w:r w:rsidRPr="00C923AB">
        <w:rPr>
          <w:rFonts w:asciiTheme="majorBidi" w:hAnsiTheme="majorBidi" w:cstheme="majorBidi"/>
          <w:bCs/>
          <w:lang w:val="id-ID"/>
        </w:rPr>
        <w:tab/>
        <w:t>: V ( lima )</w:t>
      </w:r>
    </w:p>
    <w:p w:rsidR="00BD4AAC" w:rsidRPr="00C923AB" w:rsidRDefault="00BD4AAC" w:rsidP="00BD4AAC">
      <w:pPr>
        <w:jc w:val="both"/>
        <w:rPr>
          <w:rFonts w:asciiTheme="majorBidi" w:hAnsiTheme="majorBidi" w:cstheme="majorBidi"/>
          <w:bCs/>
          <w:lang w:val="id-ID"/>
        </w:rPr>
      </w:pPr>
      <w:r w:rsidRPr="00C923AB">
        <w:rPr>
          <w:rFonts w:asciiTheme="majorBidi" w:hAnsiTheme="majorBidi" w:cstheme="majorBidi"/>
          <w:bCs/>
          <w:lang w:val="id-ID"/>
        </w:rPr>
        <w:t>Mata Pelajaran</w:t>
      </w:r>
      <w:r w:rsidRPr="00C923AB">
        <w:rPr>
          <w:rFonts w:asciiTheme="majorBidi" w:hAnsiTheme="majorBidi" w:cstheme="majorBidi"/>
          <w:bCs/>
          <w:lang w:val="id-ID"/>
        </w:rPr>
        <w:tab/>
        <w:t>:  Pendidikan Agama Islam</w:t>
      </w:r>
    </w:p>
    <w:p w:rsidR="00BD4AAC" w:rsidRPr="00C923AB" w:rsidRDefault="00BD4AAC" w:rsidP="00BD4AAC">
      <w:pPr>
        <w:jc w:val="both"/>
        <w:rPr>
          <w:rFonts w:asciiTheme="majorBidi" w:hAnsiTheme="majorBidi" w:cstheme="majorBidi"/>
          <w:bCs/>
          <w:lang w:val="id-ID"/>
        </w:rPr>
      </w:pPr>
      <w:r w:rsidRPr="00C923AB">
        <w:rPr>
          <w:rFonts w:asciiTheme="majorBidi" w:hAnsiTheme="majorBidi" w:cstheme="majorBidi"/>
          <w:bCs/>
          <w:lang w:val="id-ID"/>
        </w:rPr>
        <w:t>Tahun Pelajaran</w:t>
      </w:r>
      <w:r w:rsidRPr="00C923AB">
        <w:rPr>
          <w:rFonts w:asciiTheme="majorBidi" w:hAnsiTheme="majorBidi" w:cstheme="majorBidi"/>
          <w:bCs/>
          <w:lang w:val="id-ID"/>
        </w:rPr>
        <w:tab/>
        <w:t>: (2015/2016)</w:t>
      </w:r>
    </w:p>
    <w:p w:rsidR="00BD4AAC" w:rsidRPr="00C923AB" w:rsidRDefault="00BD4AAC" w:rsidP="00BD4AAC">
      <w:pPr>
        <w:jc w:val="both"/>
        <w:rPr>
          <w:rFonts w:asciiTheme="majorBidi" w:hAnsiTheme="majorBidi" w:cstheme="majorBidi"/>
          <w:bCs/>
          <w:lang w:val="id-ID"/>
        </w:rPr>
      </w:pPr>
      <w:r w:rsidRPr="00C923AB">
        <w:rPr>
          <w:rFonts w:asciiTheme="majorBidi" w:hAnsiTheme="majorBidi" w:cstheme="majorBidi"/>
          <w:bCs/>
          <w:lang w:val="fi-FI"/>
        </w:rPr>
        <w:t>Kurikulum</w:t>
      </w:r>
      <w:r w:rsidRPr="00C923AB">
        <w:rPr>
          <w:rFonts w:asciiTheme="majorBidi" w:hAnsiTheme="majorBidi" w:cstheme="majorBidi"/>
          <w:bCs/>
          <w:lang w:val="fi-FI"/>
        </w:rPr>
        <w:tab/>
      </w:r>
      <w:r w:rsidRPr="00C923AB">
        <w:rPr>
          <w:rFonts w:asciiTheme="majorBidi" w:hAnsiTheme="majorBidi" w:cstheme="majorBidi"/>
          <w:bCs/>
          <w:lang w:val="fi-FI"/>
        </w:rPr>
        <w:tab/>
        <w:t>:  KTSP</w:t>
      </w:r>
      <w:r w:rsidRPr="00C923AB">
        <w:rPr>
          <w:rFonts w:asciiTheme="majorBidi" w:hAnsiTheme="majorBidi" w:cstheme="majorBidi"/>
          <w:bCs/>
          <w:lang w:val="id-ID"/>
        </w:rPr>
        <w:t xml:space="preserve"> / 2006</w:t>
      </w:r>
    </w:p>
    <w:p w:rsidR="00BD4AAC" w:rsidRPr="00C923AB" w:rsidRDefault="00BD4AAC" w:rsidP="00BD4AAC">
      <w:pPr>
        <w:jc w:val="both"/>
        <w:rPr>
          <w:rFonts w:asciiTheme="majorBidi" w:hAnsiTheme="majorBidi" w:cstheme="majorBidi"/>
          <w:bCs/>
          <w:lang w:val="id-ID"/>
        </w:rPr>
      </w:pPr>
      <w:r w:rsidRPr="00C923AB">
        <w:rPr>
          <w:rFonts w:asciiTheme="majorBidi" w:hAnsiTheme="majorBidi" w:cstheme="majorBidi"/>
          <w:bCs/>
          <w:lang w:val="id-ID"/>
        </w:rPr>
        <w:t>Alokasi Waktu</w:t>
      </w:r>
      <w:r w:rsidRPr="00C923AB">
        <w:rPr>
          <w:rFonts w:asciiTheme="majorBidi" w:hAnsiTheme="majorBidi" w:cstheme="majorBidi"/>
          <w:bCs/>
          <w:lang w:val="pt-BR"/>
        </w:rPr>
        <w:tab/>
        <w:t xml:space="preserve">:  </w:t>
      </w:r>
      <w:r w:rsidRPr="00C923AB">
        <w:rPr>
          <w:rFonts w:asciiTheme="majorBidi" w:hAnsiTheme="majorBidi" w:cstheme="majorBidi"/>
          <w:bCs/>
          <w:lang w:val="id-ID"/>
        </w:rPr>
        <w:t>60 menit</w:t>
      </w:r>
    </w:p>
    <w:p w:rsidR="00BD4AAC" w:rsidRPr="00C923AB" w:rsidRDefault="00BD4AAC" w:rsidP="00BD4AAC">
      <w:pPr>
        <w:jc w:val="both"/>
        <w:rPr>
          <w:rFonts w:asciiTheme="majorBidi" w:hAnsiTheme="majorBidi" w:cstheme="majorBidi"/>
          <w:bCs/>
          <w:lang w:val="id-ID"/>
        </w:rPr>
      </w:pPr>
      <w:r w:rsidRPr="00C923AB">
        <w:rPr>
          <w:rFonts w:asciiTheme="majorBidi" w:hAnsiTheme="majorBidi" w:cstheme="majorBidi"/>
          <w:bCs/>
          <w:lang w:val="id-ID"/>
        </w:rPr>
        <w:t>Ju</w:t>
      </w:r>
      <w:r w:rsidRPr="00C923AB">
        <w:rPr>
          <w:rFonts w:asciiTheme="majorBidi" w:hAnsiTheme="majorBidi" w:cstheme="majorBidi"/>
          <w:bCs/>
          <w:lang w:val="pt-BR"/>
        </w:rPr>
        <w:t>mlah soal</w:t>
      </w:r>
      <w:r w:rsidRPr="00C923AB">
        <w:rPr>
          <w:rFonts w:asciiTheme="majorBidi" w:hAnsiTheme="majorBidi" w:cstheme="majorBidi"/>
          <w:bCs/>
          <w:lang w:val="pt-BR"/>
        </w:rPr>
        <w:tab/>
      </w:r>
      <w:r w:rsidRPr="00C923AB">
        <w:rPr>
          <w:rFonts w:asciiTheme="majorBidi" w:hAnsiTheme="majorBidi" w:cstheme="majorBidi"/>
          <w:bCs/>
          <w:lang w:val="pt-BR"/>
        </w:rPr>
        <w:tab/>
        <w:t xml:space="preserve">:  </w:t>
      </w:r>
      <w:r w:rsidRPr="00C923AB">
        <w:rPr>
          <w:rFonts w:asciiTheme="majorBidi" w:hAnsiTheme="majorBidi" w:cstheme="majorBidi"/>
          <w:bCs/>
          <w:lang w:val="id-ID"/>
        </w:rPr>
        <w:t>50 soal</w:t>
      </w:r>
    </w:p>
    <w:p w:rsidR="00BD4AAC" w:rsidRPr="00C923AB" w:rsidRDefault="00BD4AAC" w:rsidP="00BD4AAC">
      <w:pPr>
        <w:pStyle w:val="ListParagraph"/>
        <w:numPr>
          <w:ilvl w:val="0"/>
          <w:numId w:val="37"/>
        </w:numPr>
        <w:spacing w:after="0" w:line="240" w:lineRule="auto"/>
        <w:ind w:left="426"/>
        <w:contextualSpacing/>
        <w:rPr>
          <w:rFonts w:asciiTheme="majorBidi" w:hAnsiTheme="majorBidi" w:cstheme="majorBidi"/>
          <w:bCs/>
          <w:sz w:val="24"/>
          <w:szCs w:val="24"/>
          <w:lang w:val="id-ID"/>
        </w:rPr>
      </w:pPr>
      <w:r w:rsidRPr="00C923AB">
        <w:rPr>
          <w:rFonts w:asciiTheme="majorBidi" w:hAnsiTheme="majorBidi" w:cstheme="majorBidi"/>
          <w:bCs/>
          <w:sz w:val="24"/>
          <w:szCs w:val="24"/>
          <w:lang w:val="id-ID"/>
        </w:rPr>
        <w:t>Pilihan Ganda</w:t>
      </w:r>
      <w:r w:rsidRPr="00C923AB">
        <w:rPr>
          <w:rFonts w:asciiTheme="majorBidi" w:hAnsiTheme="majorBidi" w:cstheme="majorBidi"/>
          <w:bCs/>
          <w:sz w:val="24"/>
          <w:szCs w:val="24"/>
          <w:lang w:val="id-ID"/>
        </w:rPr>
        <w:tab/>
        <w:t>= 35 soal</w:t>
      </w:r>
    </w:p>
    <w:p w:rsidR="00BD4AAC" w:rsidRPr="00C923AB" w:rsidRDefault="00BD4AAC" w:rsidP="00BD4AAC">
      <w:pPr>
        <w:pStyle w:val="ListParagraph"/>
        <w:numPr>
          <w:ilvl w:val="0"/>
          <w:numId w:val="37"/>
        </w:numPr>
        <w:spacing w:after="0" w:line="240" w:lineRule="auto"/>
        <w:ind w:left="426"/>
        <w:contextualSpacing/>
        <w:rPr>
          <w:rFonts w:asciiTheme="majorBidi" w:hAnsiTheme="majorBidi" w:cstheme="majorBidi"/>
          <w:bCs/>
          <w:sz w:val="24"/>
          <w:szCs w:val="24"/>
          <w:lang w:val="id-ID"/>
        </w:rPr>
      </w:pPr>
      <w:r w:rsidRPr="00C923AB">
        <w:rPr>
          <w:rFonts w:asciiTheme="majorBidi" w:hAnsiTheme="majorBidi" w:cstheme="majorBidi"/>
          <w:bCs/>
          <w:sz w:val="24"/>
          <w:szCs w:val="24"/>
          <w:lang w:val="id-ID"/>
        </w:rPr>
        <w:t xml:space="preserve">Isian </w:t>
      </w:r>
      <w:r w:rsidRPr="00C923AB">
        <w:rPr>
          <w:rFonts w:asciiTheme="majorBidi" w:hAnsiTheme="majorBidi" w:cstheme="majorBidi"/>
          <w:bCs/>
          <w:sz w:val="24"/>
          <w:szCs w:val="24"/>
          <w:lang w:val="id-ID"/>
        </w:rPr>
        <w:tab/>
      </w:r>
      <w:r w:rsidRPr="00C923AB">
        <w:rPr>
          <w:rFonts w:asciiTheme="majorBidi" w:hAnsiTheme="majorBidi" w:cstheme="majorBidi"/>
          <w:bCs/>
          <w:sz w:val="24"/>
          <w:szCs w:val="24"/>
          <w:lang w:val="id-ID"/>
        </w:rPr>
        <w:tab/>
      </w:r>
      <w:bookmarkStart w:id="2" w:name="_GoBack"/>
      <w:bookmarkEnd w:id="2"/>
      <w:r w:rsidRPr="00C923AB">
        <w:rPr>
          <w:rFonts w:asciiTheme="majorBidi" w:hAnsiTheme="majorBidi" w:cstheme="majorBidi"/>
          <w:bCs/>
          <w:sz w:val="24"/>
          <w:szCs w:val="24"/>
          <w:lang w:val="id-ID"/>
        </w:rPr>
        <w:t>= 10 soal</w:t>
      </w:r>
    </w:p>
    <w:p w:rsidR="00BD4AAC" w:rsidRPr="00C923AB" w:rsidRDefault="00BD4AAC" w:rsidP="00BD4AAC">
      <w:pPr>
        <w:pStyle w:val="ListParagraph"/>
        <w:numPr>
          <w:ilvl w:val="0"/>
          <w:numId w:val="37"/>
        </w:numPr>
        <w:spacing w:after="0" w:line="240" w:lineRule="auto"/>
        <w:ind w:left="426"/>
        <w:contextualSpacing/>
        <w:rPr>
          <w:rFonts w:asciiTheme="majorBidi" w:hAnsiTheme="majorBidi" w:cstheme="majorBidi"/>
          <w:bCs/>
          <w:sz w:val="24"/>
          <w:szCs w:val="24"/>
          <w:lang w:val="id-ID"/>
        </w:rPr>
      </w:pPr>
      <w:r w:rsidRPr="00C923AB">
        <w:rPr>
          <w:rFonts w:asciiTheme="majorBidi" w:hAnsiTheme="majorBidi" w:cstheme="majorBidi"/>
          <w:bCs/>
          <w:sz w:val="24"/>
          <w:szCs w:val="24"/>
          <w:lang w:val="id-ID"/>
        </w:rPr>
        <w:t>Uraian</w:t>
      </w:r>
      <w:r w:rsidRPr="00C923AB">
        <w:rPr>
          <w:rFonts w:asciiTheme="majorBidi" w:hAnsiTheme="majorBidi" w:cstheme="majorBidi"/>
          <w:bCs/>
          <w:sz w:val="24"/>
          <w:szCs w:val="24"/>
          <w:lang w:val="id-ID"/>
        </w:rPr>
        <w:tab/>
      </w:r>
      <w:r w:rsidRPr="00C923AB">
        <w:rPr>
          <w:rFonts w:asciiTheme="majorBidi" w:hAnsiTheme="majorBidi" w:cstheme="majorBidi"/>
          <w:bCs/>
          <w:sz w:val="24"/>
          <w:szCs w:val="24"/>
          <w:lang w:val="id-ID"/>
        </w:rPr>
        <w:tab/>
        <w:t>=  5 soal</w:t>
      </w:r>
    </w:p>
    <w:p w:rsidR="00BD4AAC" w:rsidRPr="00C923AB" w:rsidRDefault="00BD4AAC" w:rsidP="00C83254">
      <w:pPr>
        <w:spacing w:line="360" w:lineRule="auto"/>
        <w:ind w:left="374"/>
        <w:jc w:val="both"/>
        <w:rPr>
          <w:rFonts w:asciiTheme="majorBidi" w:hAnsiTheme="majorBidi" w:cstheme="majorBidi"/>
          <w:lang w:val="id-ID"/>
        </w:rPr>
      </w:pPr>
    </w:p>
    <w:tbl>
      <w:tblPr>
        <w:tblW w:w="9888" w:type="dxa"/>
        <w:jc w:val="center"/>
        <w:tblInd w:w="2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
        <w:gridCol w:w="1507"/>
        <w:gridCol w:w="1560"/>
        <w:gridCol w:w="852"/>
        <w:gridCol w:w="1316"/>
        <w:gridCol w:w="2639"/>
        <w:gridCol w:w="852"/>
        <w:gridCol w:w="663"/>
      </w:tblGrid>
      <w:tr w:rsidR="00BD4AAC" w:rsidRPr="00C923AB" w:rsidTr="00BD4AAC">
        <w:trPr>
          <w:jc w:val="center"/>
        </w:trPr>
        <w:tc>
          <w:tcPr>
            <w:tcW w:w="501"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No</w:t>
            </w:r>
          </w:p>
        </w:tc>
        <w:tc>
          <w:tcPr>
            <w:tcW w:w="1513"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Standar Kompetensi</w:t>
            </w:r>
          </w:p>
        </w:tc>
        <w:tc>
          <w:tcPr>
            <w:tcW w:w="1572"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Kompetensi Dasar</w:t>
            </w:r>
          </w:p>
        </w:tc>
        <w:tc>
          <w:tcPr>
            <w:tcW w:w="852"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Jumlah Soal</w:t>
            </w:r>
          </w:p>
        </w:tc>
        <w:tc>
          <w:tcPr>
            <w:tcW w:w="1316"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Materi</w:t>
            </w:r>
          </w:p>
        </w:tc>
        <w:tc>
          <w:tcPr>
            <w:tcW w:w="2733"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Indikator</w:t>
            </w:r>
          </w:p>
        </w:tc>
        <w:tc>
          <w:tcPr>
            <w:tcW w:w="733"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Bentuk Soal</w:t>
            </w:r>
          </w:p>
        </w:tc>
        <w:tc>
          <w:tcPr>
            <w:tcW w:w="668"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No Urut Soal</w:t>
            </w:r>
          </w:p>
        </w:tc>
      </w:tr>
      <w:tr w:rsidR="00BD4AAC" w:rsidRPr="00C923AB" w:rsidTr="00BD4AAC">
        <w:trPr>
          <w:trHeight w:val="299"/>
          <w:jc w:val="center"/>
        </w:trPr>
        <w:tc>
          <w:tcPr>
            <w:tcW w:w="501"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w:t>
            </w:r>
          </w:p>
        </w:tc>
        <w:tc>
          <w:tcPr>
            <w:tcW w:w="1513"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w:t>
            </w:r>
          </w:p>
        </w:tc>
        <w:tc>
          <w:tcPr>
            <w:tcW w:w="1572"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w:t>
            </w:r>
          </w:p>
        </w:tc>
        <w:tc>
          <w:tcPr>
            <w:tcW w:w="852"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w:t>
            </w:r>
          </w:p>
        </w:tc>
        <w:tc>
          <w:tcPr>
            <w:tcW w:w="1316"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5</w:t>
            </w:r>
          </w:p>
        </w:tc>
        <w:tc>
          <w:tcPr>
            <w:tcW w:w="2733"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6</w:t>
            </w:r>
          </w:p>
        </w:tc>
        <w:tc>
          <w:tcPr>
            <w:tcW w:w="733"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7</w:t>
            </w:r>
          </w:p>
        </w:tc>
        <w:tc>
          <w:tcPr>
            <w:tcW w:w="668"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r w:rsidRPr="00C923AB">
              <w:rPr>
                <w:rFonts w:asciiTheme="majorBidi" w:hAnsiTheme="majorBidi" w:cstheme="majorBidi"/>
                <w:bCs/>
                <w:lang w:val="id-ID" w:eastAsia="id-ID"/>
              </w:rPr>
              <w:t>8</w:t>
            </w:r>
          </w:p>
        </w:tc>
      </w:tr>
      <w:tr w:rsidR="00BD4AAC" w:rsidRPr="00C923AB" w:rsidTr="00BD4AAC">
        <w:trPr>
          <w:trHeight w:val="299"/>
          <w:jc w:val="center"/>
        </w:trPr>
        <w:tc>
          <w:tcPr>
            <w:tcW w:w="501" w:type="dxa"/>
            <w:vAlign w:val="center"/>
          </w:tcPr>
          <w:p w:rsidR="00BD4AAC" w:rsidRPr="00C923AB" w:rsidRDefault="00BD4AAC" w:rsidP="00BD4AAC">
            <w:pPr>
              <w:pStyle w:val="ListParagraph"/>
              <w:spacing w:after="0" w:line="240" w:lineRule="auto"/>
              <w:ind w:left="0"/>
              <w:jc w:val="center"/>
              <w:rPr>
                <w:rFonts w:asciiTheme="majorBidi" w:hAnsiTheme="majorBidi" w:cstheme="majorBidi"/>
                <w:bCs/>
                <w:lang w:val="id-ID" w:eastAsia="id-ID"/>
              </w:rPr>
            </w:pPr>
          </w:p>
        </w:tc>
        <w:tc>
          <w:tcPr>
            <w:tcW w:w="1513" w:type="dxa"/>
          </w:tcPr>
          <w:p w:rsidR="00BD4AAC" w:rsidRPr="00C923AB" w:rsidRDefault="00BD4AAC" w:rsidP="0065559E">
            <w:pPr>
              <w:pStyle w:val="ListParagraph"/>
              <w:ind w:left="175" w:hanging="175"/>
              <w:rPr>
                <w:rFonts w:asciiTheme="majorBidi" w:hAnsiTheme="majorBidi" w:cstheme="majorBidi"/>
                <w:bCs/>
                <w:lang w:val="id-ID" w:eastAsia="id-ID"/>
              </w:rPr>
            </w:pPr>
            <w:r w:rsidRPr="00C923AB">
              <w:rPr>
                <w:rFonts w:asciiTheme="majorBidi" w:hAnsiTheme="majorBidi" w:cstheme="majorBidi"/>
                <w:bCs/>
                <w:lang w:val="id-ID" w:eastAsia="id-ID"/>
              </w:rPr>
              <w:t xml:space="preserve">6. Mengartikan Al Quran surat pendek </w:t>
            </w:r>
            <w:r w:rsidRPr="00C923AB">
              <w:rPr>
                <w:rFonts w:asciiTheme="majorBidi" w:hAnsiTheme="majorBidi" w:cstheme="majorBidi"/>
                <w:bCs/>
                <w:lang w:val="id-ID" w:eastAsia="id-ID"/>
              </w:rPr>
              <w:lastRenderedPageBreak/>
              <w:t>pilihan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176" w:hanging="176"/>
              <w:rPr>
                <w:rFonts w:asciiTheme="majorBidi" w:hAnsiTheme="majorBidi" w:cstheme="majorBidi"/>
                <w:bCs/>
                <w:lang w:val="id-ID" w:eastAsia="id-ID"/>
              </w:rPr>
            </w:pPr>
            <w:r w:rsidRPr="00C923AB">
              <w:rPr>
                <w:rFonts w:asciiTheme="majorBidi" w:hAnsiTheme="majorBidi" w:cstheme="majorBidi"/>
                <w:bCs/>
                <w:lang w:val="id-ID" w:eastAsia="id-ID"/>
              </w:rPr>
              <w:lastRenderedPageBreak/>
              <w:t>7. Mengenal Rasul-rasul Allah SWT</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176" w:hanging="176"/>
              <w:rPr>
                <w:rFonts w:asciiTheme="majorBidi" w:hAnsiTheme="majorBidi" w:cstheme="majorBidi"/>
                <w:bCs/>
                <w:lang w:val="id-ID" w:eastAsia="id-ID"/>
              </w:rPr>
            </w:pPr>
            <w:r w:rsidRPr="00C923AB">
              <w:rPr>
                <w:rFonts w:asciiTheme="majorBidi" w:hAnsiTheme="majorBidi" w:cstheme="majorBidi"/>
                <w:bCs/>
                <w:lang w:val="id-ID" w:eastAsia="id-ID"/>
              </w:rPr>
              <w:t>8. Menceritakan kisah sahabat Nabi</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9. Membiasakan perilaku terpuji.</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10. Mengenal Puasa Wajib</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6. Mengartikan Al Qur’an Surat pendek pilihan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 xml:space="preserve">7. Mengenal Rasul-Rasul </w:t>
            </w:r>
            <w:r w:rsidRPr="00C923AB">
              <w:rPr>
                <w:rFonts w:asciiTheme="majorBidi" w:hAnsiTheme="majorBidi" w:cstheme="majorBidi"/>
                <w:bCs/>
                <w:lang w:val="id-ID" w:eastAsia="id-ID"/>
              </w:rPr>
              <w:lastRenderedPageBreak/>
              <w:t xml:space="preserve">Allah SWT </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8. Menceritakan  kisah sahabat Nabi</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10 Mengenal Puasa wajib</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6. Mengartikan Al Qur’anSurat pendek pilihan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7. Mengenal Rasul-rasul Allah SWT.</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8. Menceritakan kisah sahabat Nabi</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10. Mengenal Puasa Wajib</w:t>
            </w:r>
          </w:p>
          <w:p w:rsidR="00BD4AAC" w:rsidRPr="00C923AB" w:rsidRDefault="00BD4AAC" w:rsidP="0065559E">
            <w:pPr>
              <w:pStyle w:val="ListParagraph"/>
              <w:ind w:left="0"/>
              <w:rPr>
                <w:rFonts w:asciiTheme="majorBidi" w:hAnsiTheme="majorBidi" w:cstheme="majorBidi"/>
                <w:bCs/>
                <w:lang w:val="id-ID" w:eastAsia="id-ID"/>
              </w:rPr>
            </w:pPr>
          </w:p>
        </w:tc>
        <w:tc>
          <w:tcPr>
            <w:tcW w:w="1572" w:type="dxa"/>
          </w:tcPr>
          <w:p w:rsidR="00BD4AAC" w:rsidRPr="00C923AB" w:rsidRDefault="00BD4AAC" w:rsidP="0065559E">
            <w:pPr>
              <w:pStyle w:val="ListParagraph"/>
              <w:ind w:left="318" w:hanging="318"/>
              <w:rPr>
                <w:rFonts w:asciiTheme="majorBidi" w:hAnsiTheme="majorBidi" w:cstheme="majorBidi"/>
                <w:bCs/>
                <w:lang w:val="id-ID" w:eastAsia="id-ID"/>
              </w:rPr>
            </w:pPr>
            <w:r w:rsidRPr="00C923AB">
              <w:rPr>
                <w:rFonts w:asciiTheme="majorBidi" w:hAnsiTheme="majorBidi" w:cstheme="majorBidi"/>
                <w:bCs/>
                <w:lang w:val="id-ID" w:eastAsia="id-ID"/>
              </w:rPr>
              <w:lastRenderedPageBreak/>
              <w:t>6.1 Membaca surat Al Ma’un dan Al Fiil</w:t>
            </w:r>
          </w:p>
          <w:p w:rsidR="00BD4AAC" w:rsidRPr="00C923AB" w:rsidRDefault="00BD4AAC" w:rsidP="0065559E">
            <w:pPr>
              <w:pStyle w:val="ListParagraph"/>
              <w:ind w:left="318" w:hanging="354"/>
              <w:rPr>
                <w:rFonts w:asciiTheme="majorBidi" w:hAnsiTheme="majorBidi" w:cstheme="majorBidi"/>
                <w:bCs/>
                <w:lang w:val="id-ID" w:eastAsia="id-ID"/>
              </w:rPr>
            </w:pPr>
            <w:r w:rsidRPr="00C923AB">
              <w:rPr>
                <w:rFonts w:asciiTheme="majorBidi" w:hAnsiTheme="majorBidi" w:cstheme="majorBidi"/>
                <w:bCs/>
                <w:lang w:val="id-ID" w:eastAsia="id-ID"/>
              </w:rPr>
              <w:t xml:space="preserve">6.2 </w:t>
            </w:r>
            <w:r w:rsidRPr="00C923AB">
              <w:rPr>
                <w:rFonts w:asciiTheme="majorBidi" w:hAnsiTheme="majorBidi" w:cstheme="majorBidi"/>
                <w:bCs/>
                <w:lang w:val="id-ID" w:eastAsia="id-ID"/>
              </w:rPr>
              <w:lastRenderedPageBreak/>
              <w:t>Mengartikan suarat Al Ma’un dan Al Fiil</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317" w:hanging="283"/>
              <w:rPr>
                <w:rFonts w:asciiTheme="majorBidi" w:hAnsiTheme="majorBidi" w:cstheme="majorBidi"/>
                <w:bCs/>
                <w:lang w:val="id-ID" w:eastAsia="id-ID"/>
              </w:rPr>
            </w:pPr>
          </w:p>
          <w:p w:rsidR="00BD4AAC" w:rsidRPr="00C923AB" w:rsidRDefault="00BD4AAC" w:rsidP="0065559E">
            <w:pPr>
              <w:pStyle w:val="ListParagraph"/>
              <w:ind w:left="317" w:hanging="283"/>
              <w:rPr>
                <w:rFonts w:asciiTheme="majorBidi" w:hAnsiTheme="majorBidi" w:cstheme="majorBidi"/>
                <w:bCs/>
                <w:lang w:val="id-ID" w:eastAsia="id-ID"/>
              </w:rPr>
            </w:pPr>
          </w:p>
          <w:p w:rsidR="00BD4AAC" w:rsidRPr="00C923AB" w:rsidRDefault="00BD4AAC" w:rsidP="0065559E">
            <w:pPr>
              <w:pStyle w:val="ListParagraph"/>
              <w:ind w:left="317" w:hanging="283"/>
              <w:rPr>
                <w:rFonts w:asciiTheme="majorBidi" w:hAnsiTheme="majorBidi" w:cstheme="majorBidi"/>
                <w:bCs/>
                <w:lang w:val="id-ID" w:eastAsia="id-ID"/>
              </w:rPr>
            </w:pPr>
          </w:p>
          <w:p w:rsidR="00BD4AAC" w:rsidRPr="00C923AB" w:rsidRDefault="00BD4AAC" w:rsidP="0065559E">
            <w:pPr>
              <w:pStyle w:val="ListParagraph"/>
              <w:ind w:left="317" w:hanging="283"/>
              <w:rPr>
                <w:rFonts w:asciiTheme="majorBidi" w:hAnsiTheme="majorBidi" w:cstheme="majorBidi"/>
                <w:bCs/>
                <w:lang w:val="id-ID" w:eastAsia="id-ID"/>
              </w:rPr>
            </w:pPr>
            <w:r w:rsidRPr="00C923AB">
              <w:rPr>
                <w:rFonts w:asciiTheme="majorBidi" w:hAnsiTheme="majorBidi" w:cstheme="majorBidi"/>
                <w:bCs/>
                <w:lang w:val="id-ID" w:eastAsia="id-ID"/>
              </w:rPr>
              <w:lastRenderedPageBreak/>
              <w:t>7.1 Menyebutkan nama-nama Rosul Allah SWT</w:t>
            </w:r>
          </w:p>
          <w:p w:rsidR="00BD4AAC" w:rsidRPr="00C923AB" w:rsidRDefault="00BD4AAC" w:rsidP="0065559E">
            <w:pPr>
              <w:pStyle w:val="ListParagraph"/>
              <w:ind w:left="317" w:hanging="317"/>
              <w:rPr>
                <w:rFonts w:asciiTheme="majorBidi" w:hAnsiTheme="majorBidi" w:cstheme="majorBidi"/>
                <w:bCs/>
                <w:lang w:val="id-ID" w:eastAsia="id-ID"/>
              </w:rPr>
            </w:pPr>
            <w:r w:rsidRPr="00C923AB">
              <w:rPr>
                <w:rFonts w:asciiTheme="majorBidi" w:hAnsiTheme="majorBidi" w:cstheme="majorBidi"/>
                <w:bCs/>
                <w:lang w:val="id-ID" w:eastAsia="id-ID"/>
              </w:rPr>
              <w:t>7.2 Menyebutkan nama – nam Rosul Ulul Azmi.dari para Rasul</w:t>
            </w:r>
          </w:p>
          <w:p w:rsidR="00BD4AAC" w:rsidRPr="00C923AB" w:rsidRDefault="00BD4AAC" w:rsidP="0065559E">
            <w:pPr>
              <w:pStyle w:val="ListParagraph"/>
              <w:ind w:left="317" w:hanging="317"/>
              <w:rPr>
                <w:rFonts w:asciiTheme="majorBidi" w:hAnsiTheme="majorBidi" w:cstheme="majorBidi"/>
                <w:bCs/>
                <w:lang w:val="id-ID" w:eastAsia="id-ID"/>
              </w:rPr>
            </w:pPr>
            <w:r w:rsidRPr="00C923AB">
              <w:rPr>
                <w:rFonts w:asciiTheme="majorBidi" w:hAnsiTheme="majorBidi" w:cstheme="majorBidi"/>
                <w:bCs/>
                <w:lang w:val="id-ID" w:eastAsia="id-ID"/>
              </w:rPr>
              <w:t>7.3 Membedakan Nabi dan Rosul</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317" w:hanging="283"/>
              <w:rPr>
                <w:rFonts w:asciiTheme="majorBidi" w:hAnsiTheme="majorBidi" w:cstheme="majorBidi"/>
                <w:bCs/>
                <w:lang w:val="id-ID" w:eastAsia="id-ID"/>
              </w:rPr>
            </w:pPr>
          </w:p>
          <w:p w:rsidR="00366DD9" w:rsidRPr="00C923AB" w:rsidRDefault="00366DD9" w:rsidP="0065559E">
            <w:pPr>
              <w:pStyle w:val="ListParagraph"/>
              <w:ind w:left="317" w:hanging="283"/>
              <w:rPr>
                <w:rFonts w:asciiTheme="majorBidi" w:hAnsiTheme="majorBidi" w:cstheme="majorBidi"/>
                <w:bCs/>
                <w:lang w:val="id-ID" w:eastAsia="id-ID"/>
              </w:rPr>
            </w:pPr>
          </w:p>
          <w:p w:rsidR="00BD4AAC" w:rsidRPr="00C923AB" w:rsidRDefault="00BD4AAC" w:rsidP="0065559E">
            <w:pPr>
              <w:pStyle w:val="ListParagraph"/>
              <w:ind w:left="317" w:hanging="283"/>
              <w:rPr>
                <w:rFonts w:asciiTheme="majorBidi" w:hAnsiTheme="majorBidi" w:cstheme="majorBidi"/>
                <w:bCs/>
                <w:lang w:val="id-ID" w:eastAsia="id-ID"/>
              </w:rPr>
            </w:pPr>
            <w:r w:rsidRPr="00C923AB">
              <w:rPr>
                <w:rFonts w:asciiTheme="majorBidi" w:hAnsiTheme="majorBidi" w:cstheme="majorBidi"/>
                <w:bCs/>
                <w:lang w:val="id-ID" w:eastAsia="id-ID"/>
              </w:rPr>
              <w:t xml:space="preserve">8.1 Menceritakan kisah khalifah Abu Bakar </w:t>
            </w:r>
            <w:r w:rsidRPr="00C923AB">
              <w:rPr>
                <w:rFonts w:asciiTheme="majorBidi" w:hAnsiTheme="majorBidi" w:cstheme="majorBidi"/>
                <w:bCs/>
                <w:lang w:val="id-ID" w:eastAsia="id-ID"/>
              </w:rPr>
              <w:lastRenderedPageBreak/>
              <w:t>RA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BD4AAC" w:rsidRPr="00C923AB" w:rsidRDefault="00BD4AAC" w:rsidP="0065559E">
            <w:pPr>
              <w:ind w:left="317" w:hanging="317"/>
              <w:rPr>
                <w:rFonts w:asciiTheme="majorBidi" w:hAnsiTheme="majorBidi" w:cstheme="majorBidi"/>
                <w:bCs/>
                <w:lang w:val="id-ID" w:eastAsia="id-ID"/>
              </w:rPr>
            </w:pPr>
            <w:r w:rsidRPr="00C923AB">
              <w:rPr>
                <w:rFonts w:asciiTheme="majorBidi" w:hAnsiTheme="majorBidi" w:cstheme="majorBidi"/>
                <w:bCs/>
                <w:sz w:val="22"/>
                <w:szCs w:val="22"/>
                <w:lang w:val="id-ID" w:eastAsia="id-ID"/>
              </w:rPr>
              <w:t>8.2 Menceritakan kisah Umar Bin khattab. RA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9.1 Meneladani perilaku khalifah Abu Bakar RA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9.2 Meneladani perilaku Umar bin Khattab.RA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10.1 Menyebutkan ketentuan – ketentuan puasa Ramadhan</w:t>
            </w: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10.2 Menyebutkan hikmah puasa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6.1 Membaca surat Al Ma’un dan Al Fiil</w:t>
            </w: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 xml:space="preserve">6.2 Mengartikan suarat Al Ma’un dan Al </w:t>
            </w:r>
            <w:r w:rsidRPr="00C923AB">
              <w:rPr>
                <w:rFonts w:asciiTheme="majorBidi" w:hAnsiTheme="majorBidi" w:cstheme="majorBidi"/>
                <w:bCs/>
                <w:lang w:val="id-ID" w:eastAsia="id-ID"/>
              </w:rPr>
              <w:lastRenderedPageBreak/>
              <w:t>Fiil</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7.1 Menyebutkan nama – nama Rasul Allah.</w:t>
            </w: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7.2 Menyebutkan nama – nama Rasul Ulul Azmi.</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8.1 Menceritakan kisah Kholifah Abu bakar RA</w:t>
            </w: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8.2 Menceritakan kisah Umar bin Khattab RA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10.1 Menyebutkan Ketentuan – ketentuan puasa Ramadhan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6.2 Mengartikan suarat Al Ma’un dan Al Fiil</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7.2 Menybutkan nama – nama Rasul Ulul Azmi.</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8.1 Menceritakan kisah Kholifah Abu bakar r.a.</w:t>
            </w: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8.2 Menceritakan kisah kholifah Umar bin Khotob r.a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10.1 Menyebutkan Ketentuan – ketentuan puasa Ramadhan</w:t>
            </w:r>
          </w:p>
        </w:tc>
        <w:tc>
          <w:tcPr>
            <w:tcW w:w="852" w:type="dxa"/>
          </w:tcPr>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lastRenderedPageBreak/>
              <w:t>12</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lastRenderedPageBreak/>
              <w:t>11</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65559E" w:rsidRPr="00C923AB" w:rsidRDefault="0065559E" w:rsidP="0065559E">
            <w:pPr>
              <w:pStyle w:val="ListParagraph"/>
              <w:ind w:left="0"/>
              <w:jc w:val="center"/>
              <w:rPr>
                <w:rFonts w:asciiTheme="majorBidi" w:hAnsiTheme="majorBidi" w:cstheme="majorBidi"/>
                <w:bCs/>
                <w:lang w:val="id-ID" w:eastAsia="id-ID"/>
              </w:rPr>
            </w:pPr>
          </w:p>
          <w:p w:rsidR="0065559E" w:rsidRPr="00C923AB" w:rsidRDefault="0065559E"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lastRenderedPageBreak/>
              <w:t>2</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w:t>
            </w:r>
          </w:p>
        </w:tc>
        <w:tc>
          <w:tcPr>
            <w:tcW w:w="1316" w:type="dxa"/>
          </w:tcPr>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lastRenderedPageBreak/>
              <w:t xml:space="preserve">Surat Al Ma’un Surat Al fiil </w:t>
            </w: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Nama-nama Rosul Allah</w:t>
            </w: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Rosul Ulul Azmi.</w:t>
            </w:r>
          </w:p>
          <w:p w:rsidR="00BD4AAC" w:rsidRPr="00C923AB" w:rsidRDefault="00BD4AAC" w:rsidP="0065559E">
            <w:pPr>
              <w:rPr>
                <w:rFonts w:asciiTheme="majorBidi" w:hAnsiTheme="majorBidi" w:cstheme="majorBidi"/>
                <w:bCs/>
                <w:lang w:val="id-ID" w:eastAsia="id-ID"/>
              </w:rPr>
            </w:pPr>
            <w:r w:rsidRPr="00C923AB">
              <w:rPr>
                <w:rFonts w:asciiTheme="majorBidi" w:hAnsiTheme="majorBidi" w:cstheme="majorBidi"/>
                <w:bCs/>
                <w:sz w:val="22"/>
                <w:szCs w:val="22"/>
                <w:lang w:val="id-ID" w:eastAsia="id-ID"/>
              </w:rPr>
              <w:t>Perbedaan antara nabi dan rosul</w:t>
            </w: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 xml:space="preserve">Kisah khalifah </w:t>
            </w:r>
            <w:r w:rsidRPr="00C923AB">
              <w:rPr>
                <w:rFonts w:asciiTheme="majorBidi" w:hAnsiTheme="majorBidi" w:cstheme="majorBidi"/>
                <w:bCs/>
                <w:lang w:val="id-ID" w:eastAsia="id-ID"/>
              </w:rPr>
              <w:lastRenderedPageBreak/>
              <w:t>Abu Bakar RA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r w:rsidRPr="00C923AB">
              <w:rPr>
                <w:rFonts w:asciiTheme="majorBidi" w:hAnsiTheme="majorBidi" w:cstheme="majorBidi"/>
                <w:bCs/>
                <w:sz w:val="22"/>
                <w:szCs w:val="22"/>
                <w:lang w:val="id-ID" w:eastAsia="id-ID"/>
              </w:rPr>
              <w:t>Kisah Umar Bin khattab. RA</w:t>
            </w: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366DD9" w:rsidRPr="00C923AB" w:rsidRDefault="00366DD9" w:rsidP="0065559E">
            <w:pPr>
              <w:rPr>
                <w:rFonts w:asciiTheme="majorBidi" w:hAnsiTheme="majorBidi" w:cstheme="majorBidi"/>
                <w:bCs/>
                <w:lang w:val="id-ID" w:eastAsia="id-ID"/>
              </w:rPr>
            </w:pPr>
          </w:p>
          <w:p w:rsidR="00366DD9" w:rsidRPr="00C923AB" w:rsidRDefault="00366DD9" w:rsidP="0065559E">
            <w:pPr>
              <w:rPr>
                <w:rFonts w:asciiTheme="majorBidi" w:hAnsiTheme="majorBidi" w:cstheme="majorBidi"/>
                <w:bCs/>
                <w:lang w:val="id-ID" w:eastAsia="id-ID"/>
              </w:rPr>
            </w:pPr>
          </w:p>
          <w:p w:rsidR="00366DD9" w:rsidRPr="00C923AB" w:rsidRDefault="00366DD9" w:rsidP="0065559E">
            <w:pPr>
              <w:rPr>
                <w:rFonts w:asciiTheme="majorBidi" w:hAnsiTheme="majorBidi" w:cstheme="majorBidi"/>
                <w:bCs/>
                <w:lang w:val="id-ID" w:eastAsia="id-ID"/>
              </w:rPr>
            </w:pPr>
          </w:p>
          <w:p w:rsidR="00366DD9" w:rsidRPr="00C923AB" w:rsidRDefault="00366DD9" w:rsidP="0065559E">
            <w:pPr>
              <w:rPr>
                <w:rFonts w:asciiTheme="majorBidi" w:hAnsiTheme="majorBidi" w:cstheme="majorBidi"/>
                <w:bCs/>
                <w:lang w:val="id-ID" w:eastAsia="id-ID"/>
              </w:rPr>
            </w:pPr>
          </w:p>
          <w:p w:rsidR="00366DD9" w:rsidRPr="00C923AB" w:rsidRDefault="00366DD9"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Keteladanan Abu Bakar RA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Keladanan Umar bin Khattab.RA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65559E" w:rsidRPr="00C923AB" w:rsidRDefault="0065559E"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Ketentuan – ketentuan puasa Ramadhan</w:t>
            </w:r>
          </w:p>
          <w:p w:rsidR="00BD4AAC" w:rsidRPr="00C923AB" w:rsidRDefault="00BD4AAC" w:rsidP="0065559E">
            <w:pPr>
              <w:rPr>
                <w:rFonts w:asciiTheme="majorBidi" w:hAnsiTheme="majorBidi" w:cstheme="majorBidi"/>
                <w:bCs/>
                <w:lang w:val="id-ID" w:eastAsia="id-ID"/>
              </w:rPr>
            </w:pPr>
            <w:r w:rsidRPr="00C923AB">
              <w:rPr>
                <w:rFonts w:asciiTheme="majorBidi" w:hAnsiTheme="majorBidi" w:cstheme="majorBidi"/>
                <w:bCs/>
                <w:sz w:val="22"/>
                <w:szCs w:val="22"/>
                <w:lang w:val="id-ID" w:eastAsia="id-ID"/>
              </w:rPr>
              <w:t>Hikmah puasa Ramadhan</w:t>
            </w:r>
          </w:p>
          <w:p w:rsidR="00BD4AAC" w:rsidRPr="00C923AB" w:rsidRDefault="00BD4AAC" w:rsidP="0065559E">
            <w:pPr>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Surat Al Ma’un</w:t>
            </w: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 xml:space="preserve">Surat Al fiil </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 xml:space="preserve">Nama – </w:t>
            </w:r>
            <w:r w:rsidRPr="00C923AB">
              <w:rPr>
                <w:rFonts w:asciiTheme="majorBidi" w:hAnsiTheme="majorBidi" w:cstheme="majorBidi"/>
                <w:bCs/>
                <w:lang w:val="id-ID" w:eastAsia="id-ID"/>
              </w:rPr>
              <w:lastRenderedPageBreak/>
              <w:t>nama Rasul Allah.</w:t>
            </w: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Nama – nama Rasul Ulul Azmi</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Kholifah Abu bakar RA</w:t>
            </w: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Kholifah Umar bin Khattab ra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Ketentuan – ketentuan puasa Ramadhan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Surat Al Ma’un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 xml:space="preserve">Surat Al fiil </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Nama – nama Rasul Ulul Azmi.</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 xml:space="preserve">Kholifah Abu bakar r.a. dan </w:t>
            </w: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Umar bin Khattab r.a</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Ketentuan – ketentuan puasa Ramadha</w:t>
            </w:r>
          </w:p>
          <w:p w:rsidR="00BD4AAC" w:rsidRPr="00C923AB" w:rsidRDefault="00BD4AAC" w:rsidP="0065559E">
            <w:pPr>
              <w:rPr>
                <w:rFonts w:asciiTheme="majorBidi" w:hAnsiTheme="majorBidi" w:cstheme="majorBidi"/>
                <w:bCs/>
                <w:lang w:val="id-ID" w:eastAsia="id-ID"/>
              </w:rPr>
            </w:pPr>
          </w:p>
        </w:tc>
        <w:tc>
          <w:tcPr>
            <w:tcW w:w="2733" w:type="dxa"/>
          </w:tcPr>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lastRenderedPageBreak/>
              <w:t>Disajikan dalam kalimat siswa dapat menyebutkan jumlah ayat- ayat dalam surat Al Fiil.</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 xml:space="preserve">Di sajikan dalam ayat </w:t>
            </w:r>
            <w:r w:rsidRPr="00C923AB">
              <w:rPr>
                <w:rFonts w:asciiTheme="majorBidi" w:hAnsiTheme="majorBidi" w:cstheme="majorBidi"/>
                <w:bCs/>
                <w:lang w:val="id-ID" w:eastAsia="id-ID"/>
              </w:rPr>
              <w:lastRenderedPageBreak/>
              <w:t>siswa dapat menyebutkan ayat surat Al Fiil.</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ayat surat Al Fiil yang mengandung bacaan izhar.</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lahir nabi Muhammad SAW</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nama raja Yaman yang menyerang Ka’bah</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jumlah ayat- ayat dalam surat Al Ma’un.</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arti Al Ma’un.</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 sajikan dalam ayat siswa dapat menyebutkan ayat suarat Al Ma’un.</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potongan ayat siswa dapat meneruskan ayat dalam surat Al Ma’un.</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ayat surat Al Ma’un yang mengandung bacaan Ihfa.</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mengartikan kata Al Fiil</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 xml:space="preserve">Disajikan dalam potongan ayat siswa dapat meneruskan ayat dalam </w:t>
            </w:r>
            <w:r w:rsidRPr="00C923AB">
              <w:rPr>
                <w:rFonts w:asciiTheme="majorBidi" w:hAnsiTheme="majorBidi" w:cstheme="majorBidi"/>
                <w:bCs/>
                <w:lang w:val="id-ID" w:eastAsia="id-ID"/>
              </w:rPr>
              <w:lastRenderedPageBreak/>
              <w:t>surat Al Fiil</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pengertian Nabi.</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dengan kalimat siswa dapat menyebutkan pengertian  Rasul</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salah satu nabi Ulul Azmi</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mengartikan sifat fatonah</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arti sifat wajib bagi rosul</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salah satu nama Nabi / Rasul</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pengertian sifat mustahil bagi Rasul</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mengartikan salah satu sifat mustahil     (baladah)</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dengan kalimat siswa dapat menyebutkan mu’jizat nabi Ibrahim a.s</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mengartikan zaman Jahiliyah.</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 xml:space="preserve">Disajikan dalam kalimat siswa dapat menyebutkan </w:t>
            </w:r>
            <w:r w:rsidRPr="00C923AB">
              <w:rPr>
                <w:rFonts w:asciiTheme="majorBidi" w:hAnsiTheme="majorBidi" w:cstheme="majorBidi"/>
                <w:bCs/>
                <w:lang w:val="id-ID" w:eastAsia="id-ID"/>
              </w:rPr>
              <w:lastRenderedPageBreak/>
              <w:t>nama anak nabi Nuh yang tidak taat pada orang tuanya.</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nama asli Abu Bakar.</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salah satu khulafahurosyidin</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tgl terjadinya Isra Mi’raj.</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dengan kalimat siswa dapat menyebutkan salah satu usaha yang dilakukan oleh Abu Bakar dalam menegakkan Islam.</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mengartikan kata  Al Kazab.</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pembunuh khalifah Umar bin Khattab.</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julukan Umar bin khattab karena kecerdasannya.</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sederhana siswa dapat menyebutkan julukan yang diberikan oleh nabi Muhammad SAW kepada Abu Bakar.</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 xml:space="preserve">Disajikan dengan kalimat sederhana siswa dapat </w:t>
            </w:r>
            <w:r w:rsidRPr="00C923AB">
              <w:rPr>
                <w:rFonts w:asciiTheme="majorBidi" w:hAnsiTheme="majorBidi" w:cstheme="majorBidi"/>
                <w:bCs/>
                <w:lang w:val="id-ID" w:eastAsia="id-ID"/>
              </w:rPr>
              <w:lastRenderedPageBreak/>
              <w:t>menyebutkan surat dalam Al Quran  yang di baca oleh Fatimah sehingga Umar sadar dan masuk Islam.</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menunjukan ayat Al Quran yang memerintahkan puasa</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bentuk kalimat siswa dapat menyebutkan salah satu rukun puasa.</w:t>
            </w:r>
          </w:p>
          <w:p w:rsidR="00BD4AAC" w:rsidRPr="00C923AB" w:rsidRDefault="00BD4AAC" w:rsidP="0065559E">
            <w:pPr>
              <w:pStyle w:val="ListParagraph"/>
              <w:tabs>
                <w:tab w:val="left" w:pos="329"/>
              </w:tabs>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potongan ayat siswa dapat melengkapi ( surat al Ma’un ayat 2)</w:t>
            </w:r>
          </w:p>
          <w:p w:rsidR="00BD4AAC" w:rsidRPr="00C923AB" w:rsidRDefault="00BD4AAC" w:rsidP="0065559E">
            <w:pPr>
              <w:pStyle w:val="ListParagraph"/>
              <w:ind w:left="0"/>
              <w:jc w:val="both"/>
              <w:rPr>
                <w:rFonts w:asciiTheme="majorBidi" w:hAnsiTheme="majorBidi" w:cstheme="majorBidi"/>
                <w:bCs/>
                <w:lang w:val="id-ID" w:eastAsia="id-ID"/>
              </w:rPr>
            </w:pPr>
          </w:p>
          <w:p w:rsidR="00BD4AAC" w:rsidRPr="00C923AB" w:rsidRDefault="00BD4AAC" w:rsidP="0065559E">
            <w:pPr>
              <w:pStyle w:val="ListParagraph"/>
              <w:ind w:left="0"/>
              <w:jc w:val="both"/>
              <w:rPr>
                <w:rFonts w:asciiTheme="majorBidi" w:hAnsiTheme="majorBidi" w:cstheme="majorBidi"/>
                <w:bCs/>
                <w:lang w:val="id-ID" w:eastAsia="id-ID"/>
              </w:rPr>
            </w:pP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dengan kalimat siswa dapat menyebutkan lafal yang mengakhiri surat Al ma’un.</w:t>
            </w:r>
          </w:p>
          <w:p w:rsidR="00BD4AAC" w:rsidRPr="00C923AB" w:rsidRDefault="00BD4AAC" w:rsidP="0065559E">
            <w:pPr>
              <w:pStyle w:val="ListParagraph"/>
              <w:ind w:left="0"/>
              <w:jc w:val="both"/>
              <w:rPr>
                <w:rFonts w:asciiTheme="majorBidi" w:hAnsiTheme="majorBidi" w:cstheme="majorBidi"/>
                <w:bCs/>
                <w:lang w:val="id-ID" w:eastAsia="id-ID"/>
              </w:rPr>
            </w:pP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meneruskan potongan ayat surat Al Fiil ayat 3</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menyebutkan orang yang mendustakan agama.</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Disajikan dalam kalimat siswa dapat mengartikan salah satu sifat mustahil bagi rosul.</w:t>
            </w:r>
          </w:p>
          <w:p w:rsidR="00BD4AAC" w:rsidRPr="00C923AB" w:rsidRDefault="00BD4AAC" w:rsidP="0065559E">
            <w:pPr>
              <w:pStyle w:val="ListParagraph"/>
              <w:ind w:left="0"/>
              <w:jc w:val="both"/>
              <w:rPr>
                <w:rFonts w:asciiTheme="majorBidi" w:hAnsiTheme="majorBidi" w:cstheme="majorBidi"/>
                <w:bCs/>
                <w:lang w:val="id-ID" w:eastAsia="id-ID"/>
              </w:rPr>
            </w:pPr>
            <w:r w:rsidRPr="00C923AB">
              <w:rPr>
                <w:rFonts w:asciiTheme="majorBidi" w:hAnsiTheme="majorBidi" w:cstheme="majorBidi"/>
                <w:bCs/>
                <w:lang w:val="id-ID" w:eastAsia="id-ID"/>
              </w:rPr>
              <w:t xml:space="preserve">Disajikan dalam kalimat </w:t>
            </w:r>
            <w:r w:rsidRPr="00C923AB">
              <w:rPr>
                <w:rFonts w:asciiTheme="majorBidi" w:hAnsiTheme="majorBidi" w:cstheme="majorBidi"/>
                <w:bCs/>
                <w:lang w:val="id-ID" w:eastAsia="id-ID"/>
              </w:rPr>
              <w:lastRenderedPageBreak/>
              <w:t>siswa dapat menyebutkan mu’jizat nabi Muhammad SAW yang paling besar.</w:t>
            </w:r>
          </w:p>
          <w:p w:rsidR="00BD4AAC" w:rsidRPr="00C923AB" w:rsidRDefault="00BD4AAC" w:rsidP="0065559E">
            <w:pPr>
              <w:jc w:val="both"/>
              <w:rPr>
                <w:rFonts w:asciiTheme="majorBidi" w:hAnsiTheme="majorBidi" w:cstheme="majorBidi"/>
                <w:bCs/>
                <w:lang w:val="id-ID" w:eastAsia="id-ID"/>
              </w:rPr>
            </w:pPr>
            <w:r w:rsidRPr="00C923AB">
              <w:rPr>
                <w:rFonts w:asciiTheme="majorBidi" w:hAnsiTheme="majorBidi" w:cstheme="majorBidi"/>
                <w:bCs/>
                <w:sz w:val="22"/>
                <w:szCs w:val="22"/>
                <w:lang w:val="id-ID" w:eastAsia="id-ID"/>
              </w:rPr>
              <w:t>Disajikan dalam kalimat siswa dapat menyebutkan kholifah yang pertama</w:t>
            </w:r>
          </w:p>
          <w:p w:rsidR="00BD4AAC" w:rsidRPr="00C923AB" w:rsidRDefault="00BD4AAC" w:rsidP="0065559E">
            <w:pPr>
              <w:jc w:val="both"/>
              <w:rPr>
                <w:rFonts w:asciiTheme="majorBidi" w:hAnsiTheme="majorBidi" w:cstheme="majorBidi"/>
                <w:bCs/>
                <w:lang w:val="id-ID" w:eastAsia="id-ID"/>
              </w:rPr>
            </w:pPr>
            <w:r w:rsidRPr="00C923AB">
              <w:rPr>
                <w:rFonts w:asciiTheme="majorBidi" w:hAnsiTheme="majorBidi" w:cstheme="majorBidi"/>
                <w:bCs/>
                <w:sz w:val="22"/>
                <w:szCs w:val="22"/>
                <w:lang w:val="id-ID" w:eastAsia="id-ID"/>
              </w:rPr>
              <w:t>Disajikan dalam kalimat siswa dapat menyebutkan berapa lama  Umar Khattab memerintah.</w:t>
            </w:r>
          </w:p>
          <w:p w:rsidR="00BD4AAC" w:rsidRPr="00C923AB" w:rsidRDefault="00BD4AAC" w:rsidP="0065559E">
            <w:pPr>
              <w:jc w:val="both"/>
              <w:rPr>
                <w:rFonts w:asciiTheme="majorBidi" w:hAnsiTheme="majorBidi" w:cstheme="majorBidi"/>
                <w:bCs/>
                <w:lang w:val="id-ID" w:eastAsia="id-ID"/>
              </w:rPr>
            </w:pPr>
            <w:r w:rsidRPr="00C923AB">
              <w:rPr>
                <w:rFonts w:asciiTheme="majorBidi" w:hAnsiTheme="majorBidi" w:cstheme="majorBidi"/>
                <w:bCs/>
                <w:sz w:val="22"/>
                <w:szCs w:val="22"/>
                <w:lang w:val="id-ID" w:eastAsia="id-ID"/>
              </w:rPr>
              <w:t>Disajikan dalam kalimat siswa dapat menyebutkan pengertian puasa</w:t>
            </w:r>
          </w:p>
          <w:p w:rsidR="00BD4AAC" w:rsidRPr="00C923AB" w:rsidRDefault="00BD4AAC" w:rsidP="0065559E">
            <w:pPr>
              <w:jc w:val="both"/>
              <w:rPr>
                <w:rFonts w:asciiTheme="majorBidi" w:hAnsiTheme="majorBidi" w:cstheme="majorBidi"/>
                <w:bCs/>
                <w:lang w:val="id-ID" w:eastAsia="id-ID"/>
              </w:rPr>
            </w:pPr>
          </w:p>
          <w:p w:rsidR="00BD4AAC" w:rsidRPr="00C923AB" w:rsidRDefault="00BD4AAC" w:rsidP="0065559E">
            <w:pPr>
              <w:jc w:val="both"/>
              <w:rPr>
                <w:rFonts w:asciiTheme="majorBidi" w:hAnsiTheme="majorBidi" w:cstheme="majorBidi"/>
                <w:bCs/>
                <w:lang w:val="id-ID" w:eastAsia="id-ID"/>
              </w:rPr>
            </w:pPr>
            <w:r w:rsidRPr="00C923AB">
              <w:rPr>
                <w:rFonts w:asciiTheme="majorBidi" w:hAnsiTheme="majorBidi" w:cstheme="majorBidi"/>
                <w:bCs/>
                <w:sz w:val="22"/>
                <w:szCs w:val="22"/>
                <w:lang w:val="id-ID" w:eastAsia="id-ID"/>
              </w:rPr>
              <w:t>Disajikan dalam kalimat siswa dapat menyebutkan lamanya puasa di bulan Ramadhan.</w:t>
            </w:r>
          </w:p>
          <w:p w:rsidR="00BD4AAC" w:rsidRPr="00C923AB" w:rsidRDefault="00BD4AAC" w:rsidP="0065559E">
            <w:pPr>
              <w:jc w:val="both"/>
              <w:rPr>
                <w:rFonts w:asciiTheme="majorBidi" w:hAnsiTheme="majorBidi" w:cstheme="majorBidi"/>
                <w:bCs/>
                <w:lang w:val="id-ID" w:eastAsia="id-ID"/>
              </w:rPr>
            </w:pPr>
            <w:r w:rsidRPr="00C923AB">
              <w:rPr>
                <w:rFonts w:asciiTheme="majorBidi" w:hAnsiTheme="majorBidi" w:cstheme="majorBidi"/>
                <w:bCs/>
                <w:sz w:val="22"/>
                <w:szCs w:val="22"/>
                <w:lang w:val="id-ID" w:eastAsia="id-ID"/>
              </w:rPr>
              <w:t>Disajikan dalam kalimat siswa dapat menyebutkan hukum puasa nazar.</w:t>
            </w:r>
          </w:p>
          <w:p w:rsidR="00BD4AAC" w:rsidRPr="00C923AB" w:rsidRDefault="00BD4AAC" w:rsidP="0065559E">
            <w:pPr>
              <w:jc w:val="both"/>
              <w:rPr>
                <w:rFonts w:asciiTheme="majorBidi" w:hAnsiTheme="majorBidi" w:cstheme="majorBidi"/>
                <w:bCs/>
                <w:lang w:val="id-ID" w:eastAsia="id-ID"/>
              </w:rPr>
            </w:pPr>
            <w:r w:rsidRPr="00C923AB">
              <w:rPr>
                <w:rFonts w:asciiTheme="majorBidi" w:hAnsiTheme="majorBidi" w:cstheme="majorBidi"/>
                <w:bCs/>
                <w:sz w:val="22"/>
                <w:szCs w:val="22"/>
                <w:lang w:val="id-ID" w:eastAsia="id-ID"/>
              </w:rPr>
              <w:t>Disajikan dalam kalimat siswa dapat mengartikan salah satu ayat dalam surat Al Ma’un.</w:t>
            </w:r>
          </w:p>
          <w:p w:rsidR="00BD4AAC" w:rsidRPr="00C923AB" w:rsidRDefault="00BD4AAC" w:rsidP="0065559E">
            <w:pPr>
              <w:pStyle w:val="ListParagraph"/>
              <w:jc w:val="both"/>
              <w:rPr>
                <w:rFonts w:asciiTheme="majorBidi" w:hAnsiTheme="majorBidi" w:cstheme="majorBidi"/>
                <w:bCs/>
                <w:lang w:val="id-ID" w:eastAsia="id-ID"/>
              </w:rPr>
            </w:pPr>
          </w:p>
          <w:p w:rsidR="00BD4AAC" w:rsidRPr="00C923AB" w:rsidRDefault="00BD4AAC" w:rsidP="0065559E">
            <w:pPr>
              <w:jc w:val="both"/>
              <w:rPr>
                <w:rFonts w:asciiTheme="majorBidi" w:hAnsiTheme="majorBidi" w:cstheme="majorBidi"/>
                <w:bCs/>
                <w:lang w:val="id-ID" w:eastAsia="id-ID"/>
              </w:rPr>
            </w:pPr>
            <w:r w:rsidRPr="00C923AB">
              <w:rPr>
                <w:rFonts w:asciiTheme="majorBidi" w:hAnsiTheme="majorBidi" w:cstheme="majorBidi"/>
                <w:bCs/>
                <w:sz w:val="22"/>
                <w:szCs w:val="22"/>
                <w:lang w:val="id-ID" w:eastAsia="id-ID"/>
              </w:rPr>
              <w:t>Disajikan dalam kalimat siswa dapat menyebutkan isi kandungan suarat Al Fiil</w:t>
            </w:r>
          </w:p>
          <w:p w:rsidR="00BD4AAC" w:rsidRPr="00C923AB" w:rsidRDefault="00BD4AAC" w:rsidP="0065559E">
            <w:pPr>
              <w:jc w:val="both"/>
              <w:rPr>
                <w:rFonts w:asciiTheme="majorBidi" w:hAnsiTheme="majorBidi" w:cstheme="majorBidi"/>
                <w:bCs/>
                <w:lang w:val="id-ID" w:eastAsia="id-ID"/>
              </w:rPr>
            </w:pPr>
          </w:p>
          <w:p w:rsidR="00BD4AAC" w:rsidRPr="00C923AB" w:rsidRDefault="00BD4AAC" w:rsidP="0065559E">
            <w:pPr>
              <w:jc w:val="both"/>
              <w:rPr>
                <w:rFonts w:asciiTheme="majorBidi" w:hAnsiTheme="majorBidi" w:cstheme="majorBidi"/>
                <w:bCs/>
                <w:lang w:val="id-ID" w:eastAsia="id-ID"/>
              </w:rPr>
            </w:pPr>
            <w:r w:rsidRPr="00C923AB">
              <w:rPr>
                <w:rFonts w:asciiTheme="majorBidi" w:hAnsiTheme="majorBidi" w:cstheme="majorBidi"/>
                <w:bCs/>
                <w:sz w:val="22"/>
                <w:szCs w:val="22"/>
                <w:lang w:val="id-ID" w:eastAsia="id-ID"/>
              </w:rPr>
              <w:t>Disajikan dalam kalimat siswa dapat menyebutkan 3 Rasul ulul azmi.</w:t>
            </w:r>
          </w:p>
          <w:p w:rsidR="00BD4AAC" w:rsidRPr="00C923AB" w:rsidRDefault="00BD4AAC" w:rsidP="0065559E">
            <w:pPr>
              <w:jc w:val="both"/>
              <w:rPr>
                <w:rFonts w:asciiTheme="majorBidi" w:hAnsiTheme="majorBidi" w:cstheme="majorBidi"/>
                <w:bCs/>
                <w:lang w:val="id-ID" w:eastAsia="id-ID"/>
              </w:rPr>
            </w:pPr>
          </w:p>
          <w:p w:rsidR="00BD4AAC" w:rsidRPr="00C923AB" w:rsidRDefault="00BD4AAC" w:rsidP="0065559E">
            <w:pPr>
              <w:jc w:val="both"/>
              <w:rPr>
                <w:rFonts w:asciiTheme="majorBidi" w:hAnsiTheme="majorBidi" w:cstheme="majorBidi"/>
                <w:bCs/>
                <w:lang w:val="id-ID" w:eastAsia="id-ID"/>
              </w:rPr>
            </w:pPr>
            <w:r w:rsidRPr="00C923AB">
              <w:rPr>
                <w:rFonts w:asciiTheme="majorBidi" w:hAnsiTheme="majorBidi" w:cstheme="majorBidi"/>
                <w:bCs/>
                <w:sz w:val="22"/>
                <w:szCs w:val="22"/>
                <w:lang w:val="id-ID" w:eastAsia="id-ID"/>
              </w:rPr>
              <w:t>Disajikan dalam kalimat siswa dapat menyebutkan 3 khulafahurosidin</w:t>
            </w:r>
          </w:p>
          <w:p w:rsidR="00BD4AAC" w:rsidRPr="00C923AB" w:rsidRDefault="00BD4AAC" w:rsidP="0065559E">
            <w:pPr>
              <w:jc w:val="both"/>
              <w:rPr>
                <w:rFonts w:asciiTheme="majorBidi" w:hAnsiTheme="majorBidi" w:cstheme="majorBidi"/>
                <w:bCs/>
                <w:lang w:val="id-ID" w:eastAsia="id-ID"/>
              </w:rPr>
            </w:pPr>
          </w:p>
          <w:p w:rsidR="00BD4AAC" w:rsidRPr="00C923AB" w:rsidRDefault="00BD4AAC" w:rsidP="0065559E">
            <w:pPr>
              <w:jc w:val="both"/>
              <w:rPr>
                <w:rFonts w:asciiTheme="majorBidi" w:hAnsiTheme="majorBidi" w:cstheme="majorBidi"/>
                <w:bCs/>
                <w:lang w:val="id-ID" w:eastAsia="id-ID"/>
              </w:rPr>
            </w:pPr>
            <w:r w:rsidRPr="00C923AB">
              <w:rPr>
                <w:rFonts w:asciiTheme="majorBidi" w:hAnsiTheme="majorBidi" w:cstheme="majorBidi"/>
                <w:bCs/>
                <w:sz w:val="22"/>
                <w:szCs w:val="22"/>
                <w:lang w:val="id-ID" w:eastAsia="id-ID"/>
              </w:rPr>
              <w:t>Disajikan dalam kalimat siswa dapat  menyebutkan 3 puasa sunah.</w:t>
            </w:r>
          </w:p>
        </w:tc>
        <w:tc>
          <w:tcPr>
            <w:tcW w:w="733" w:type="dxa"/>
          </w:tcPr>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lastRenderedPageBreak/>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lastRenderedPageBreak/>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PG</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Isian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Isian</w:t>
            </w:r>
          </w:p>
          <w:p w:rsidR="00BD4AAC" w:rsidRPr="00C923AB" w:rsidRDefault="00BD4AAC" w:rsidP="0065559E">
            <w:pPr>
              <w:pStyle w:val="ListParagraph"/>
              <w:ind w:left="0"/>
              <w:rPr>
                <w:rFonts w:asciiTheme="majorBidi" w:hAnsiTheme="majorBidi" w:cstheme="majorBidi"/>
                <w:bCs/>
                <w:lang w:val="id-ID" w:eastAsia="id-ID"/>
              </w:rPr>
            </w:pPr>
          </w:p>
          <w:p w:rsidR="00366DD9" w:rsidRPr="00C923AB" w:rsidRDefault="00366DD9"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Isian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Isian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Isian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Isian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Isian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Isian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Isian</w:t>
            </w: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Isian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Uraian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Uraian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Uraian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Uraian</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Uraian</w:t>
            </w:r>
          </w:p>
        </w:tc>
        <w:tc>
          <w:tcPr>
            <w:tcW w:w="668" w:type="dxa"/>
          </w:tcPr>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lastRenderedPageBreak/>
              <w:t>1</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lastRenderedPageBreak/>
              <w:t>2</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5</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6</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7</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8</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9</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10</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11</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12</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13</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14</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15</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BD4AAC">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16</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17</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BD4AAC">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18</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BD4AAC">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19</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20</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21</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22</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23</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24</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25</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BD4AAC">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26</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27</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28</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29</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30</w:t>
            </w:r>
          </w:p>
          <w:p w:rsidR="00BD4AAC" w:rsidRPr="00C923AB" w:rsidRDefault="00BD4AAC" w:rsidP="0065559E">
            <w:pPr>
              <w:pStyle w:val="ListParagraph"/>
              <w:ind w:left="0" w:hanging="1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31</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BD4AAC">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32</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r w:rsidRPr="00C923AB">
              <w:rPr>
                <w:rFonts w:asciiTheme="majorBidi" w:hAnsiTheme="majorBidi" w:cstheme="majorBidi"/>
                <w:bCs/>
                <w:lang w:val="id-ID" w:eastAsia="id-ID"/>
              </w:rPr>
              <w:t>33</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34</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35</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36</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37</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38</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39</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40</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41</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42</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43</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44</w:t>
            </w: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45</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46</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47</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48</w:t>
            </w: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49</w:t>
            </w:r>
          </w:p>
          <w:p w:rsidR="00BD4AAC" w:rsidRPr="00C923AB" w:rsidRDefault="00BD4AAC" w:rsidP="0065559E">
            <w:pPr>
              <w:pStyle w:val="ListParagraph"/>
              <w:ind w:left="0"/>
              <w:jc w:val="center"/>
              <w:rPr>
                <w:rFonts w:asciiTheme="majorBidi" w:hAnsiTheme="majorBidi" w:cstheme="majorBidi"/>
                <w:bCs/>
                <w:lang w:val="id-ID" w:eastAsia="id-ID"/>
              </w:rPr>
            </w:pPr>
          </w:p>
          <w:p w:rsidR="00BD4AAC" w:rsidRPr="00C923AB" w:rsidRDefault="00BD4AAC" w:rsidP="0065559E">
            <w:pPr>
              <w:pStyle w:val="ListParagraph"/>
              <w:ind w:left="0"/>
              <w:jc w:val="center"/>
              <w:rPr>
                <w:rFonts w:asciiTheme="majorBidi" w:hAnsiTheme="majorBidi" w:cstheme="majorBidi"/>
                <w:bCs/>
                <w:lang w:val="id-ID" w:eastAsia="id-ID"/>
              </w:rPr>
            </w:pPr>
            <w:r w:rsidRPr="00C923AB">
              <w:rPr>
                <w:rFonts w:asciiTheme="majorBidi" w:hAnsiTheme="majorBidi" w:cstheme="majorBidi"/>
                <w:bCs/>
                <w:lang w:val="id-ID" w:eastAsia="id-ID"/>
              </w:rPr>
              <w:t>50</w:t>
            </w:r>
          </w:p>
          <w:p w:rsidR="00BD4AAC" w:rsidRPr="00C923AB" w:rsidRDefault="00BD4AAC" w:rsidP="0065559E">
            <w:pPr>
              <w:pStyle w:val="ListParagraph"/>
              <w:ind w:left="0"/>
              <w:jc w:val="center"/>
              <w:rPr>
                <w:rFonts w:asciiTheme="majorBidi" w:hAnsiTheme="majorBidi" w:cstheme="majorBidi"/>
                <w:bCs/>
                <w:lang w:val="id-ID" w:eastAsia="id-ID"/>
              </w:rPr>
            </w:pPr>
          </w:p>
        </w:tc>
      </w:tr>
    </w:tbl>
    <w:p w:rsidR="00BD4AAC" w:rsidRPr="00C923AB" w:rsidRDefault="00BD4AAC" w:rsidP="00C83254">
      <w:pPr>
        <w:spacing w:line="360" w:lineRule="auto"/>
        <w:ind w:left="374"/>
        <w:jc w:val="both"/>
        <w:rPr>
          <w:rFonts w:asciiTheme="majorBidi" w:hAnsiTheme="majorBidi" w:cstheme="majorBidi"/>
          <w:lang w:val="id-ID"/>
        </w:rPr>
      </w:pPr>
    </w:p>
    <w:p w:rsidR="00DB2225" w:rsidRPr="00C923AB" w:rsidRDefault="00DB2225" w:rsidP="00DB2225">
      <w:pPr>
        <w:numPr>
          <w:ilvl w:val="3"/>
          <w:numId w:val="9"/>
        </w:numPr>
        <w:spacing w:line="360" w:lineRule="auto"/>
        <w:ind w:left="374"/>
        <w:jc w:val="both"/>
        <w:rPr>
          <w:rFonts w:asciiTheme="majorBidi" w:hAnsiTheme="majorBidi" w:cstheme="majorBidi"/>
        </w:rPr>
      </w:pPr>
      <w:r w:rsidRPr="00C923AB">
        <w:rPr>
          <w:rFonts w:asciiTheme="majorBidi" w:hAnsiTheme="majorBidi" w:cstheme="majorBidi"/>
          <w:lang w:val="id-ID"/>
        </w:rPr>
        <w:lastRenderedPageBreak/>
        <w:t>K</w:t>
      </w:r>
      <w:r w:rsidR="00932AD3" w:rsidRPr="00C923AB">
        <w:rPr>
          <w:rFonts w:asciiTheme="majorBidi" w:hAnsiTheme="majorBidi" w:cstheme="majorBidi"/>
          <w:lang w:val="id-ID"/>
        </w:rPr>
        <w:t xml:space="preserve">ualitas instrumen penilaian </w:t>
      </w:r>
      <w:r w:rsidR="00932AD3" w:rsidRPr="00C923AB">
        <w:rPr>
          <w:rFonts w:asciiTheme="majorBidi" w:hAnsiTheme="majorBidi" w:cstheme="majorBidi"/>
        </w:rPr>
        <w:t xml:space="preserve">hasil belajar </w:t>
      </w:r>
      <w:r w:rsidR="00932AD3" w:rsidRPr="00C923AB">
        <w:rPr>
          <w:rFonts w:asciiTheme="majorBidi" w:hAnsiTheme="majorBidi" w:cstheme="majorBidi"/>
          <w:lang w:val="id-ID"/>
        </w:rPr>
        <w:t>PAI siswa SD di Purwokerto</w:t>
      </w:r>
      <w:r w:rsidRPr="00C923AB">
        <w:rPr>
          <w:rFonts w:asciiTheme="majorBidi" w:hAnsiTheme="majorBidi" w:cstheme="majorBidi"/>
          <w:lang w:val="id-ID"/>
        </w:rPr>
        <w:t xml:space="preserve">. </w:t>
      </w:r>
    </w:p>
    <w:p w:rsidR="00760720" w:rsidRPr="00C923AB" w:rsidRDefault="00DB2225" w:rsidP="00E6170C">
      <w:pPr>
        <w:spacing w:line="360" w:lineRule="auto"/>
        <w:ind w:left="374"/>
        <w:jc w:val="both"/>
        <w:rPr>
          <w:rFonts w:asciiTheme="majorBidi" w:hAnsiTheme="majorBidi" w:cstheme="majorBidi"/>
          <w:lang w:val="id-ID"/>
        </w:rPr>
      </w:pPr>
      <w:r w:rsidRPr="00C923AB">
        <w:rPr>
          <w:rFonts w:asciiTheme="majorBidi" w:hAnsiTheme="majorBidi" w:cstheme="majorBidi"/>
          <w:lang w:val="id-ID"/>
        </w:rPr>
        <w:t xml:space="preserve">Dengan melihat kisi-kisi dan soal yang tersusun menurut hemat peneliti maih banyak yang harus dibenahi dalam rangka untuk mendapatkan soal yang berkualitas. Para guru menurut informan guru PAI di Purwokerto tidak pernah melakukan uji coba instrumen. Bahkan mereka belum tahu seperti apa dan bagaimana untuk melakukan uji coba instrumen evaluasi. Mereka mida mau merepotkan diri dengan melakukan uji coba instrumen, karena selama ini sudah dianggap cukup. </w:t>
      </w:r>
      <w:r w:rsidR="00760720" w:rsidRPr="00C923AB">
        <w:rPr>
          <w:rFonts w:asciiTheme="majorBidi" w:hAnsiTheme="majorBidi" w:cstheme="majorBidi"/>
          <w:lang w:val="id-ID"/>
        </w:rPr>
        <w:t>Mereka menyadari bahwa instrumen yang berkualitas memang memerlukan adanya ujicoba namun karena belum ada pengaraha dari pengawas sehingga mereka sudah merasa cukup  sebagaimana pernyataan guru PAI di Purwokerto berikut;</w:t>
      </w:r>
    </w:p>
    <w:p w:rsidR="00760720" w:rsidRPr="00C923AB" w:rsidRDefault="00760720" w:rsidP="00D75657">
      <w:pPr>
        <w:pStyle w:val="ListParagraph"/>
        <w:spacing w:line="240" w:lineRule="auto"/>
        <w:jc w:val="both"/>
        <w:rPr>
          <w:rFonts w:asciiTheme="majorBidi" w:hAnsiTheme="majorBidi" w:cstheme="majorBidi"/>
          <w:sz w:val="24"/>
          <w:szCs w:val="24"/>
          <w:lang w:val="id-ID"/>
        </w:rPr>
      </w:pPr>
      <w:r w:rsidRPr="00C923AB">
        <w:rPr>
          <w:rFonts w:asciiTheme="majorBidi" w:hAnsiTheme="majorBidi" w:cstheme="majorBidi"/>
          <w:sz w:val="24"/>
          <w:szCs w:val="24"/>
          <w:lang w:val="id-ID"/>
        </w:rPr>
        <w:t>“Uji kualitas dalam penyusunan insterumen kok sepertinya belum lazim dilakukan oleh para guru khususnya di tingkat sekolah dasar. Para pengawas dan kepala sekolah juga selama ini tidak menekankan hal tersebut, karena untuk menyusun instrumen saja ternyata sudah cukup repot dan memerlukan waktu yang tidak singkat. Sehingga para guru khususnya saya jarang atau belum pernah melakukannya, mungkin nanti jika sudah ada ketentuan seperti itu dan mendapat pelatihan penerpannya saya kira banyak guru yang mau melakukannya”.</w:t>
      </w:r>
    </w:p>
    <w:p w:rsidR="000E0755" w:rsidRPr="00C923AB" w:rsidRDefault="000E0755" w:rsidP="00760720">
      <w:pPr>
        <w:pStyle w:val="ListParagraph"/>
        <w:spacing w:line="24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Juga pendapat guru yang lain yang menyatakan bahwa kualitas instrumen denga mengujicobakan adalah sebagai berikut;</w:t>
      </w:r>
    </w:p>
    <w:p w:rsidR="000E0755" w:rsidRPr="00C923AB" w:rsidRDefault="000E0755" w:rsidP="00D75657">
      <w:pPr>
        <w:pStyle w:val="ListParagraph"/>
        <w:spacing w:line="240" w:lineRule="auto"/>
        <w:jc w:val="both"/>
        <w:rPr>
          <w:rFonts w:asciiTheme="majorBidi" w:hAnsiTheme="majorBidi" w:cstheme="majorBidi"/>
          <w:sz w:val="24"/>
          <w:szCs w:val="24"/>
          <w:lang w:val="id-ID"/>
        </w:rPr>
      </w:pPr>
      <w:r w:rsidRPr="00C923AB">
        <w:rPr>
          <w:rFonts w:asciiTheme="majorBidi" w:hAnsiTheme="majorBidi" w:cstheme="majorBidi"/>
          <w:sz w:val="24"/>
          <w:szCs w:val="24"/>
          <w:lang w:val="id-ID"/>
        </w:rPr>
        <w:t>“Nah, saya yakin untuk melakukan uji kualitas umumnya para guru menurut saya termasuk saya yang mengajar PAI betul-betul tidak memiliki waktu untuk melakukannya karena kesibukan guru yang memiliki banyak pekerjaan taknis administratif yang sangat menyibukkan di samping kewajiban mengajar dengan jam mengajar yang tinggi, sehingga tidak cukup waktu  untuk melakukan uji kualitas tersebut. Selain itu faktor lainya adalah tidak adanya pembinaan dan tuntutan khusus bagi guru untuk melakukanya, sehingga selain alasan waktu juga alasan keterbatasan kemampuan untuk melakukannya yang belum memadai”.</w:t>
      </w:r>
    </w:p>
    <w:p w:rsidR="00D75657" w:rsidRPr="00C923AB" w:rsidRDefault="00D75657" w:rsidP="00D75657">
      <w:pPr>
        <w:pStyle w:val="ListParagraph"/>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Informasi tersebut memberikan informasi bahwa mereka masih belum terbiasa dengan menyusun instrumen yang kemudian diujicobakan meskipun mereka memahami bahwa itu adalah tahapan yang mestinya dilalui utuk mendapatkan instrumen yang berkualitas.</w:t>
      </w:r>
    </w:p>
    <w:p w:rsidR="003A615F" w:rsidRPr="00C923AB" w:rsidRDefault="00D75657" w:rsidP="003A615F">
      <w:pPr>
        <w:spacing w:line="360" w:lineRule="auto"/>
        <w:ind w:left="374"/>
        <w:jc w:val="both"/>
        <w:rPr>
          <w:rFonts w:asciiTheme="majorBidi" w:hAnsiTheme="majorBidi" w:cstheme="majorBidi"/>
          <w:lang w:val="id-ID"/>
        </w:rPr>
      </w:pPr>
      <w:r w:rsidRPr="00C923AB">
        <w:rPr>
          <w:rFonts w:asciiTheme="majorBidi" w:hAnsiTheme="majorBidi" w:cstheme="majorBidi"/>
          <w:lang w:val="id-ID"/>
        </w:rPr>
        <w:lastRenderedPageBreak/>
        <w:t>Secara umum untuk soal yang disusun oelh guru PAI di SD Purwokerto dengan mengkroscek anata kisi-ksis dengan soal sudah cukup sesuai artinya jika ini bisa diartikas berkualitas maka soal sudah cukup baik. Hanya jika kita mendasarkan pada prinsip bagaimanauntuk mendapatkan soal yang berkualitas tidak cukup sampai di situ.</w:t>
      </w:r>
      <w:r w:rsidR="003A615F" w:rsidRPr="00C923AB">
        <w:rPr>
          <w:rFonts w:asciiTheme="majorBidi" w:hAnsiTheme="majorBidi" w:cstheme="majorBidi"/>
          <w:lang w:val="id-ID"/>
        </w:rPr>
        <w:t xml:space="preserve"> Karena instrumen</w:t>
      </w:r>
      <w:r w:rsidR="005419C4" w:rsidRPr="00C923AB">
        <w:rPr>
          <w:rFonts w:asciiTheme="majorBidi" w:hAnsiTheme="majorBidi" w:cstheme="majorBidi"/>
          <w:lang w:val="sv-SE"/>
        </w:rPr>
        <w:t xml:space="preserve"> yang ber</w:t>
      </w:r>
      <w:r w:rsidR="003A615F" w:rsidRPr="00C923AB">
        <w:rPr>
          <w:rFonts w:asciiTheme="majorBidi" w:hAnsiTheme="majorBidi" w:cstheme="majorBidi"/>
          <w:lang w:val="id-ID"/>
        </w:rPr>
        <w:t xml:space="preserve">kualitas </w:t>
      </w:r>
      <w:r w:rsidR="005419C4" w:rsidRPr="00C923AB">
        <w:rPr>
          <w:rFonts w:asciiTheme="majorBidi" w:hAnsiTheme="majorBidi" w:cstheme="majorBidi"/>
          <w:lang w:val="sv-SE"/>
        </w:rPr>
        <w:t>adalah soal yang dapat memberikan informasi setepat-tepatnya sesuai dengan tujuannya di antaranya dapat menentukan peserta didik mana yang sudah atau belum menguasai materi yang diajarkan guru.</w:t>
      </w:r>
      <w:r w:rsidR="005419C4" w:rsidRPr="00C923AB">
        <w:rPr>
          <w:rFonts w:asciiTheme="majorBidi" w:hAnsiTheme="majorBidi" w:cstheme="majorBidi"/>
          <w:lang w:val="id-ID"/>
        </w:rPr>
        <w:t xml:space="preserve"> </w:t>
      </w:r>
      <w:r w:rsidR="003A615F" w:rsidRPr="00C923AB">
        <w:rPr>
          <w:rFonts w:asciiTheme="majorBidi" w:hAnsiTheme="majorBidi" w:cstheme="majorBidi"/>
          <w:lang w:val="id-ID"/>
        </w:rPr>
        <w:t>Kemudian untuk dipahami para guru bahwa t</w:t>
      </w:r>
      <w:r w:rsidR="003A615F" w:rsidRPr="00C923AB">
        <w:rPr>
          <w:rFonts w:asciiTheme="majorBidi" w:hAnsiTheme="majorBidi" w:cstheme="majorBidi"/>
          <w:lang w:val="sv-SE"/>
        </w:rPr>
        <w:t>eknik</w:t>
      </w:r>
      <w:r w:rsidR="003A615F" w:rsidRPr="00C923AB">
        <w:rPr>
          <w:rFonts w:asciiTheme="majorBidi" w:hAnsiTheme="majorBidi" w:cstheme="majorBidi"/>
          <w:lang w:val="id-ID"/>
        </w:rPr>
        <w:t xml:space="preserve"> untuk mendapatkan instrumen yang berkualitas bisa menggunakan teknik</w:t>
      </w:r>
      <w:r w:rsidR="003A615F" w:rsidRPr="00C923AB">
        <w:rPr>
          <w:rFonts w:asciiTheme="majorBidi" w:hAnsiTheme="majorBidi" w:cstheme="majorBidi"/>
          <w:lang w:val="sv-SE"/>
        </w:rPr>
        <w:t xml:space="preserve"> moderator </w:t>
      </w:r>
      <w:r w:rsidR="003A615F" w:rsidRPr="00C923AB">
        <w:rPr>
          <w:rFonts w:asciiTheme="majorBidi" w:hAnsiTheme="majorBidi" w:cstheme="majorBidi"/>
          <w:lang w:val="id-ID"/>
        </w:rPr>
        <w:t xml:space="preserve">yaitu </w:t>
      </w:r>
      <w:r w:rsidR="003A615F" w:rsidRPr="00C923AB">
        <w:rPr>
          <w:rFonts w:asciiTheme="majorBidi" w:hAnsiTheme="majorBidi" w:cstheme="majorBidi"/>
          <w:lang w:val="sv-SE"/>
        </w:rPr>
        <w:t>teknik berdiskusi dengan satu orang sebagai penengah, setiap butir soal didiskusikan secara bersama dengan beberapa ahli; guru yang mengajarkan materi, ahli materi, penyusun/pengembang kurikulum, ahli penilaian, ahli bahasa, berlatar belakang psikologi. Teknik ini sangat baik karena setiap butir soal dilihat secara bersama-sama berdasarkan kaidah penulisannya. Di samping itu, para penelaah dipersilakan mengomentari/ memperbaiki berdasarkan ilmu yang dimilikinya. Setiap komentar/masukan dari peserta diskusi dicatat oleh notulis. Setiap butir soal dapat dituntaskan secara bersama-sama, perbaikannya seperti apa.</w:t>
      </w:r>
    </w:p>
    <w:p w:rsidR="003A615F" w:rsidRPr="00C923AB" w:rsidRDefault="003A615F" w:rsidP="003A615F">
      <w:pPr>
        <w:spacing w:line="360" w:lineRule="auto"/>
        <w:ind w:left="374"/>
        <w:jc w:val="both"/>
        <w:rPr>
          <w:rFonts w:asciiTheme="majorBidi" w:hAnsiTheme="majorBidi" w:cstheme="majorBidi"/>
          <w:lang w:val="sv-SE"/>
        </w:rPr>
      </w:pPr>
      <w:r w:rsidRPr="00C923AB">
        <w:rPr>
          <w:rFonts w:asciiTheme="majorBidi" w:hAnsiTheme="majorBidi" w:cstheme="majorBidi"/>
          <w:lang w:val="id-ID"/>
        </w:rPr>
        <w:t>Teknik yang lain yang bisa digunakan adalah t</w:t>
      </w:r>
      <w:r w:rsidRPr="00C923AB">
        <w:rPr>
          <w:rFonts w:asciiTheme="majorBidi" w:hAnsiTheme="majorBidi" w:cstheme="majorBidi"/>
          <w:lang w:val="sv-SE"/>
        </w:rPr>
        <w:t xml:space="preserve">eknik panel merupakan suatu teknik menelaah butir soal yang setiap butir soalnya ditelaah berdasarkan kaidah penulisan butir soal, yaitu ditelaah dari segi materi, konstruksi, bahasa/budaya, kebenaran kunci jawaban/pedoman penskorannya yang dilakukan oleh beberapa penelaah. Caranya adalah beberapa penelaah diberikan: butir-butir soal yang akan ditelaah, format penelaahan, dan pedoman penilaian/ penelaahannya. Pada tahap awal para penelaah diberikan pengarahan, kemudian tahap berikutnya para penelaah berkerja sendiri-sendiri di tempat yang tidak sama. Para penelaah dipersilakan memperbaiki langsung pada teks soal dan memberikan komentarnya serta memberikan nilai pada setiap butir soalnya yang kriterianya adalah: baik, diperbaiki, atau diganti. </w:t>
      </w:r>
    </w:p>
    <w:p w:rsidR="003A615F" w:rsidRPr="00C923AB" w:rsidRDefault="003A615F" w:rsidP="00D75657">
      <w:pPr>
        <w:spacing w:line="360" w:lineRule="auto"/>
        <w:ind w:left="374"/>
        <w:jc w:val="both"/>
        <w:rPr>
          <w:rFonts w:asciiTheme="majorBidi" w:hAnsiTheme="majorBidi" w:cstheme="majorBidi"/>
          <w:lang w:val="sv-SE"/>
        </w:rPr>
      </w:pPr>
    </w:p>
    <w:p w:rsidR="00932AD3" w:rsidRPr="00C923AB" w:rsidRDefault="00DB2225" w:rsidP="00577E16">
      <w:pPr>
        <w:spacing w:line="360" w:lineRule="auto"/>
        <w:ind w:left="374"/>
        <w:jc w:val="both"/>
        <w:rPr>
          <w:rFonts w:asciiTheme="majorBidi" w:hAnsiTheme="majorBidi" w:cstheme="majorBidi"/>
          <w:lang w:val="id-ID"/>
        </w:rPr>
      </w:pPr>
      <w:r w:rsidRPr="00C923AB">
        <w:rPr>
          <w:rFonts w:asciiTheme="majorBidi" w:hAnsiTheme="majorBidi" w:cstheme="majorBidi"/>
          <w:lang w:val="id-ID"/>
        </w:rPr>
        <w:lastRenderedPageBreak/>
        <w:t xml:space="preserve">  </w:t>
      </w:r>
      <w:r w:rsidR="00932AD3" w:rsidRPr="00C923AB">
        <w:rPr>
          <w:rFonts w:asciiTheme="majorBidi" w:hAnsiTheme="majorBidi" w:cstheme="majorBidi"/>
          <w:lang w:val="id-ID"/>
        </w:rPr>
        <w:t xml:space="preserve"> </w:t>
      </w:r>
      <w:r w:rsidR="003A615F" w:rsidRPr="00C923AB">
        <w:rPr>
          <w:rFonts w:asciiTheme="majorBidi" w:hAnsiTheme="majorBidi" w:cstheme="majorBidi"/>
          <w:lang w:val="id-ID"/>
        </w:rPr>
        <w:t>Barangkali sebagai bahan perbaikan ke depan guru PAI dalam menyusun instrumen perlu mempertimbangkan ke dua teknik tersebut. Sehingga diharapkan akan mendapatkan instrumen evaluasi yang berkualitas. Dengan mendapatkan instrumen evaluasi yang berkualitas tentunya akan bayak berimplikasi kepada siswa. Implikasi yang dimaksud adalah akan bisa mengukur kemampuan siswa yang sebenarnya sehingga informasi yang diterimaadalah informasi yang mendekati kebenaran.</w:t>
      </w:r>
      <w:r w:rsidR="00577E16" w:rsidRPr="00C923AB">
        <w:rPr>
          <w:rFonts w:asciiTheme="majorBidi" w:hAnsiTheme="majorBidi" w:cstheme="majorBidi"/>
          <w:lang w:val="id-ID"/>
        </w:rPr>
        <w:t xml:space="preserve"> Dengan demikian guru akan tepat dalam memberikan tindakan selanjutnya baik dalam remediasi maupun dalam program pengayaan. Artinya bisa mmeberikan terapi yang semestinya kepada siswa jiak instrumen yang digunakan dalam evaluasi adalah instrumen yang berkualitas.</w:t>
      </w:r>
    </w:p>
    <w:p w:rsidR="00932AD3" w:rsidRPr="00C923AB" w:rsidRDefault="00932AD3" w:rsidP="00932AD3">
      <w:pPr>
        <w:spacing w:line="360" w:lineRule="auto"/>
        <w:jc w:val="both"/>
        <w:rPr>
          <w:rFonts w:asciiTheme="majorBidi" w:hAnsiTheme="majorBidi" w:cstheme="majorBidi"/>
          <w:lang w:val="id-ID"/>
        </w:rPr>
      </w:pPr>
    </w:p>
    <w:p w:rsidR="003F7F31" w:rsidRPr="00C923AB" w:rsidRDefault="003F7F31" w:rsidP="003F7F31">
      <w:pPr>
        <w:pStyle w:val="ListParagraph"/>
        <w:spacing w:line="360" w:lineRule="auto"/>
        <w:ind w:left="426"/>
        <w:jc w:val="both"/>
        <w:rPr>
          <w:rFonts w:asciiTheme="majorBidi" w:hAnsiTheme="majorBidi" w:cstheme="majorBidi"/>
          <w:lang w:val="id-ID"/>
        </w:rPr>
      </w:pPr>
    </w:p>
    <w:p w:rsidR="00562029" w:rsidRPr="00C923AB" w:rsidRDefault="00562029"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153AFE">
      <w:pPr>
        <w:spacing w:line="360" w:lineRule="auto"/>
        <w:jc w:val="center"/>
        <w:rPr>
          <w:rFonts w:asciiTheme="majorBidi" w:hAnsiTheme="majorBidi" w:cstheme="majorBidi"/>
          <w:b/>
          <w:bCs/>
          <w:lang w:val="id-ID"/>
        </w:rPr>
      </w:pPr>
      <w:r w:rsidRPr="00C923AB">
        <w:rPr>
          <w:rFonts w:asciiTheme="majorBidi" w:hAnsiTheme="majorBidi" w:cstheme="majorBidi"/>
          <w:b/>
          <w:bCs/>
          <w:lang w:val="id-ID"/>
        </w:rPr>
        <w:lastRenderedPageBreak/>
        <w:t>BAB V</w:t>
      </w:r>
    </w:p>
    <w:p w:rsidR="00153AFE" w:rsidRPr="00C923AB" w:rsidRDefault="00153AFE" w:rsidP="00153AFE">
      <w:pPr>
        <w:spacing w:line="360" w:lineRule="auto"/>
        <w:jc w:val="center"/>
        <w:rPr>
          <w:rFonts w:asciiTheme="majorBidi" w:hAnsiTheme="majorBidi" w:cstheme="majorBidi"/>
          <w:b/>
          <w:bCs/>
          <w:lang w:val="id-ID"/>
        </w:rPr>
      </w:pPr>
      <w:r w:rsidRPr="00C923AB">
        <w:rPr>
          <w:rFonts w:asciiTheme="majorBidi" w:hAnsiTheme="majorBidi" w:cstheme="majorBidi"/>
          <w:b/>
          <w:bCs/>
          <w:lang w:val="id-ID"/>
        </w:rPr>
        <w:t>KESIMPULAN DAN SARAN</w:t>
      </w:r>
    </w:p>
    <w:p w:rsidR="00153AFE" w:rsidRPr="00C923AB" w:rsidRDefault="00153AFE" w:rsidP="00153AFE">
      <w:pPr>
        <w:spacing w:line="360" w:lineRule="auto"/>
        <w:jc w:val="center"/>
        <w:rPr>
          <w:rFonts w:asciiTheme="majorBidi" w:hAnsiTheme="majorBidi" w:cstheme="majorBidi"/>
          <w:lang w:val="id-ID"/>
        </w:rPr>
      </w:pPr>
    </w:p>
    <w:p w:rsidR="00153AFE" w:rsidRPr="00C923AB" w:rsidRDefault="00153AFE" w:rsidP="00153AFE">
      <w:pPr>
        <w:spacing w:line="360" w:lineRule="auto"/>
        <w:jc w:val="center"/>
        <w:rPr>
          <w:rFonts w:asciiTheme="majorBidi" w:hAnsiTheme="majorBidi" w:cstheme="majorBidi"/>
          <w:lang w:val="id-ID"/>
        </w:rPr>
      </w:pPr>
    </w:p>
    <w:p w:rsidR="00153AFE" w:rsidRPr="00C923AB" w:rsidRDefault="00153AFE" w:rsidP="00153AFE">
      <w:pPr>
        <w:pStyle w:val="ListParagraph"/>
        <w:numPr>
          <w:ilvl w:val="1"/>
          <w:numId w:val="27"/>
        </w:numPr>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Kesimpulan</w:t>
      </w:r>
    </w:p>
    <w:p w:rsidR="00153AFE" w:rsidRPr="00C923AB" w:rsidRDefault="00153AFE" w:rsidP="00153AFE">
      <w:pPr>
        <w:pStyle w:val="ListParagraph"/>
        <w:spacing w:line="360" w:lineRule="auto"/>
        <w:ind w:left="0" w:firstLine="720"/>
        <w:jc w:val="both"/>
        <w:rPr>
          <w:rFonts w:asciiTheme="majorBidi" w:hAnsiTheme="majorBidi" w:cstheme="majorBidi"/>
          <w:sz w:val="24"/>
          <w:szCs w:val="24"/>
          <w:lang w:val="id-ID"/>
        </w:rPr>
      </w:pPr>
      <w:r w:rsidRPr="00C923AB">
        <w:rPr>
          <w:rFonts w:asciiTheme="majorBidi" w:hAnsiTheme="majorBidi" w:cstheme="majorBidi"/>
          <w:sz w:val="24"/>
          <w:szCs w:val="24"/>
          <w:lang w:val="id-ID"/>
        </w:rPr>
        <w:t>Berdasarkan data yang diperoleh dan dianalisis dalam bab sebelumnya maka kesimpulan dari penelitian ini adalah:</w:t>
      </w:r>
    </w:p>
    <w:p w:rsidR="00153AFE" w:rsidRPr="00C923AB" w:rsidRDefault="00153AFE" w:rsidP="00153AFE">
      <w:pPr>
        <w:pStyle w:val="ListParagraph"/>
        <w:numPr>
          <w:ilvl w:val="3"/>
          <w:numId w:val="20"/>
        </w:numPr>
        <w:tabs>
          <w:tab w:val="clear" w:pos="2880"/>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Kendala guru dalam proses penyusunan instrumen penilaian hasil belajar PAI siswa SD di Purwokerto adalah karena masih banyak gur</w:t>
      </w:r>
      <w:r w:rsidR="00563972" w:rsidRPr="00C923AB">
        <w:rPr>
          <w:rFonts w:asciiTheme="majorBidi" w:hAnsiTheme="majorBidi" w:cstheme="majorBidi"/>
          <w:sz w:val="24"/>
          <w:szCs w:val="24"/>
          <w:lang w:val="id-ID"/>
        </w:rPr>
        <w:t>u</w:t>
      </w:r>
      <w:r w:rsidRPr="00C923AB">
        <w:rPr>
          <w:rFonts w:asciiTheme="majorBidi" w:hAnsiTheme="majorBidi" w:cstheme="majorBidi"/>
          <w:sz w:val="24"/>
          <w:szCs w:val="24"/>
          <w:lang w:val="id-ID"/>
        </w:rPr>
        <w:t xml:space="preserve"> PAI yang belum memahami instrumen itu sendiri. Kegiatan KKG PAI juga tidak diikuti oleh semua guru PAI sehingga saran dimana guru dapat sharing belum dimanfaatkan semaksimal mungkin</w:t>
      </w:r>
    </w:p>
    <w:p w:rsidR="00153AFE" w:rsidRPr="00C923AB" w:rsidRDefault="00153AFE" w:rsidP="00153AFE">
      <w:pPr>
        <w:pStyle w:val="ListParagraph"/>
        <w:numPr>
          <w:ilvl w:val="3"/>
          <w:numId w:val="20"/>
        </w:numPr>
        <w:tabs>
          <w:tab w:val="clear" w:pos="2880"/>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Pedoman penyusunan instrumen penilaian hasil belajar PAI siswa SD di Purwokerto dengan menyesuaikan mulai dengan mencermati SK kemudian KD yang dijabarkan dengan beberapa indikator sebagai rujukan dalam menyusun instrumen evaluasi</w:t>
      </w:r>
    </w:p>
    <w:p w:rsidR="00153AFE" w:rsidRPr="00C923AB" w:rsidRDefault="00607EFB" w:rsidP="00607EFB">
      <w:pPr>
        <w:pStyle w:val="ListParagraph"/>
        <w:numPr>
          <w:ilvl w:val="3"/>
          <w:numId w:val="20"/>
        </w:numPr>
        <w:tabs>
          <w:tab w:val="clear" w:pos="2880"/>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 xml:space="preserve">Proses penyusunan instrumen penilaian hasil belajar PAI siswa SD di Purwokerto diawali dengan menganalisis SKKD yang ada dalam silabus, kemudian SKKD tersebut dijabarkan menjadi rincian indikator kompetensi yang tercantum juga dalam RPP.Tetapi masih belum memperhatikan </w:t>
      </w:r>
      <w:r w:rsidRPr="00C923AB">
        <w:rPr>
          <w:rFonts w:ascii="Times New Roman" w:hAnsi="Times New Roman" w:cs="Times New Roman"/>
          <w:sz w:val="24"/>
          <w:szCs w:val="24"/>
          <w:lang w:val="fi-FI"/>
        </w:rPr>
        <w:t xml:space="preserve">enam langkah </w:t>
      </w:r>
      <w:r w:rsidRPr="00C923AB">
        <w:rPr>
          <w:rFonts w:ascii="Times New Roman" w:hAnsi="Times New Roman" w:cs="Times New Roman"/>
          <w:sz w:val="24"/>
          <w:szCs w:val="24"/>
          <w:lang w:val="id-ID"/>
        </w:rPr>
        <w:t xml:space="preserve">dalam </w:t>
      </w:r>
      <w:r w:rsidRPr="00C923AB">
        <w:rPr>
          <w:rFonts w:ascii="Times New Roman" w:hAnsi="Times New Roman" w:cs="Times New Roman"/>
          <w:sz w:val="24"/>
          <w:szCs w:val="24"/>
          <w:lang w:val="fi-FI"/>
        </w:rPr>
        <w:t>menyusun instrumen evaluasi</w:t>
      </w:r>
      <w:r w:rsidRPr="00C923AB">
        <w:rPr>
          <w:rFonts w:ascii="Times New Roman" w:hAnsi="Times New Roman" w:cs="Times New Roman"/>
          <w:sz w:val="24"/>
          <w:szCs w:val="24"/>
          <w:lang w:val="id-ID"/>
        </w:rPr>
        <w:t>, bahkan masih ada beberapa guru yang mendasarkan pada LKS dalam mendapatkan instrumen evaluasi.</w:t>
      </w:r>
    </w:p>
    <w:p w:rsidR="00153AFE" w:rsidRPr="00C923AB" w:rsidRDefault="00E6170C" w:rsidP="007F4735">
      <w:pPr>
        <w:pStyle w:val="ListParagraph"/>
        <w:numPr>
          <w:ilvl w:val="3"/>
          <w:numId w:val="20"/>
        </w:numPr>
        <w:tabs>
          <w:tab w:val="clear" w:pos="2880"/>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 xml:space="preserve">Kualitas instrumen penilaian hasil belajar PAI siswa SD di Purwokerto </w:t>
      </w:r>
      <w:r w:rsidR="007F4735" w:rsidRPr="00C923AB">
        <w:rPr>
          <w:rFonts w:asciiTheme="majorBidi" w:hAnsiTheme="majorBidi" w:cstheme="majorBidi"/>
          <w:sz w:val="24"/>
          <w:szCs w:val="24"/>
          <w:lang w:val="id-ID"/>
        </w:rPr>
        <w:t xml:space="preserve">belum terermin karena instrumen setelah disusun belum pernah dilakukan uji coba, hanya sebatas berkualitas jika dilihat dari keseuaian antara SKKD dengan Indikator sebagai rujukan menyususn instrumen. </w:t>
      </w:r>
    </w:p>
    <w:p w:rsidR="00153AFE" w:rsidRPr="00C923AB" w:rsidRDefault="007F4735" w:rsidP="00153AFE">
      <w:pPr>
        <w:pStyle w:val="ListParagraph"/>
        <w:numPr>
          <w:ilvl w:val="3"/>
          <w:numId w:val="20"/>
        </w:numPr>
        <w:tabs>
          <w:tab w:val="clear" w:pos="2880"/>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lastRenderedPageBreak/>
        <w:t xml:space="preserve">Implikasi instrumen tersebut belum begitu mampu untuk memberikan informasi kemampuan yang sbenarnya atas siswa, hal ini menjadikan guru tidak mudah untuk melakukan kegiatan berikutnay setelah evaluasi. </w:t>
      </w:r>
    </w:p>
    <w:p w:rsidR="00153AFE" w:rsidRPr="00C923AB" w:rsidRDefault="00153AFE" w:rsidP="00563972">
      <w:pPr>
        <w:spacing w:line="360" w:lineRule="auto"/>
        <w:jc w:val="both"/>
        <w:rPr>
          <w:rFonts w:asciiTheme="majorBidi" w:hAnsiTheme="majorBidi" w:cstheme="majorBidi"/>
          <w:lang w:val="id-ID"/>
        </w:rPr>
      </w:pPr>
    </w:p>
    <w:p w:rsidR="00153AFE" w:rsidRPr="00C923AB" w:rsidRDefault="00153AFE" w:rsidP="00563972">
      <w:pPr>
        <w:pStyle w:val="ListParagraph"/>
        <w:numPr>
          <w:ilvl w:val="1"/>
          <w:numId w:val="27"/>
        </w:numPr>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Saran-saran</w:t>
      </w:r>
    </w:p>
    <w:p w:rsidR="00153AFE" w:rsidRPr="00C923AB" w:rsidRDefault="00563972" w:rsidP="00563972">
      <w:pPr>
        <w:pStyle w:val="ListParagraph"/>
        <w:numPr>
          <w:ilvl w:val="6"/>
          <w:numId w:val="20"/>
        </w:numPr>
        <w:tabs>
          <w:tab w:val="clear" w:pos="5040"/>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 xml:space="preserve">Ada kegiatan pengayaan bagi guru untuk lebih bisa memahami instrumen evaluasi. </w:t>
      </w:r>
    </w:p>
    <w:p w:rsidR="00563972" w:rsidRPr="00C923AB" w:rsidRDefault="00563972" w:rsidP="00563972">
      <w:pPr>
        <w:pStyle w:val="ListParagraph"/>
        <w:numPr>
          <w:ilvl w:val="6"/>
          <w:numId w:val="20"/>
        </w:numPr>
        <w:tabs>
          <w:tab w:val="clear" w:pos="5040"/>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Penyusunan instrumen perlu memahami pedoman yang digariskan dalam evaluasi.</w:t>
      </w:r>
    </w:p>
    <w:p w:rsidR="00563972" w:rsidRPr="00C923AB" w:rsidRDefault="00563972" w:rsidP="00563972">
      <w:pPr>
        <w:pStyle w:val="ListParagraph"/>
        <w:numPr>
          <w:ilvl w:val="6"/>
          <w:numId w:val="20"/>
        </w:numPr>
        <w:tabs>
          <w:tab w:val="clear" w:pos="5040"/>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Proses penyusunan instrumen evaluasi perlu ada tahapan yang mengerahkan seperti pada enam tahapan dan perlu menyusun tabel spesifikasi.</w:t>
      </w:r>
    </w:p>
    <w:p w:rsidR="00563972" w:rsidRPr="00C923AB" w:rsidRDefault="00563972" w:rsidP="00563972">
      <w:pPr>
        <w:pStyle w:val="ListParagraph"/>
        <w:numPr>
          <w:ilvl w:val="6"/>
          <w:numId w:val="20"/>
        </w:numPr>
        <w:tabs>
          <w:tab w:val="clear" w:pos="5040"/>
        </w:tabs>
        <w:spacing w:line="360" w:lineRule="auto"/>
        <w:ind w:left="426"/>
        <w:jc w:val="both"/>
        <w:rPr>
          <w:rFonts w:asciiTheme="majorBidi" w:hAnsiTheme="majorBidi" w:cstheme="majorBidi"/>
          <w:sz w:val="24"/>
          <w:szCs w:val="24"/>
          <w:lang w:val="id-ID"/>
        </w:rPr>
      </w:pPr>
      <w:r w:rsidRPr="00C923AB">
        <w:rPr>
          <w:rFonts w:asciiTheme="majorBidi" w:hAnsiTheme="majorBidi" w:cstheme="majorBidi"/>
          <w:sz w:val="24"/>
          <w:szCs w:val="24"/>
          <w:lang w:val="id-ID"/>
        </w:rPr>
        <w:t>Perlu ada uji coba instrumen agar mendapatkan instruemn yang berkualitas</w:t>
      </w:r>
    </w:p>
    <w:p w:rsidR="00563972" w:rsidRPr="00C923AB" w:rsidRDefault="00563972" w:rsidP="00563972">
      <w:pPr>
        <w:spacing w:line="360" w:lineRule="auto"/>
        <w:ind w:left="66"/>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153AFE" w:rsidRPr="00C923AB" w:rsidRDefault="00153AFE" w:rsidP="00562029">
      <w:pPr>
        <w:spacing w:line="360" w:lineRule="auto"/>
        <w:jc w:val="both"/>
        <w:rPr>
          <w:rFonts w:asciiTheme="majorBidi" w:hAnsiTheme="majorBidi" w:cstheme="majorBidi"/>
          <w:lang w:val="id-ID"/>
        </w:rPr>
      </w:pPr>
    </w:p>
    <w:p w:rsidR="00562029" w:rsidRDefault="00562029" w:rsidP="00562029">
      <w:pPr>
        <w:spacing w:line="360" w:lineRule="auto"/>
        <w:jc w:val="both"/>
        <w:rPr>
          <w:rFonts w:asciiTheme="majorBidi" w:hAnsiTheme="majorBidi" w:cstheme="majorBidi"/>
        </w:rPr>
      </w:pPr>
    </w:p>
    <w:p w:rsidR="00C923AB" w:rsidRDefault="00C923AB" w:rsidP="00562029">
      <w:pPr>
        <w:spacing w:line="360" w:lineRule="auto"/>
        <w:jc w:val="both"/>
        <w:rPr>
          <w:rFonts w:asciiTheme="majorBidi" w:hAnsiTheme="majorBidi" w:cstheme="majorBidi"/>
        </w:rPr>
      </w:pPr>
    </w:p>
    <w:p w:rsidR="00C923AB" w:rsidRDefault="00C923AB" w:rsidP="00562029">
      <w:pPr>
        <w:spacing w:line="360" w:lineRule="auto"/>
        <w:jc w:val="both"/>
        <w:rPr>
          <w:rFonts w:asciiTheme="majorBidi" w:hAnsiTheme="majorBidi" w:cstheme="majorBidi"/>
        </w:rPr>
      </w:pPr>
    </w:p>
    <w:p w:rsidR="00C923AB" w:rsidRDefault="00C923AB" w:rsidP="00562029">
      <w:pPr>
        <w:spacing w:line="360" w:lineRule="auto"/>
        <w:jc w:val="both"/>
        <w:rPr>
          <w:rFonts w:asciiTheme="majorBidi" w:hAnsiTheme="majorBidi" w:cstheme="majorBidi"/>
        </w:rPr>
      </w:pPr>
    </w:p>
    <w:p w:rsidR="00C923AB" w:rsidRPr="00C923AB" w:rsidRDefault="00C923AB" w:rsidP="00562029">
      <w:pPr>
        <w:spacing w:line="360" w:lineRule="auto"/>
        <w:jc w:val="both"/>
        <w:rPr>
          <w:rFonts w:asciiTheme="majorBidi" w:hAnsiTheme="majorBidi" w:cstheme="majorBidi"/>
        </w:rPr>
      </w:pPr>
    </w:p>
    <w:p w:rsidR="00CE166C" w:rsidRPr="00C923AB" w:rsidRDefault="00CE166C" w:rsidP="00CE166C">
      <w:pPr>
        <w:spacing w:line="360" w:lineRule="auto"/>
        <w:ind w:firstLine="720"/>
        <w:jc w:val="both"/>
        <w:rPr>
          <w:rFonts w:asciiTheme="majorBidi" w:hAnsiTheme="majorBidi" w:cstheme="majorBidi"/>
          <w:lang w:val="id-ID"/>
        </w:rPr>
      </w:pPr>
    </w:p>
    <w:p w:rsidR="00CE166C" w:rsidRPr="00C923AB" w:rsidRDefault="00CE166C" w:rsidP="00CE166C">
      <w:pPr>
        <w:spacing w:line="360" w:lineRule="auto"/>
        <w:ind w:firstLine="720"/>
        <w:jc w:val="both"/>
        <w:rPr>
          <w:rFonts w:asciiTheme="majorBidi" w:hAnsiTheme="majorBidi" w:cstheme="majorBidi"/>
          <w:lang w:val="id-ID"/>
        </w:rPr>
      </w:pPr>
    </w:p>
    <w:p w:rsidR="00371670" w:rsidRPr="00C923AB" w:rsidRDefault="00371670" w:rsidP="00D26228">
      <w:pPr>
        <w:spacing w:line="360" w:lineRule="auto"/>
        <w:jc w:val="center"/>
        <w:rPr>
          <w:rFonts w:asciiTheme="majorBidi" w:hAnsiTheme="majorBidi" w:cstheme="majorBidi"/>
          <w:b/>
          <w:bCs/>
          <w:lang w:val="id-ID"/>
        </w:rPr>
      </w:pPr>
      <w:r w:rsidRPr="00C923AB">
        <w:rPr>
          <w:rFonts w:asciiTheme="majorBidi" w:hAnsiTheme="majorBidi" w:cstheme="majorBidi"/>
          <w:b/>
          <w:bCs/>
          <w:lang w:val="id-ID"/>
        </w:rPr>
        <w:lastRenderedPageBreak/>
        <w:t>Daftar Pustak</w:t>
      </w:r>
      <w:r w:rsidR="00861B25" w:rsidRPr="00C923AB">
        <w:rPr>
          <w:rFonts w:asciiTheme="majorBidi" w:hAnsiTheme="majorBidi" w:cstheme="majorBidi"/>
          <w:b/>
          <w:bCs/>
          <w:lang w:val="id-ID"/>
        </w:rPr>
        <w:t>a</w:t>
      </w:r>
    </w:p>
    <w:p w:rsidR="00D26228" w:rsidRPr="00C923AB" w:rsidRDefault="00D26228" w:rsidP="00D26228">
      <w:pPr>
        <w:spacing w:line="360" w:lineRule="auto"/>
        <w:jc w:val="center"/>
        <w:rPr>
          <w:rFonts w:asciiTheme="majorBidi" w:hAnsiTheme="majorBidi" w:cstheme="majorBidi"/>
          <w:b/>
          <w:bCs/>
          <w:lang w:val="id-ID"/>
        </w:rPr>
      </w:pPr>
    </w:p>
    <w:p w:rsidR="00D26228" w:rsidRPr="00C923AB" w:rsidRDefault="00D26228" w:rsidP="00D26228">
      <w:pPr>
        <w:spacing w:line="360" w:lineRule="auto"/>
        <w:jc w:val="center"/>
        <w:rPr>
          <w:rFonts w:asciiTheme="majorBidi" w:hAnsiTheme="majorBidi" w:cstheme="majorBidi"/>
          <w:b/>
          <w:bCs/>
          <w:lang w:val="id-ID"/>
        </w:rPr>
      </w:pPr>
    </w:p>
    <w:p w:rsidR="00D26228" w:rsidRPr="00C923AB" w:rsidRDefault="00D26228" w:rsidP="00D26228">
      <w:pPr>
        <w:spacing w:line="360" w:lineRule="auto"/>
        <w:jc w:val="center"/>
        <w:rPr>
          <w:rFonts w:asciiTheme="majorBidi" w:hAnsiTheme="majorBidi" w:cstheme="majorBidi"/>
          <w:b/>
          <w:bCs/>
          <w:lang w:val="id-ID"/>
        </w:rPr>
      </w:pPr>
    </w:p>
    <w:p w:rsidR="00D26228" w:rsidRPr="00C923AB" w:rsidRDefault="00D26228" w:rsidP="00D26228">
      <w:pPr>
        <w:spacing w:line="360" w:lineRule="auto"/>
        <w:jc w:val="center"/>
        <w:rPr>
          <w:rFonts w:asciiTheme="majorBidi" w:hAnsiTheme="majorBidi" w:cstheme="majorBidi"/>
          <w:b/>
          <w:bCs/>
        </w:rPr>
      </w:pPr>
    </w:p>
    <w:p w:rsidR="00371670" w:rsidRPr="00C923AB" w:rsidRDefault="00371670" w:rsidP="00CE166C">
      <w:pPr>
        <w:spacing w:line="360" w:lineRule="auto"/>
        <w:ind w:left="935" w:hanging="935"/>
        <w:jc w:val="both"/>
        <w:rPr>
          <w:rFonts w:asciiTheme="majorBidi" w:hAnsiTheme="majorBidi" w:cstheme="majorBidi"/>
          <w:lang w:val="id-ID"/>
        </w:rPr>
      </w:pPr>
      <w:r w:rsidRPr="00C923AB">
        <w:rPr>
          <w:rFonts w:asciiTheme="majorBidi" w:hAnsiTheme="majorBidi" w:cstheme="majorBidi"/>
        </w:rPr>
        <w:t xml:space="preserve">Anastasi, A., &amp; Urbina, S. (1997). </w:t>
      </w:r>
      <w:r w:rsidRPr="00C923AB">
        <w:rPr>
          <w:rFonts w:asciiTheme="majorBidi" w:hAnsiTheme="majorBidi" w:cstheme="majorBidi"/>
          <w:i/>
          <w:iCs/>
        </w:rPr>
        <w:t>Psychological testing.</w:t>
      </w:r>
      <w:r w:rsidRPr="00C923AB">
        <w:rPr>
          <w:rFonts w:asciiTheme="majorBidi" w:hAnsiTheme="majorBidi" w:cstheme="majorBidi"/>
        </w:rPr>
        <w:t xml:space="preserve"> Crawfordsville: Prentice Hall</w:t>
      </w:r>
    </w:p>
    <w:p w:rsidR="00371670" w:rsidRPr="00C923AB" w:rsidRDefault="00371670" w:rsidP="00CE166C">
      <w:pPr>
        <w:spacing w:line="360" w:lineRule="auto"/>
        <w:ind w:left="935" w:hanging="935"/>
        <w:jc w:val="both"/>
        <w:rPr>
          <w:rFonts w:asciiTheme="majorBidi" w:hAnsiTheme="majorBidi" w:cstheme="majorBidi"/>
          <w:lang w:val="id-ID"/>
        </w:rPr>
      </w:pPr>
    </w:p>
    <w:p w:rsidR="00371670" w:rsidRPr="00C923AB" w:rsidRDefault="00371670" w:rsidP="00CE166C">
      <w:pPr>
        <w:autoSpaceDE w:val="0"/>
        <w:autoSpaceDN w:val="0"/>
        <w:adjustRightInd w:val="0"/>
        <w:spacing w:line="360" w:lineRule="auto"/>
        <w:ind w:left="935" w:hanging="935"/>
        <w:jc w:val="both"/>
        <w:rPr>
          <w:rFonts w:asciiTheme="majorBidi" w:hAnsiTheme="majorBidi" w:cstheme="majorBidi"/>
          <w:lang w:val="id-ID"/>
        </w:rPr>
      </w:pPr>
      <w:r w:rsidRPr="00C923AB">
        <w:rPr>
          <w:rFonts w:asciiTheme="majorBidi" w:hAnsiTheme="majorBidi" w:cstheme="majorBidi"/>
        </w:rPr>
        <w:t xml:space="preserve">Anderson, L., &amp; Krathwohl, D. (2001). </w:t>
      </w:r>
      <w:r w:rsidRPr="00C923AB">
        <w:rPr>
          <w:rFonts w:asciiTheme="majorBidi" w:hAnsiTheme="majorBidi" w:cstheme="majorBidi"/>
          <w:i/>
          <w:iCs/>
        </w:rPr>
        <w:t xml:space="preserve">A taxonomy for learning, teaching and assessing: A revision of Bloom's taxonomy of educational objectives. </w:t>
      </w:r>
      <w:r w:rsidRPr="00C923AB">
        <w:rPr>
          <w:rFonts w:asciiTheme="majorBidi" w:hAnsiTheme="majorBidi" w:cstheme="majorBidi"/>
        </w:rPr>
        <w:t>New York: Longman.</w:t>
      </w:r>
    </w:p>
    <w:p w:rsidR="00371670" w:rsidRPr="00C923AB" w:rsidRDefault="00371670" w:rsidP="00CE166C">
      <w:pPr>
        <w:autoSpaceDE w:val="0"/>
        <w:autoSpaceDN w:val="0"/>
        <w:adjustRightInd w:val="0"/>
        <w:spacing w:line="360" w:lineRule="auto"/>
        <w:ind w:left="935" w:hanging="935"/>
        <w:jc w:val="both"/>
        <w:rPr>
          <w:rFonts w:asciiTheme="majorBidi" w:hAnsiTheme="majorBidi" w:cstheme="majorBidi"/>
          <w:lang w:val="id-ID"/>
        </w:rPr>
      </w:pPr>
    </w:p>
    <w:p w:rsidR="00371670" w:rsidRPr="00C923AB" w:rsidRDefault="00371670" w:rsidP="00CE166C">
      <w:pPr>
        <w:autoSpaceDE w:val="0"/>
        <w:autoSpaceDN w:val="0"/>
        <w:adjustRightInd w:val="0"/>
        <w:spacing w:line="360" w:lineRule="auto"/>
        <w:ind w:left="935" w:hanging="935"/>
        <w:jc w:val="both"/>
        <w:rPr>
          <w:rFonts w:asciiTheme="majorBidi" w:hAnsiTheme="majorBidi" w:cstheme="majorBidi"/>
          <w:lang w:val="id-ID"/>
        </w:rPr>
      </w:pPr>
      <w:r w:rsidRPr="00C923AB">
        <w:rPr>
          <w:rFonts w:asciiTheme="majorBidi" w:hAnsiTheme="majorBidi" w:cstheme="majorBidi"/>
        </w:rPr>
        <w:t xml:space="preserve">Anderson, L., &amp; Krathwohl, D. (2001). </w:t>
      </w:r>
      <w:r w:rsidRPr="00C923AB">
        <w:rPr>
          <w:rFonts w:asciiTheme="majorBidi" w:hAnsiTheme="majorBidi" w:cstheme="majorBidi"/>
          <w:i/>
          <w:iCs/>
        </w:rPr>
        <w:t xml:space="preserve">A taxonomy for learning, teaching and assessing: A revision of Bloom's taxonomy of educational objectives. </w:t>
      </w:r>
      <w:r w:rsidRPr="00C923AB">
        <w:rPr>
          <w:rFonts w:asciiTheme="majorBidi" w:hAnsiTheme="majorBidi" w:cstheme="majorBidi"/>
        </w:rPr>
        <w:t>New York: Longman.</w:t>
      </w:r>
    </w:p>
    <w:p w:rsidR="00371670" w:rsidRPr="00C923AB" w:rsidRDefault="00371670" w:rsidP="00CE166C">
      <w:pPr>
        <w:autoSpaceDE w:val="0"/>
        <w:autoSpaceDN w:val="0"/>
        <w:adjustRightInd w:val="0"/>
        <w:spacing w:line="360" w:lineRule="auto"/>
        <w:ind w:left="935" w:hanging="935"/>
        <w:jc w:val="both"/>
        <w:rPr>
          <w:rFonts w:asciiTheme="majorBidi" w:hAnsiTheme="majorBidi" w:cstheme="majorBidi"/>
          <w:lang w:val="id-ID"/>
        </w:rPr>
      </w:pPr>
    </w:p>
    <w:p w:rsidR="00371670" w:rsidRPr="00C923AB" w:rsidRDefault="00371670" w:rsidP="00CE166C">
      <w:pPr>
        <w:spacing w:line="360" w:lineRule="auto"/>
        <w:ind w:left="900" w:hanging="900"/>
        <w:jc w:val="both"/>
        <w:rPr>
          <w:rFonts w:asciiTheme="majorBidi" w:hAnsiTheme="majorBidi" w:cstheme="majorBidi"/>
          <w:lang w:val="id-ID"/>
        </w:rPr>
      </w:pPr>
      <w:r w:rsidRPr="00C923AB">
        <w:rPr>
          <w:rFonts w:asciiTheme="majorBidi" w:hAnsiTheme="majorBidi" w:cstheme="majorBidi"/>
        </w:rPr>
        <w:t xml:space="preserve">Borg, Walter.R and Gall, Meredith, D. (1983). </w:t>
      </w:r>
      <w:r w:rsidRPr="00C923AB">
        <w:rPr>
          <w:rFonts w:asciiTheme="majorBidi" w:hAnsiTheme="majorBidi" w:cstheme="majorBidi"/>
          <w:i/>
          <w:iCs/>
        </w:rPr>
        <w:t xml:space="preserve">Educational research in introduction. </w:t>
      </w:r>
      <w:r w:rsidRPr="00C923AB">
        <w:rPr>
          <w:rFonts w:asciiTheme="majorBidi" w:hAnsiTheme="majorBidi" w:cstheme="majorBidi"/>
        </w:rPr>
        <w:t>New York: Longman Inc</w:t>
      </w:r>
    </w:p>
    <w:p w:rsidR="0064548D" w:rsidRPr="00C923AB" w:rsidRDefault="0064548D" w:rsidP="00CE166C">
      <w:pPr>
        <w:spacing w:line="360" w:lineRule="auto"/>
        <w:ind w:left="900" w:hanging="900"/>
        <w:jc w:val="both"/>
        <w:rPr>
          <w:rFonts w:asciiTheme="majorBidi" w:hAnsiTheme="majorBidi" w:cstheme="majorBidi"/>
          <w:lang w:val="id-ID"/>
        </w:rPr>
      </w:pPr>
    </w:p>
    <w:p w:rsidR="0064548D" w:rsidRPr="00C923AB" w:rsidRDefault="0064548D" w:rsidP="00CE166C">
      <w:pPr>
        <w:spacing w:line="360" w:lineRule="auto"/>
        <w:ind w:left="900" w:hanging="900"/>
        <w:jc w:val="both"/>
        <w:rPr>
          <w:rFonts w:asciiTheme="majorBidi" w:hAnsiTheme="majorBidi" w:cstheme="majorBidi"/>
          <w:lang w:val="id-ID"/>
        </w:rPr>
      </w:pPr>
      <w:r w:rsidRPr="00C923AB">
        <w:rPr>
          <w:rFonts w:asciiTheme="majorBidi" w:hAnsiTheme="majorBidi" w:cstheme="majorBidi"/>
          <w:lang w:val="da-DK"/>
        </w:rPr>
        <w:t xml:space="preserve">Danim, Sudarwan, </w:t>
      </w:r>
      <w:r w:rsidRPr="00C923AB">
        <w:rPr>
          <w:rFonts w:asciiTheme="majorBidi" w:hAnsiTheme="majorBidi" w:cstheme="majorBidi"/>
          <w:lang w:val="id-ID"/>
        </w:rPr>
        <w:t xml:space="preserve">(2007). </w:t>
      </w:r>
      <w:r w:rsidRPr="00C923AB">
        <w:rPr>
          <w:rFonts w:asciiTheme="majorBidi" w:hAnsiTheme="majorBidi" w:cstheme="majorBidi"/>
          <w:i/>
          <w:lang w:val="da-DK"/>
        </w:rPr>
        <w:t>Metode Penelitian untuk Ilmu-ilmu Perilaku</w:t>
      </w:r>
      <w:r w:rsidRPr="00C923AB">
        <w:rPr>
          <w:rFonts w:asciiTheme="majorBidi" w:hAnsiTheme="majorBidi" w:cstheme="majorBidi"/>
          <w:lang w:val="da-DK"/>
        </w:rPr>
        <w:t>,</w:t>
      </w:r>
      <w:r w:rsidRPr="00C923AB">
        <w:rPr>
          <w:rFonts w:asciiTheme="majorBidi" w:hAnsiTheme="majorBidi" w:cstheme="majorBidi"/>
          <w:lang w:val="id-ID"/>
        </w:rPr>
        <w:t xml:space="preserve"> </w:t>
      </w:r>
      <w:r w:rsidRPr="00C923AB">
        <w:rPr>
          <w:rFonts w:asciiTheme="majorBidi" w:hAnsiTheme="majorBidi" w:cstheme="majorBidi"/>
          <w:lang w:val="da-DK"/>
        </w:rPr>
        <w:t>Jakarta: Bumi Aksara.</w:t>
      </w:r>
    </w:p>
    <w:p w:rsidR="00371670" w:rsidRPr="00C923AB" w:rsidRDefault="00371670" w:rsidP="00CE166C">
      <w:pPr>
        <w:spacing w:line="360" w:lineRule="auto"/>
        <w:ind w:left="900" w:hanging="900"/>
        <w:jc w:val="both"/>
        <w:rPr>
          <w:rFonts w:asciiTheme="majorBidi" w:hAnsiTheme="majorBidi" w:cstheme="majorBidi"/>
          <w:lang w:val="id-ID"/>
        </w:rPr>
      </w:pPr>
    </w:p>
    <w:p w:rsidR="00371670" w:rsidRPr="00C923AB" w:rsidRDefault="00371670" w:rsidP="00CE166C">
      <w:pPr>
        <w:spacing w:line="360" w:lineRule="auto"/>
        <w:ind w:left="748" w:hanging="748"/>
        <w:jc w:val="both"/>
        <w:rPr>
          <w:rFonts w:asciiTheme="majorBidi" w:hAnsiTheme="majorBidi" w:cstheme="majorBidi"/>
          <w:i/>
          <w:iCs/>
          <w:lang w:val="id-ID"/>
        </w:rPr>
      </w:pPr>
      <w:r w:rsidRPr="00C923AB">
        <w:rPr>
          <w:rFonts w:asciiTheme="majorBidi" w:hAnsiTheme="majorBidi" w:cstheme="majorBidi"/>
          <w:lang w:val="id-ID"/>
        </w:rPr>
        <w:t xml:space="preserve">Depdiknas .(2003). </w:t>
      </w:r>
      <w:r w:rsidRPr="00C923AB">
        <w:rPr>
          <w:rFonts w:asciiTheme="majorBidi" w:hAnsiTheme="majorBidi" w:cstheme="majorBidi"/>
          <w:i/>
          <w:iCs/>
          <w:lang w:val="id-ID"/>
        </w:rPr>
        <w:t>Undang-Undang RI Nomor 20, Tahun 2003, tentang Sistem    Pendidikan Nasional.</w:t>
      </w:r>
    </w:p>
    <w:p w:rsidR="00371670" w:rsidRPr="00C923AB" w:rsidRDefault="00371670" w:rsidP="00CE166C">
      <w:pPr>
        <w:spacing w:line="360" w:lineRule="auto"/>
        <w:ind w:left="748" w:hanging="748"/>
        <w:jc w:val="both"/>
        <w:rPr>
          <w:rFonts w:asciiTheme="majorBidi" w:hAnsiTheme="majorBidi" w:cstheme="majorBidi"/>
          <w:i/>
          <w:iCs/>
          <w:lang w:val="id-ID"/>
        </w:rPr>
      </w:pPr>
    </w:p>
    <w:p w:rsidR="00371670" w:rsidRPr="00C923AB" w:rsidRDefault="00371670" w:rsidP="00CE166C">
      <w:pPr>
        <w:spacing w:line="360" w:lineRule="auto"/>
        <w:ind w:left="720" w:hanging="720"/>
        <w:jc w:val="both"/>
        <w:rPr>
          <w:rFonts w:asciiTheme="majorBidi" w:hAnsiTheme="majorBidi" w:cstheme="majorBidi"/>
          <w:lang w:val="id-ID"/>
        </w:rPr>
      </w:pPr>
      <w:r w:rsidRPr="00C923AB">
        <w:rPr>
          <w:rFonts w:asciiTheme="majorBidi" w:hAnsiTheme="majorBidi" w:cstheme="majorBidi"/>
          <w:lang w:val="id-ID"/>
        </w:rPr>
        <w:t>…………. .</w:t>
      </w:r>
      <w:r w:rsidRPr="00C923AB">
        <w:rPr>
          <w:rFonts w:asciiTheme="majorBidi" w:hAnsiTheme="majorBidi" w:cstheme="majorBidi"/>
          <w:i/>
          <w:lang w:val="id-ID"/>
        </w:rPr>
        <w:t xml:space="preserve">(2005). Peraturan Pemerintah RI Nomor 19, Tahun 2005, </w:t>
      </w:r>
      <w:r w:rsidRPr="00C923AB">
        <w:rPr>
          <w:rFonts w:asciiTheme="majorBidi" w:hAnsiTheme="majorBidi" w:cstheme="majorBidi"/>
          <w:i/>
          <w:iCs/>
          <w:lang w:val="id-ID"/>
        </w:rPr>
        <w:t>tentang Standar Nasional Pendidikan.</w:t>
      </w:r>
      <w:r w:rsidRPr="00C923AB">
        <w:rPr>
          <w:rFonts w:asciiTheme="majorBidi" w:hAnsiTheme="majorBidi" w:cstheme="majorBidi"/>
          <w:lang w:val="id-ID"/>
        </w:rPr>
        <w:t xml:space="preserve"> </w:t>
      </w:r>
    </w:p>
    <w:p w:rsidR="00371670" w:rsidRPr="00C923AB" w:rsidRDefault="00371670" w:rsidP="00CE166C">
      <w:pPr>
        <w:spacing w:line="360" w:lineRule="auto"/>
        <w:ind w:left="720" w:hanging="720"/>
        <w:jc w:val="both"/>
        <w:rPr>
          <w:rFonts w:asciiTheme="majorBidi" w:hAnsiTheme="majorBidi" w:cstheme="majorBidi"/>
          <w:lang w:val="id-ID"/>
        </w:rPr>
      </w:pPr>
    </w:p>
    <w:p w:rsidR="00371670" w:rsidRPr="00C923AB" w:rsidRDefault="00371670" w:rsidP="00CE166C">
      <w:pPr>
        <w:tabs>
          <w:tab w:val="left" w:pos="0"/>
        </w:tabs>
        <w:suppressAutoHyphens/>
        <w:spacing w:line="360" w:lineRule="auto"/>
        <w:jc w:val="both"/>
        <w:rPr>
          <w:rFonts w:asciiTheme="majorBidi" w:hAnsiTheme="majorBidi" w:cstheme="majorBidi"/>
          <w:i/>
          <w:lang w:val="id-ID"/>
        </w:rPr>
      </w:pPr>
      <w:r w:rsidRPr="00C923AB">
        <w:rPr>
          <w:rFonts w:asciiTheme="majorBidi" w:hAnsiTheme="majorBidi" w:cstheme="majorBidi"/>
          <w:lang w:val="id-ID"/>
        </w:rPr>
        <w:t xml:space="preserve">………….. </w:t>
      </w:r>
      <w:r w:rsidRPr="00C923AB">
        <w:rPr>
          <w:rFonts w:asciiTheme="majorBidi" w:hAnsiTheme="majorBidi" w:cstheme="majorBidi"/>
          <w:i/>
          <w:lang w:val="id-ID"/>
        </w:rPr>
        <w:t>.</w:t>
      </w:r>
      <w:r w:rsidRPr="00C923AB">
        <w:rPr>
          <w:rFonts w:asciiTheme="majorBidi" w:hAnsiTheme="majorBidi" w:cstheme="majorBidi"/>
          <w:bCs/>
          <w:i/>
          <w:lang w:val="id-ID"/>
        </w:rPr>
        <w:t xml:space="preserve">(2006). Peraturan Menteri Pendidikan Nasional RI Nomor 22, Tahun 2006, </w:t>
      </w:r>
      <w:r w:rsidRPr="00C923AB">
        <w:rPr>
          <w:rFonts w:asciiTheme="majorBidi" w:hAnsiTheme="majorBidi" w:cstheme="majorBidi"/>
          <w:bCs/>
          <w:i/>
          <w:lang w:val="id-ID"/>
        </w:rPr>
        <w:tab/>
        <w:t xml:space="preserve">tentang </w:t>
      </w:r>
      <w:r w:rsidRPr="00C923AB">
        <w:rPr>
          <w:rFonts w:asciiTheme="majorBidi" w:hAnsiTheme="majorBidi" w:cstheme="majorBidi"/>
          <w:i/>
          <w:lang w:val="id-ID"/>
        </w:rPr>
        <w:t>Standar isi.</w:t>
      </w:r>
    </w:p>
    <w:p w:rsidR="00371670" w:rsidRPr="00C923AB" w:rsidRDefault="00371670" w:rsidP="00CE166C">
      <w:pPr>
        <w:spacing w:line="360" w:lineRule="auto"/>
        <w:ind w:left="748" w:hanging="748"/>
        <w:jc w:val="both"/>
        <w:rPr>
          <w:rFonts w:asciiTheme="majorBidi" w:hAnsiTheme="majorBidi" w:cstheme="majorBidi"/>
          <w:i/>
          <w:iCs/>
          <w:lang w:val="id-ID"/>
        </w:rPr>
      </w:pPr>
    </w:p>
    <w:p w:rsidR="00371670" w:rsidRPr="00C923AB" w:rsidRDefault="00371670" w:rsidP="00CE166C">
      <w:pPr>
        <w:autoSpaceDE w:val="0"/>
        <w:autoSpaceDN w:val="0"/>
        <w:adjustRightInd w:val="0"/>
        <w:spacing w:line="360" w:lineRule="auto"/>
        <w:ind w:left="540" w:hanging="540"/>
        <w:jc w:val="both"/>
        <w:rPr>
          <w:rFonts w:asciiTheme="majorBidi" w:hAnsiTheme="majorBidi" w:cstheme="majorBidi"/>
          <w:lang w:val="id-ID"/>
        </w:rPr>
      </w:pPr>
      <w:r w:rsidRPr="00C923AB">
        <w:rPr>
          <w:rFonts w:asciiTheme="majorBidi" w:hAnsiTheme="majorBidi" w:cstheme="majorBidi"/>
          <w:lang w:val="id-ID"/>
        </w:rPr>
        <w:lastRenderedPageBreak/>
        <w:t xml:space="preserve">Djemari dkk. (1999b: 79). </w:t>
      </w:r>
      <w:r w:rsidRPr="00C923AB">
        <w:rPr>
          <w:rFonts w:asciiTheme="majorBidi" w:hAnsiTheme="majorBidi" w:cstheme="majorBidi"/>
          <w:i/>
          <w:iCs/>
          <w:lang w:val="id-ID"/>
        </w:rPr>
        <w:t xml:space="preserve">Survey kegiatan guru dalam melakukan penilaian di kelas. </w:t>
      </w:r>
      <w:r w:rsidRPr="00C923AB">
        <w:rPr>
          <w:rFonts w:asciiTheme="majorBidi" w:hAnsiTheme="majorBidi" w:cstheme="majorBidi"/>
        </w:rPr>
        <w:t>Laporan Penelitian</w:t>
      </w:r>
      <w:r w:rsidRPr="00C923AB">
        <w:rPr>
          <w:rFonts w:asciiTheme="majorBidi" w:hAnsiTheme="majorBidi" w:cstheme="majorBidi"/>
          <w:i/>
          <w:iCs/>
        </w:rPr>
        <w:t xml:space="preserve">. </w:t>
      </w:r>
      <w:r w:rsidRPr="00C923AB">
        <w:rPr>
          <w:rFonts w:asciiTheme="majorBidi" w:hAnsiTheme="majorBidi" w:cstheme="majorBidi"/>
        </w:rPr>
        <w:t>Yogyakarta: IKIP Yogyakara.</w:t>
      </w:r>
    </w:p>
    <w:p w:rsidR="008C5772" w:rsidRPr="00C923AB" w:rsidRDefault="008C5772" w:rsidP="00CE166C">
      <w:pPr>
        <w:autoSpaceDE w:val="0"/>
        <w:autoSpaceDN w:val="0"/>
        <w:adjustRightInd w:val="0"/>
        <w:spacing w:line="360" w:lineRule="auto"/>
        <w:ind w:left="540" w:hanging="540"/>
        <w:jc w:val="both"/>
        <w:rPr>
          <w:rFonts w:asciiTheme="majorBidi" w:hAnsiTheme="majorBidi" w:cstheme="majorBidi"/>
          <w:lang w:val="id-ID"/>
        </w:rPr>
      </w:pPr>
    </w:p>
    <w:p w:rsidR="008C5772" w:rsidRPr="00C923AB" w:rsidRDefault="008C5772" w:rsidP="00CE166C">
      <w:pPr>
        <w:autoSpaceDE w:val="0"/>
        <w:autoSpaceDN w:val="0"/>
        <w:adjustRightInd w:val="0"/>
        <w:spacing w:line="360" w:lineRule="auto"/>
        <w:ind w:left="540" w:hanging="540"/>
        <w:jc w:val="both"/>
        <w:rPr>
          <w:rFonts w:asciiTheme="majorBidi" w:hAnsiTheme="majorBidi" w:cstheme="majorBidi"/>
          <w:lang w:val="id-ID"/>
        </w:rPr>
      </w:pPr>
      <w:r w:rsidRPr="00C923AB">
        <w:rPr>
          <w:rFonts w:asciiTheme="majorBidi" w:hAnsiTheme="majorBidi" w:cstheme="majorBidi"/>
        </w:rPr>
        <w:t xml:space="preserve">Purwanti, Endang, </w:t>
      </w:r>
      <w:r w:rsidR="005A7E58" w:rsidRPr="00C923AB">
        <w:rPr>
          <w:rFonts w:asciiTheme="majorBidi" w:hAnsiTheme="majorBidi" w:cstheme="majorBidi"/>
          <w:lang w:val="id-ID"/>
        </w:rPr>
        <w:t xml:space="preserve">(2008). </w:t>
      </w:r>
      <w:r w:rsidRPr="00C923AB">
        <w:rPr>
          <w:rFonts w:asciiTheme="majorBidi" w:hAnsiTheme="majorBidi" w:cstheme="majorBidi"/>
          <w:i/>
          <w:iCs/>
        </w:rPr>
        <w:t>Dimensi-dimensi Riset Ilmiah</w:t>
      </w:r>
    </w:p>
    <w:p w:rsidR="00371670" w:rsidRPr="00C923AB" w:rsidRDefault="00371670" w:rsidP="00CE166C">
      <w:pPr>
        <w:autoSpaceDE w:val="0"/>
        <w:autoSpaceDN w:val="0"/>
        <w:adjustRightInd w:val="0"/>
        <w:spacing w:line="360" w:lineRule="auto"/>
        <w:ind w:left="540" w:hanging="540"/>
        <w:jc w:val="both"/>
        <w:rPr>
          <w:rFonts w:asciiTheme="majorBidi" w:hAnsiTheme="majorBidi" w:cstheme="majorBidi"/>
          <w:lang w:val="id-ID"/>
        </w:rPr>
      </w:pPr>
    </w:p>
    <w:p w:rsidR="00371670" w:rsidRPr="00C923AB" w:rsidRDefault="00371670" w:rsidP="00CE166C">
      <w:pPr>
        <w:spacing w:line="360" w:lineRule="auto"/>
        <w:ind w:left="935" w:hanging="935"/>
        <w:jc w:val="both"/>
        <w:rPr>
          <w:rFonts w:asciiTheme="majorBidi" w:hAnsiTheme="majorBidi" w:cstheme="majorBidi"/>
          <w:lang w:val="id-ID"/>
        </w:rPr>
      </w:pPr>
      <w:r w:rsidRPr="00C923AB">
        <w:rPr>
          <w:rFonts w:asciiTheme="majorBidi" w:hAnsiTheme="majorBidi" w:cstheme="majorBidi"/>
        </w:rPr>
        <w:t xml:space="preserve">Gronlund, N.E. (1976). </w:t>
      </w:r>
      <w:r w:rsidRPr="00C923AB">
        <w:rPr>
          <w:rFonts w:asciiTheme="majorBidi" w:hAnsiTheme="majorBidi" w:cstheme="majorBidi"/>
          <w:i/>
          <w:iCs/>
        </w:rPr>
        <w:t xml:space="preserve">Measurement and evaluation in teaching. </w:t>
      </w:r>
      <w:r w:rsidRPr="00C923AB">
        <w:rPr>
          <w:rFonts w:asciiTheme="majorBidi" w:hAnsiTheme="majorBidi" w:cstheme="majorBidi"/>
        </w:rPr>
        <w:t>New York: Macmillan.</w:t>
      </w:r>
    </w:p>
    <w:p w:rsidR="00371670" w:rsidRPr="00C923AB" w:rsidRDefault="00371670" w:rsidP="00CE166C">
      <w:pPr>
        <w:spacing w:line="360" w:lineRule="auto"/>
        <w:ind w:left="935" w:hanging="935"/>
        <w:jc w:val="both"/>
        <w:rPr>
          <w:rFonts w:asciiTheme="majorBidi" w:hAnsiTheme="majorBidi" w:cstheme="majorBidi"/>
          <w:lang w:val="id-ID"/>
        </w:rPr>
      </w:pPr>
    </w:p>
    <w:p w:rsidR="00371670" w:rsidRPr="00C923AB" w:rsidRDefault="00371670" w:rsidP="00CE166C">
      <w:pPr>
        <w:autoSpaceDE w:val="0"/>
        <w:autoSpaceDN w:val="0"/>
        <w:adjustRightInd w:val="0"/>
        <w:spacing w:line="360" w:lineRule="auto"/>
        <w:ind w:left="709" w:hanging="709"/>
        <w:rPr>
          <w:rFonts w:asciiTheme="majorBidi" w:hAnsiTheme="majorBidi" w:cstheme="majorBidi"/>
          <w:lang w:val="id-ID"/>
        </w:rPr>
      </w:pPr>
      <w:r w:rsidRPr="00C923AB">
        <w:rPr>
          <w:rFonts w:asciiTheme="majorBidi" w:hAnsiTheme="majorBidi" w:cstheme="majorBidi"/>
        </w:rPr>
        <w:t>Jurnal Psikologi</w:t>
      </w:r>
      <w:r w:rsidRPr="00C923AB">
        <w:rPr>
          <w:rFonts w:asciiTheme="majorBidi" w:hAnsiTheme="majorBidi" w:cstheme="majorBidi"/>
          <w:lang w:val="id-ID"/>
        </w:rPr>
        <w:t xml:space="preserve"> Universitas Islam Indonesia, </w:t>
      </w:r>
      <w:r w:rsidRPr="00C923AB">
        <w:rPr>
          <w:rFonts w:asciiTheme="majorBidi" w:hAnsiTheme="majorBidi" w:cstheme="majorBidi"/>
        </w:rPr>
        <w:t>Volume 36, No. 2, Desember 2009: 116 – 129</w:t>
      </w:r>
    </w:p>
    <w:p w:rsidR="00371670" w:rsidRPr="00C923AB" w:rsidRDefault="00371670" w:rsidP="00CE166C">
      <w:pPr>
        <w:autoSpaceDE w:val="0"/>
        <w:autoSpaceDN w:val="0"/>
        <w:adjustRightInd w:val="0"/>
        <w:spacing w:line="360" w:lineRule="auto"/>
        <w:ind w:left="709" w:hanging="709"/>
        <w:rPr>
          <w:rFonts w:asciiTheme="majorBidi" w:hAnsiTheme="majorBidi" w:cstheme="majorBidi"/>
          <w:lang w:val="id-ID"/>
        </w:rPr>
      </w:pPr>
    </w:p>
    <w:p w:rsidR="00371670" w:rsidRPr="00C923AB" w:rsidRDefault="00371670" w:rsidP="00CE166C">
      <w:pPr>
        <w:spacing w:line="360" w:lineRule="auto"/>
        <w:ind w:left="935" w:hanging="935"/>
        <w:jc w:val="both"/>
        <w:rPr>
          <w:rFonts w:asciiTheme="majorBidi" w:hAnsiTheme="majorBidi" w:cstheme="majorBidi"/>
          <w:lang w:val="id-ID"/>
        </w:rPr>
      </w:pPr>
      <w:r w:rsidRPr="00C923AB">
        <w:rPr>
          <w:rFonts w:asciiTheme="majorBidi" w:hAnsiTheme="majorBidi" w:cstheme="majorBidi"/>
        </w:rPr>
        <w:t xml:space="preserve">Leigthon, J.P., &amp; Gierl, M.J. (2007). </w:t>
      </w:r>
      <w:r w:rsidRPr="00C923AB">
        <w:rPr>
          <w:rFonts w:asciiTheme="majorBidi" w:hAnsiTheme="majorBidi" w:cstheme="majorBidi"/>
          <w:i/>
          <w:iCs/>
        </w:rPr>
        <w:t>Cognitive diagnostic assessment for education: theory and application</w:t>
      </w:r>
      <w:r w:rsidRPr="00C923AB">
        <w:rPr>
          <w:rFonts w:asciiTheme="majorBidi" w:hAnsiTheme="majorBidi" w:cstheme="majorBidi"/>
        </w:rPr>
        <w:t>. Cambrigde University Press.</w:t>
      </w:r>
    </w:p>
    <w:p w:rsidR="00371670" w:rsidRPr="00C923AB" w:rsidRDefault="00371670" w:rsidP="00CE166C">
      <w:pPr>
        <w:spacing w:line="360" w:lineRule="auto"/>
        <w:ind w:left="935" w:hanging="935"/>
        <w:jc w:val="both"/>
        <w:rPr>
          <w:rFonts w:asciiTheme="majorBidi" w:hAnsiTheme="majorBidi" w:cstheme="majorBidi"/>
          <w:lang w:val="id-ID"/>
        </w:rPr>
      </w:pPr>
    </w:p>
    <w:p w:rsidR="00371670" w:rsidRPr="00C923AB" w:rsidRDefault="00371670" w:rsidP="00CE166C">
      <w:pPr>
        <w:spacing w:line="360" w:lineRule="auto"/>
        <w:ind w:left="900" w:hanging="900"/>
        <w:jc w:val="both"/>
        <w:rPr>
          <w:rFonts w:asciiTheme="majorBidi" w:hAnsiTheme="majorBidi" w:cstheme="majorBidi"/>
          <w:lang w:val="id-ID"/>
        </w:rPr>
      </w:pPr>
      <w:r w:rsidRPr="00C923AB">
        <w:rPr>
          <w:rFonts w:asciiTheme="majorBidi" w:hAnsiTheme="majorBidi" w:cstheme="majorBidi"/>
        </w:rPr>
        <w:t xml:space="preserve">Lubis, M &amp; Muhadjir, Noeng. (2004). </w:t>
      </w:r>
      <w:r w:rsidRPr="00C923AB">
        <w:rPr>
          <w:rFonts w:asciiTheme="majorBidi" w:hAnsiTheme="majorBidi" w:cstheme="majorBidi"/>
          <w:i/>
          <w:iCs/>
        </w:rPr>
        <w:t xml:space="preserve">Jurnal penelitian dan </w:t>
      </w:r>
      <w:r w:rsidR="003F7A98" w:rsidRPr="00C923AB">
        <w:rPr>
          <w:rFonts w:asciiTheme="majorBidi" w:hAnsiTheme="majorBidi" w:cstheme="majorBidi"/>
          <w:i/>
          <w:iCs/>
        </w:rPr>
        <w:t>penilaian</w:t>
      </w:r>
      <w:r w:rsidRPr="00C923AB">
        <w:rPr>
          <w:rFonts w:asciiTheme="majorBidi" w:hAnsiTheme="majorBidi" w:cstheme="majorBidi"/>
          <w:i/>
          <w:iCs/>
        </w:rPr>
        <w:t>, Nomor 7,</w:t>
      </w:r>
      <w:r w:rsidRPr="00C923AB">
        <w:rPr>
          <w:rFonts w:asciiTheme="majorBidi" w:hAnsiTheme="majorBidi" w:cstheme="majorBidi"/>
        </w:rPr>
        <w:t xml:space="preserve"> Tahun VI, 2004)</w:t>
      </w:r>
      <w:r w:rsidRPr="00C923AB">
        <w:rPr>
          <w:rFonts w:asciiTheme="majorBidi" w:hAnsiTheme="majorBidi" w:cstheme="majorBidi"/>
          <w:lang w:val="id-ID"/>
        </w:rPr>
        <w:t xml:space="preserve"> </w:t>
      </w:r>
    </w:p>
    <w:p w:rsidR="00371670" w:rsidRPr="00C923AB" w:rsidRDefault="00371670" w:rsidP="00CE166C">
      <w:pPr>
        <w:spacing w:line="360" w:lineRule="auto"/>
        <w:ind w:left="900" w:hanging="900"/>
        <w:jc w:val="both"/>
        <w:rPr>
          <w:rFonts w:asciiTheme="majorBidi" w:hAnsiTheme="majorBidi" w:cstheme="majorBidi"/>
          <w:lang w:val="id-ID"/>
        </w:rPr>
      </w:pPr>
    </w:p>
    <w:p w:rsidR="00371670" w:rsidRPr="00C923AB" w:rsidRDefault="00371670" w:rsidP="00CE166C">
      <w:pPr>
        <w:spacing w:line="360" w:lineRule="auto"/>
        <w:ind w:left="513" w:hanging="513"/>
        <w:jc w:val="both"/>
        <w:rPr>
          <w:rFonts w:asciiTheme="majorBidi" w:hAnsiTheme="majorBidi" w:cstheme="majorBidi"/>
          <w:lang w:val="id-ID"/>
        </w:rPr>
      </w:pPr>
      <w:r w:rsidRPr="00C923AB">
        <w:rPr>
          <w:rFonts w:asciiTheme="majorBidi" w:hAnsiTheme="majorBidi" w:cstheme="majorBidi"/>
          <w:lang w:val="id-ID"/>
        </w:rPr>
        <w:t xml:space="preserve">Mardapi, Djemari, Program Pascasarjana UNY. (2002). </w:t>
      </w:r>
      <w:r w:rsidRPr="00C923AB">
        <w:rPr>
          <w:rFonts w:asciiTheme="majorBidi" w:hAnsiTheme="majorBidi" w:cstheme="majorBidi"/>
          <w:i/>
          <w:lang w:val="id-ID"/>
        </w:rPr>
        <w:t>Kumpulan seminar dan loka karya.</w:t>
      </w:r>
      <w:r w:rsidRPr="00C923AB">
        <w:rPr>
          <w:rFonts w:asciiTheme="majorBidi" w:hAnsiTheme="majorBidi" w:cstheme="majorBidi"/>
          <w:lang w:val="id-ID"/>
        </w:rPr>
        <w:t xml:space="preserve"> Yogyakarta: Program pascarjana.</w:t>
      </w:r>
    </w:p>
    <w:p w:rsidR="00371670" w:rsidRPr="00C923AB" w:rsidRDefault="00371670" w:rsidP="00CE166C">
      <w:pPr>
        <w:spacing w:line="360" w:lineRule="auto"/>
        <w:ind w:left="513" w:hanging="513"/>
        <w:jc w:val="both"/>
        <w:rPr>
          <w:rFonts w:asciiTheme="majorBidi" w:hAnsiTheme="majorBidi" w:cstheme="majorBidi"/>
          <w:lang w:val="id-ID"/>
        </w:rPr>
      </w:pPr>
    </w:p>
    <w:p w:rsidR="00371670" w:rsidRPr="00C923AB" w:rsidRDefault="00371670" w:rsidP="00CE166C">
      <w:pPr>
        <w:autoSpaceDE w:val="0"/>
        <w:autoSpaceDN w:val="0"/>
        <w:adjustRightInd w:val="0"/>
        <w:spacing w:line="360" w:lineRule="auto"/>
        <w:ind w:left="540" w:hanging="540"/>
        <w:jc w:val="both"/>
        <w:rPr>
          <w:rFonts w:asciiTheme="majorBidi" w:hAnsiTheme="majorBidi" w:cstheme="majorBidi"/>
          <w:lang w:val="id-ID"/>
        </w:rPr>
      </w:pPr>
      <w:r w:rsidRPr="00C923AB">
        <w:rPr>
          <w:rFonts w:asciiTheme="majorBidi" w:hAnsiTheme="majorBidi" w:cstheme="majorBidi"/>
          <w:lang w:val="id-ID"/>
        </w:rPr>
        <w:t xml:space="preserve">Mardapi, Djemari. (1988). </w:t>
      </w:r>
      <w:r w:rsidRPr="00C923AB">
        <w:rPr>
          <w:rFonts w:asciiTheme="majorBidi" w:hAnsiTheme="majorBidi" w:cstheme="majorBidi"/>
          <w:i/>
          <w:iCs/>
        </w:rPr>
        <w:t>Practical implementation of validity generalization whit the Indonesian University selection test (sipenmaru).</w:t>
      </w:r>
      <w:r w:rsidRPr="00C923AB">
        <w:rPr>
          <w:rFonts w:asciiTheme="majorBidi" w:hAnsiTheme="majorBidi" w:cstheme="majorBidi"/>
        </w:rPr>
        <w:t xml:space="preserve"> Disertasi doktor 1988. Mardapi</w:t>
      </w:r>
      <w:r w:rsidRPr="00C923AB">
        <w:rPr>
          <w:rFonts w:asciiTheme="majorBidi" w:hAnsiTheme="majorBidi" w:cstheme="majorBidi"/>
          <w:lang w:val="id-ID"/>
        </w:rPr>
        <w:t>,</w:t>
      </w:r>
      <w:r w:rsidRPr="00C923AB">
        <w:rPr>
          <w:rFonts w:asciiTheme="majorBidi" w:hAnsiTheme="majorBidi" w:cstheme="majorBidi"/>
        </w:rPr>
        <w:t xml:space="preserve"> </w:t>
      </w:r>
    </w:p>
    <w:p w:rsidR="00371670" w:rsidRPr="00C923AB" w:rsidRDefault="00371670" w:rsidP="00CE166C">
      <w:pPr>
        <w:autoSpaceDE w:val="0"/>
        <w:autoSpaceDN w:val="0"/>
        <w:adjustRightInd w:val="0"/>
        <w:spacing w:line="360" w:lineRule="auto"/>
        <w:ind w:left="540" w:hanging="540"/>
        <w:jc w:val="both"/>
        <w:rPr>
          <w:rFonts w:asciiTheme="majorBidi" w:hAnsiTheme="majorBidi" w:cstheme="majorBidi"/>
          <w:lang w:val="id-ID"/>
        </w:rPr>
      </w:pPr>
    </w:p>
    <w:p w:rsidR="00371670" w:rsidRPr="00C923AB" w:rsidRDefault="00371670" w:rsidP="00CE166C">
      <w:pPr>
        <w:autoSpaceDE w:val="0"/>
        <w:autoSpaceDN w:val="0"/>
        <w:adjustRightInd w:val="0"/>
        <w:spacing w:line="360" w:lineRule="auto"/>
        <w:ind w:left="709" w:hanging="709"/>
        <w:jc w:val="both"/>
        <w:rPr>
          <w:rFonts w:asciiTheme="majorBidi" w:hAnsiTheme="majorBidi" w:cstheme="majorBidi"/>
          <w:lang w:val="id-ID"/>
        </w:rPr>
      </w:pPr>
      <w:r w:rsidRPr="00C923AB">
        <w:rPr>
          <w:rFonts w:asciiTheme="majorBidi" w:hAnsiTheme="majorBidi" w:cstheme="majorBidi"/>
          <w:lang w:val="id-ID"/>
        </w:rPr>
        <w:t>Matondang, Zulkifli, jurnal tabularasa PPs UNIMED Vol.6 No.1, Juni 2009</w:t>
      </w:r>
    </w:p>
    <w:p w:rsidR="00371670" w:rsidRPr="00C923AB" w:rsidRDefault="00371670" w:rsidP="00CE166C">
      <w:pPr>
        <w:autoSpaceDE w:val="0"/>
        <w:autoSpaceDN w:val="0"/>
        <w:adjustRightInd w:val="0"/>
        <w:spacing w:line="360" w:lineRule="auto"/>
        <w:ind w:left="709" w:hanging="709"/>
        <w:jc w:val="both"/>
        <w:rPr>
          <w:rFonts w:asciiTheme="majorBidi" w:hAnsiTheme="majorBidi" w:cstheme="majorBidi"/>
          <w:lang w:val="id-ID"/>
        </w:rPr>
      </w:pPr>
    </w:p>
    <w:p w:rsidR="00371670" w:rsidRPr="00C923AB" w:rsidRDefault="00371670" w:rsidP="00CE166C">
      <w:pPr>
        <w:spacing w:line="360" w:lineRule="auto"/>
        <w:ind w:left="513" w:hanging="513"/>
        <w:jc w:val="both"/>
        <w:rPr>
          <w:rFonts w:asciiTheme="majorBidi" w:hAnsiTheme="majorBidi" w:cstheme="majorBidi"/>
        </w:rPr>
      </w:pPr>
      <w:r w:rsidRPr="00C923AB">
        <w:rPr>
          <w:rFonts w:asciiTheme="majorBidi" w:hAnsiTheme="majorBidi" w:cstheme="majorBidi"/>
        </w:rPr>
        <w:t>Nield, Anthony</w:t>
      </w:r>
      <w:r w:rsidRPr="00C923AB">
        <w:rPr>
          <w:rFonts w:asciiTheme="majorBidi" w:hAnsiTheme="majorBidi" w:cstheme="majorBidi"/>
          <w:lang w:val="id-ID"/>
        </w:rPr>
        <w:t xml:space="preserve"> </w:t>
      </w:r>
      <w:r w:rsidRPr="00C923AB">
        <w:rPr>
          <w:rFonts w:asciiTheme="majorBidi" w:hAnsiTheme="majorBidi" w:cstheme="majorBidi"/>
        </w:rPr>
        <w:t xml:space="preserve">F dan Wintre, Maxine Galander. Multiple choice questions with an option to comment : student attitudes and use. </w:t>
      </w:r>
      <w:r w:rsidRPr="00C923AB">
        <w:rPr>
          <w:rFonts w:asciiTheme="majorBidi" w:hAnsiTheme="majorBidi" w:cstheme="majorBidi"/>
          <w:i/>
        </w:rPr>
        <w:t xml:space="preserve">Teaching of psychology. </w:t>
      </w:r>
      <w:r w:rsidRPr="00C923AB">
        <w:rPr>
          <w:rFonts w:asciiTheme="majorBidi" w:hAnsiTheme="majorBidi" w:cstheme="majorBidi"/>
        </w:rPr>
        <w:t>Vol.13. No.4, 1986.</w:t>
      </w:r>
    </w:p>
    <w:p w:rsidR="00371670" w:rsidRPr="00C923AB" w:rsidRDefault="00371670" w:rsidP="00CE166C">
      <w:pPr>
        <w:spacing w:line="360" w:lineRule="auto"/>
        <w:ind w:left="709" w:firstLine="11"/>
        <w:jc w:val="both"/>
        <w:rPr>
          <w:rFonts w:asciiTheme="majorBidi" w:hAnsiTheme="majorBidi" w:cstheme="majorBidi"/>
          <w:lang w:val="id-ID"/>
        </w:rPr>
      </w:pPr>
      <w:r w:rsidRPr="00C923AB">
        <w:rPr>
          <w:rFonts w:asciiTheme="majorBidi" w:hAnsiTheme="majorBidi" w:cstheme="majorBidi"/>
        </w:rPr>
        <w:lastRenderedPageBreak/>
        <w:t>Presented at the annual conference of the Australian Association for research education. Sydney 4-7 December 2000.</w:t>
      </w:r>
      <w:r w:rsidRPr="00C923AB">
        <w:rPr>
          <w:rFonts w:asciiTheme="majorBidi" w:hAnsiTheme="majorBidi" w:cstheme="majorBidi"/>
          <w:lang w:val="id-ID"/>
        </w:rPr>
        <w:t xml:space="preserve"> (</w:t>
      </w:r>
      <w:hyperlink r:id="rId10" w:history="1">
        <w:r w:rsidRPr="00C923AB">
          <w:rPr>
            <w:rStyle w:val="Hyperlink"/>
            <w:rFonts w:asciiTheme="majorBidi" w:hAnsiTheme="majorBidi" w:cstheme="majorBidi"/>
            <w:color w:val="auto"/>
            <w:lang w:val="id-ID"/>
          </w:rPr>
          <w:t>http://www.aare.edu.au/00pap/scoo00195.htm</w:t>
        </w:r>
      </w:hyperlink>
      <w:r w:rsidRPr="00C923AB">
        <w:rPr>
          <w:rFonts w:asciiTheme="majorBidi" w:hAnsiTheme="majorBidi" w:cstheme="majorBidi"/>
          <w:lang w:val="id-ID"/>
        </w:rPr>
        <w:t>)</w:t>
      </w:r>
    </w:p>
    <w:p w:rsidR="00371670" w:rsidRPr="00C923AB" w:rsidRDefault="00371670" w:rsidP="00CE166C">
      <w:pPr>
        <w:spacing w:line="360" w:lineRule="auto"/>
        <w:ind w:left="709" w:firstLine="11"/>
        <w:jc w:val="both"/>
        <w:rPr>
          <w:rFonts w:asciiTheme="majorBidi" w:hAnsiTheme="majorBidi" w:cstheme="majorBidi"/>
          <w:lang w:val="id-ID"/>
        </w:rPr>
      </w:pPr>
    </w:p>
    <w:p w:rsidR="00371670" w:rsidRPr="00C923AB" w:rsidRDefault="00371670" w:rsidP="00CE166C">
      <w:pPr>
        <w:autoSpaceDE w:val="0"/>
        <w:autoSpaceDN w:val="0"/>
        <w:adjustRightInd w:val="0"/>
        <w:spacing w:line="360" w:lineRule="auto"/>
        <w:ind w:left="709" w:hanging="709"/>
        <w:jc w:val="both"/>
        <w:rPr>
          <w:rFonts w:asciiTheme="majorBidi" w:hAnsiTheme="majorBidi" w:cstheme="majorBidi"/>
          <w:lang w:val="id-ID"/>
        </w:rPr>
      </w:pPr>
      <w:r w:rsidRPr="00C923AB">
        <w:rPr>
          <w:rFonts w:asciiTheme="majorBidi" w:hAnsiTheme="majorBidi" w:cstheme="majorBidi"/>
        </w:rPr>
        <w:t xml:space="preserve">Raynolds, Cecil R. dkk ((2010). </w:t>
      </w:r>
      <w:r w:rsidRPr="00C923AB">
        <w:rPr>
          <w:rFonts w:asciiTheme="majorBidi" w:hAnsiTheme="majorBidi" w:cstheme="majorBidi"/>
          <w:i/>
        </w:rPr>
        <w:t>Measurement and assessment in education.</w:t>
      </w:r>
      <w:r w:rsidRPr="00C923AB">
        <w:rPr>
          <w:rFonts w:asciiTheme="majorBidi" w:hAnsiTheme="majorBidi" w:cstheme="majorBidi"/>
        </w:rPr>
        <w:t xml:space="preserve"> Pearson Education. Upper River New Jersey</w:t>
      </w:r>
    </w:p>
    <w:p w:rsidR="00371670" w:rsidRPr="00C923AB" w:rsidRDefault="00371670" w:rsidP="00CE166C">
      <w:pPr>
        <w:autoSpaceDE w:val="0"/>
        <w:autoSpaceDN w:val="0"/>
        <w:adjustRightInd w:val="0"/>
        <w:spacing w:line="360" w:lineRule="auto"/>
        <w:ind w:left="709" w:hanging="709"/>
        <w:jc w:val="both"/>
        <w:rPr>
          <w:rFonts w:asciiTheme="majorBidi" w:hAnsiTheme="majorBidi" w:cstheme="majorBidi"/>
          <w:lang w:val="id-ID"/>
        </w:rPr>
      </w:pPr>
    </w:p>
    <w:p w:rsidR="00371670" w:rsidRPr="00C923AB" w:rsidRDefault="00371670" w:rsidP="00CE166C">
      <w:pPr>
        <w:autoSpaceDE w:val="0"/>
        <w:autoSpaceDN w:val="0"/>
        <w:adjustRightInd w:val="0"/>
        <w:spacing w:line="360" w:lineRule="auto"/>
        <w:ind w:left="720" w:hanging="720"/>
        <w:jc w:val="both"/>
        <w:rPr>
          <w:rFonts w:asciiTheme="majorBidi" w:hAnsiTheme="majorBidi" w:cstheme="majorBidi"/>
          <w:lang w:val="id-ID"/>
        </w:rPr>
      </w:pPr>
      <w:r w:rsidRPr="00C923AB">
        <w:rPr>
          <w:rFonts w:asciiTheme="majorBidi" w:hAnsiTheme="majorBidi" w:cstheme="majorBidi"/>
        </w:rPr>
        <w:t xml:space="preserve">Sax, Gilbert. (1980). </w:t>
      </w:r>
      <w:r w:rsidRPr="00C923AB">
        <w:rPr>
          <w:rFonts w:asciiTheme="majorBidi" w:hAnsiTheme="majorBidi" w:cstheme="majorBidi"/>
          <w:i/>
        </w:rPr>
        <w:t xml:space="preserve">Principal of education and psychological measurement and evaluation. </w:t>
      </w:r>
      <w:r w:rsidRPr="00C923AB">
        <w:rPr>
          <w:rFonts w:asciiTheme="majorBidi" w:hAnsiTheme="majorBidi" w:cstheme="majorBidi"/>
        </w:rPr>
        <w:t>Belmont, California. Wadsworth Publishing Company.</w:t>
      </w:r>
    </w:p>
    <w:p w:rsidR="00371670" w:rsidRPr="00C923AB" w:rsidRDefault="00371670" w:rsidP="00CE166C">
      <w:pPr>
        <w:autoSpaceDE w:val="0"/>
        <w:autoSpaceDN w:val="0"/>
        <w:adjustRightInd w:val="0"/>
        <w:spacing w:line="360" w:lineRule="auto"/>
        <w:ind w:left="720" w:hanging="720"/>
        <w:jc w:val="both"/>
        <w:rPr>
          <w:rFonts w:asciiTheme="majorBidi" w:hAnsiTheme="majorBidi" w:cstheme="majorBidi"/>
          <w:lang w:val="id-ID"/>
        </w:rPr>
      </w:pPr>
    </w:p>
    <w:p w:rsidR="00371670" w:rsidRPr="00C923AB" w:rsidRDefault="00371670" w:rsidP="00CE166C">
      <w:pPr>
        <w:spacing w:line="360" w:lineRule="auto"/>
        <w:jc w:val="both"/>
        <w:rPr>
          <w:rFonts w:asciiTheme="majorBidi" w:hAnsiTheme="majorBidi" w:cstheme="majorBidi"/>
          <w:lang w:val="id-ID"/>
        </w:rPr>
      </w:pPr>
      <w:r w:rsidRPr="00C923AB">
        <w:rPr>
          <w:rFonts w:asciiTheme="majorBidi" w:hAnsiTheme="majorBidi" w:cstheme="majorBidi"/>
        </w:rPr>
        <w:t xml:space="preserve">Scouller, Karen. (2000). </w:t>
      </w:r>
      <w:r w:rsidRPr="00C923AB">
        <w:rPr>
          <w:rFonts w:asciiTheme="majorBidi" w:hAnsiTheme="majorBidi" w:cstheme="majorBidi"/>
          <w:i/>
        </w:rPr>
        <w:t xml:space="preserve">The influenceof assessment on student learning. </w:t>
      </w:r>
      <w:r w:rsidRPr="00C923AB">
        <w:rPr>
          <w:rFonts w:asciiTheme="majorBidi" w:hAnsiTheme="majorBidi" w:cstheme="majorBidi"/>
          <w:lang w:val="da-DK"/>
        </w:rPr>
        <w:t xml:space="preserve">Paper </w:t>
      </w:r>
    </w:p>
    <w:p w:rsidR="00371670" w:rsidRPr="00C923AB" w:rsidRDefault="00371670" w:rsidP="00CE166C">
      <w:pPr>
        <w:spacing w:line="360" w:lineRule="auto"/>
        <w:jc w:val="both"/>
        <w:rPr>
          <w:rFonts w:asciiTheme="majorBidi" w:hAnsiTheme="majorBidi" w:cstheme="majorBidi"/>
          <w:lang w:val="id-ID"/>
        </w:rPr>
      </w:pPr>
    </w:p>
    <w:p w:rsidR="00371670" w:rsidRPr="00C923AB" w:rsidRDefault="00371670" w:rsidP="00CE166C">
      <w:pPr>
        <w:spacing w:line="360" w:lineRule="auto"/>
        <w:ind w:left="709" w:hanging="709"/>
        <w:jc w:val="both"/>
        <w:rPr>
          <w:rFonts w:asciiTheme="majorBidi" w:hAnsiTheme="majorBidi" w:cstheme="majorBidi"/>
          <w:lang w:val="id-ID"/>
        </w:rPr>
      </w:pPr>
      <w:r w:rsidRPr="00C923AB">
        <w:rPr>
          <w:rFonts w:asciiTheme="majorBidi" w:hAnsiTheme="majorBidi" w:cstheme="majorBidi"/>
          <w:lang w:val="da-DK"/>
        </w:rPr>
        <w:t xml:space="preserve">Sugiyono. (2006).  </w:t>
      </w:r>
      <w:r w:rsidRPr="00C923AB">
        <w:rPr>
          <w:rFonts w:asciiTheme="majorBidi" w:hAnsiTheme="majorBidi" w:cstheme="majorBidi"/>
          <w:i/>
          <w:iCs/>
          <w:lang w:val="da-DK"/>
        </w:rPr>
        <w:t>Metode Penelitian Kuantitatif, Kualitatif dan R &amp; D</w:t>
      </w:r>
      <w:r w:rsidRPr="00C923AB">
        <w:rPr>
          <w:rFonts w:asciiTheme="majorBidi" w:hAnsiTheme="majorBidi" w:cstheme="majorBidi"/>
          <w:lang w:val="da-DK"/>
        </w:rPr>
        <w:t>. Bandung: Alfabeta.</w:t>
      </w:r>
    </w:p>
    <w:p w:rsidR="00D54D18" w:rsidRPr="00C923AB" w:rsidRDefault="00D54D18" w:rsidP="00CE166C">
      <w:pPr>
        <w:spacing w:line="360" w:lineRule="auto"/>
        <w:ind w:left="709" w:hanging="709"/>
        <w:jc w:val="both"/>
        <w:rPr>
          <w:rFonts w:asciiTheme="majorBidi" w:hAnsiTheme="majorBidi" w:cstheme="majorBidi"/>
          <w:lang w:val="id-ID"/>
        </w:rPr>
      </w:pPr>
    </w:p>
    <w:p w:rsidR="00D54D18" w:rsidRPr="00C923AB" w:rsidRDefault="00D54D18" w:rsidP="00CE166C">
      <w:pPr>
        <w:spacing w:line="360" w:lineRule="auto"/>
        <w:ind w:left="709" w:hanging="709"/>
        <w:jc w:val="both"/>
        <w:rPr>
          <w:rFonts w:asciiTheme="majorBidi" w:hAnsiTheme="majorBidi" w:cstheme="majorBidi"/>
          <w:lang w:val="id-ID"/>
        </w:rPr>
      </w:pPr>
      <w:r w:rsidRPr="00C923AB">
        <w:rPr>
          <w:rFonts w:asciiTheme="majorBidi" w:hAnsiTheme="majorBidi" w:cstheme="majorBidi"/>
          <w:lang w:val="da-DK"/>
        </w:rPr>
        <w:t>Sugiyono</w:t>
      </w:r>
      <w:r w:rsidRPr="00C923AB">
        <w:rPr>
          <w:rFonts w:asciiTheme="majorBidi" w:hAnsiTheme="majorBidi" w:cstheme="majorBidi"/>
          <w:lang w:val="id-ID"/>
        </w:rPr>
        <w:t xml:space="preserve">. (2013). </w:t>
      </w:r>
      <w:r w:rsidRPr="00C923AB">
        <w:rPr>
          <w:rFonts w:asciiTheme="majorBidi" w:hAnsiTheme="majorBidi" w:cstheme="majorBidi"/>
          <w:i/>
          <w:iCs/>
          <w:lang w:val="da-DK"/>
        </w:rPr>
        <w:t>Metode Penelitian Pendidikan Pendekatan Kuantitatif, Kualitatif, dan R&amp;D</w:t>
      </w:r>
      <w:r w:rsidRPr="00C923AB">
        <w:rPr>
          <w:rFonts w:asciiTheme="majorBidi" w:hAnsiTheme="majorBidi" w:cstheme="majorBidi"/>
          <w:lang w:val="da-DK"/>
        </w:rPr>
        <w:t>, Bandung: Alfabeta</w:t>
      </w:r>
    </w:p>
    <w:p w:rsidR="00371670" w:rsidRPr="00C923AB" w:rsidRDefault="00371670" w:rsidP="00CE166C">
      <w:pPr>
        <w:spacing w:line="360" w:lineRule="auto"/>
        <w:ind w:left="709" w:hanging="709"/>
        <w:jc w:val="both"/>
        <w:rPr>
          <w:rFonts w:asciiTheme="majorBidi" w:hAnsiTheme="majorBidi" w:cstheme="majorBidi"/>
          <w:lang w:val="id-ID"/>
        </w:rPr>
      </w:pPr>
    </w:p>
    <w:p w:rsidR="00371670" w:rsidRPr="00C923AB" w:rsidRDefault="00371670" w:rsidP="00CE166C">
      <w:pPr>
        <w:spacing w:line="360" w:lineRule="auto"/>
        <w:ind w:left="748" w:hanging="748"/>
        <w:jc w:val="both"/>
        <w:rPr>
          <w:rFonts w:asciiTheme="majorBidi" w:hAnsiTheme="majorBidi" w:cstheme="majorBidi"/>
          <w:iCs/>
          <w:lang w:val="id-ID"/>
        </w:rPr>
      </w:pPr>
      <w:r w:rsidRPr="00C923AB">
        <w:rPr>
          <w:rFonts w:asciiTheme="majorBidi" w:hAnsiTheme="majorBidi" w:cstheme="majorBidi"/>
          <w:lang w:val="id-ID"/>
        </w:rPr>
        <w:t xml:space="preserve">Umar, Jahja. (1985). Berbagai permasalahanpenggunaan bentu soal uraian dan   pilihan ganda dalam ujian. </w:t>
      </w:r>
      <w:r w:rsidRPr="00C923AB">
        <w:rPr>
          <w:rFonts w:asciiTheme="majorBidi" w:hAnsiTheme="majorBidi" w:cstheme="majorBidi"/>
          <w:i/>
          <w:iCs/>
        </w:rPr>
        <w:t>Buletin Pengujian dan Penilaian</w:t>
      </w:r>
      <w:r w:rsidRPr="00C923AB">
        <w:rPr>
          <w:rFonts w:asciiTheme="majorBidi" w:hAnsiTheme="majorBidi" w:cstheme="majorBidi"/>
        </w:rPr>
        <w:t xml:space="preserve">, </w:t>
      </w:r>
      <w:r w:rsidRPr="00C923AB">
        <w:rPr>
          <w:rFonts w:asciiTheme="majorBidi" w:hAnsiTheme="majorBidi" w:cstheme="majorBidi"/>
          <w:i/>
          <w:iCs/>
        </w:rPr>
        <w:t>6-10.</w:t>
      </w:r>
      <w:r w:rsidRPr="00C923AB">
        <w:rPr>
          <w:rFonts w:asciiTheme="majorBidi" w:hAnsiTheme="majorBidi" w:cstheme="majorBidi"/>
          <w:iCs/>
        </w:rPr>
        <w:t xml:space="preserve"> </w:t>
      </w:r>
    </w:p>
    <w:p w:rsidR="00371670" w:rsidRPr="00C923AB" w:rsidRDefault="00371670" w:rsidP="00CE166C">
      <w:pPr>
        <w:spacing w:line="360" w:lineRule="auto"/>
        <w:ind w:left="748" w:hanging="748"/>
        <w:jc w:val="both"/>
        <w:rPr>
          <w:rFonts w:asciiTheme="majorBidi" w:hAnsiTheme="majorBidi" w:cstheme="majorBidi"/>
          <w:i/>
          <w:iCs/>
          <w:lang w:val="id-ID"/>
        </w:rPr>
      </w:pPr>
    </w:p>
    <w:p w:rsidR="00371670" w:rsidRPr="00C923AB" w:rsidRDefault="00371670" w:rsidP="00CE166C">
      <w:pPr>
        <w:spacing w:line="360" w:lineRule="auto"/>
        <w:ind w:left="748" w:hanging="748"/>
        <w:jc w:val="both"/>
        <w:rPr>
          <w:rFonts w:asciiTheme="majorBidi" w:hAnsiTheme="majorBidi" w:cstheme="majorBidi"/>
          <w:lang w:val="id-ID"/>
        </w:rPr>
      </w:pPr>
      <w:r w:rsidRPr="00C923AB">
        <w:rPr>
          <w:rFonts w:asciiTheme="majorBidi" w:hAnsiTheme="majorBidi" w:cstheme="majorBidi"/>
          <w:lang w:val="id-ID"/>
        </w:rPr>
        <w:t>Wahyuningsih, Hepi, Jurnal Psikologi Universitas Diponegoro Vol.3 No. 1, Juni 2009</w:t>
      </w:r>
    </w:p>
    <w:p w:rsidR="00371670" w:rsidRPr="00C923AB" w:rsidRDefault="00371670" w:rsidP="00CE166C">
      <w:pPr>
        <w:spacing w:line="360" w:lineRule="auto"/>
        <w:ind w:left="748" w:hanging="748"/>
        <w:jc w:val="both"/>
        <w:rPr>
          <w:rFonts w:asciiTheme="majorBidi" w:hAnsiTheme="majorBidi" w:cstheme="majorBidi"/>
          <w:lang w:val="id-ID"/>
        </w:rPr>
      </w:pPr>
    </w:p>
    <w:p w:rsidR="00371670" w:rsidRPr="00C923AB" w:rsidRDefault="00371670" w:rsidP="00CE166C">
      <w:pPr>
        <w:spacing w:line="360" w:lineRule="auto"/>
        <w:ind w:left="900" w:hanging="900"/>
        <w:jc w:val="both"/>
        <w:rPr>
          <w:rFonts w:asciiTheme="majorBidi" w:hAnsiTheme="majorBidi" w:cstheme="majorBidi"/>
          <w:lang w:val="id-ID"/>
        </w:rPr>
      </w:pPr>
      <w:r w:rsidRPr="00C923AB">
        <w:rPr>
          <w:rFonts w:asciiTheme="majorBidi" w:hAnsiTheme="majorBidi" w:cstheme="majorBidi"/>
          <w:lang w:val="sv-SE"/>
        </w:rPr>
        <w:t xml:space="preserve">Wainer, Howard &amp; Henry I. Braun. (1990). </w:t>
      </w:r>
      <w:r w:rsidRPr="00C923AB">
        <w:rPr>
          <w:rFonts w:asciiTheme="majorBidi" w:hAnsiTheme="majorBidi" w:cstheme="majorBidi"/>
          <w:i/>
          <w:iCs/>
          <w:lang w:val="sv-SE"/>
        </w:rPr>
        <w:t xml:space="preserve">Tes validity. </w:t>
      </w:r>
      <w:r w:rsidRPr="00C923AB">
        <w:rPr>
          <w:rFonts w:asciiTheme="majorBidi" w:hAnsiTheme="majorBidi" w:cstheme="majorBidi"/>
          <w:lang w:val="sv-SE"/>
        </w:rPr>
        <w:t>New Jersey: Hillsdale 07642.</w:t>
      </w:r>
    </w:p>
    <w:p w:rsidR="00371670" w:rsidRPr="00C923AB" w:rsidRDefault="00371670" w:rsidP="00CE166C">
      <w:pPr>
        <w:spacing w:line="360" w:lineRule="auto"/>
        <w:ind w:left="900" w:hanging="900"/>
        <w:jc w:val="both"/>
        <w:rPr>
          <w:rFonts w:asciiTheme="majorBidi" w:hAnsiTheme="majorBidi" w:cstheme="majorBidi"/>
          <w:lang w:val="id-ID"/>
        </w:rPr>
      </w:pPr>
    </w:p>
    <w:p w:rsidR="00861B25" w:rsidRPr="00C923AB" w:rsidRDefault="00371670" w:rsidP="00CE166C">
      <w:pPr>
        <w:autoSpaceDE w:val="0"/>
        <w:autoSpaceDN w:val="0"/>
        <w:adjustRightInd w:val="0"/>
        <w:spacing w:line="360" w:lineRule="auto"/>
        <w:rPr>
          <w:rFonts w:asciiTheme="majorBidi" w:hAnsiTheme="majorBidi" w:cstheme="majorBidi"/>
          <w:lang w:val="id-ID"/>
        </w:rPr>
      </w:pPr>
      <w:r w:rsidRPr="00C923AB">
        <w:rPr>
          <w:rFonts w:asciiTheme="majorBidi" w:hAnsiTheme="majorBidi" w:cstheme="majorBidi"/>
          <w:lang w:val="id-ID"/>
        </w:rPr>
        <w:t>Yusrizal, jurnal tabularasa PPs UNIMED Vol.5 No.1, Juni 2008</w:t>
      </w:r>
      <w:r w:rsidRPr="00C923AB">
        <w:rPr>
          <w:rFonts w:asciiTheme="majorBidi" w:hAnsiTheme="majorBidi" w:cstheme="majorBidi"/>
          <w:lang w:val="da-DK"/>
        </w:rPr>
        <w:t xml:space="preserve">         </w:t>
      </w: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861B25" w:rsidRPr="00C923AB" w:rsidRDefault="00861B25" w:rsidP="00CE166C">
      <w:pPr>
        <w:autoSpaceDE w:val="0"/>
        <w:autoSpaceDN w:val="0"/>
        <w:adjustRightInd w:val="0"/>
        <w:spacing w:line="360" w:lineRule="auto"/>
        <w:rPr>
          <w:rFonts w:asciiTheme="majorBidi" w:hAnsiTheme="majorBidi" w:cstheme="majorBidi"/>
          <w:lang w:val="id-ID"/>
        </w:rPr>
      </w:pPr>
    </w:p>
    <w:p w:rsidR="00371670" w:rsidRPr="00C923AB" w:rsidRDefault="00371670" w:rsidP="00CE166C">
      <w:pPr>
        <w:autoSpaceDE w:val="0"/>
        <w:autoSpaceDN w:val="0"/>
        <w:adjustRightInd w:val="0"/>
        <w:spacing w:line="360" w:lineRule="auto"/>
        <w:rPr>
          <w:rFonts w:asciiTheme="majorBidi" w:hAnsiTheme="majorBidi" w:cstheme="majorBidi"/>
          <w:lang w:val="id-ID"/>
        </w:rPr>
      </w:pPr>
      <w:r w:rsidRPr="00C923AB">
        <w:rPr>
          <w:rFonts w:asciiTheme="majorBidi" w:hAnsiTheme="majorBidi" w:cstheme="majorBidi"/>
          <w:lang w:val="da-DK"/>
        </w:rPr>
        <w:t xml:space="preserve">                                 </w:t>
      </w:r>
    </w:p>
    <w:p w:rsidR="005B6AD8" w:rsidRPr="00C923AB" w:rsidRDefault="005B6AD8" w:rsidP="00CE166C">
      <w:pPr>
        <w:spacing w:line="360" w:lineRule="auto"/>
        <w:rPr>
          <w:rFonts w:asciiTheme="majorBidi" w:hAnsiTheme="majorBidi" w:cstheme="majorBidi"/>
          <w:lang w:val="id-ID"/>
        </w:rPr>
      </w:pPr>
    </w:p>
    <w:sectPr w:rsidR="005B6AD8" w:rsidRPr="00C923AB" w:rsidSect="00CE166C">
      <w:footerReference w:type="default" r:id="rId11"/>
      <w:pgSz w:w="11909" w:h="16834" w:code="9"/>
      <w:pgMar w:top="2268" w:right="1701" w:bottom="1701" w:left="2268"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CF4" w:rsidRDefault="00225CF4" w:rsidP="00DC44A3">
      <w:r>
        <w:separator/>
      </w:r>
    </w:p>
  </w:endnote>
  <w:endnote w:type="continuationSeparator" w:id="1">
    <w:p w:rsidR="00225CF4" w:rsidRDefault="00225CF4" w:rsidP="00DC44A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EB0" w:rsidRDefault="00CD7EB0" w:rsidP="00480A8F">
    <w:pPr>
      <w:pStyle w:val="Footer"/>
      <w:framePr w:wrap="auto"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5076A">
      <w:rPr>
        <w:rStyle w:val="PageNumber"/>
        <w:noProof/>
      </w:rPr>
      <w:t>1</w:t>
    </w:r>
    <w:r>
      <w:rPr>
        <w:rStyle w:val="PageNumber"/>
      </w:rPr>
      <w:fldChar w:fldCharType="end"/>
    </w:r>
  </w:p>
  <w:p w:rsidR="00CD7EB0" w:rsidRDefault="00CD7EB0" w:rsidP="00480A8F">
    <w:pPr>
      <w:pStyle w:val="Footer"/>
      <w:framePr w:wrap="auto" w:vAnchor="text" w:hAnchor="margin" w:xAlign="right" w:y="1"/>
      <w:ind w:right="360"/>
      <w:jc w:val="right"/>
      <w:rPr>
        <w:rStyle w:val="PageNumber"/>
      </w:rPr>
    </w:pPr>
  </w:p>
  <w:p w:rsidR="00CD7EB0" w:rsidRDefault="00CD7EB0" w:rsidP="00480A8F">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CF4" w:rsidRDefault="00225CF4" w:rsidP="00DC44A3">
      <w:r>
        <w:separator/>
      </w:r>
    </w:p>
  </w:footnote>
  <w:footnote w:type="continuationSeparator" w:id="1">
    <w:p w:rsidR="00225CF4" w:rsidRDefault="00225CF4" w:rsidP="00DC44A3">
      <w:r>
        <w:continuationSeparator/>
      </w:r>
    </w:p>
  </w:footnote>
  <w:footnote w:id="2">
    <w:p w:rsidR="00CD7EB0" w:rsidRPr="00732A8D" w:rsidRDefault="00CD7EB0" w:rsidP="00480A8F">
      <w:pPr>
        <w:pStyle w:val="FootnoteText"/>
        <w:rPr>
          <w:rFonts w:asciiTheme="majorBidi" w:hAnsiTheme="majorBidi" w:cstheme="majorBidi"/>
          <w:sz w:val="16"/>
          <w:szCs w:val="16"/>
        </w:rPr>
      </w:pPr>
      <w:r w:rsidRPr="00732A8D">
        <w:rPr>
          <w:rStyle w:val="FootnoteReference"/>
          <w:rFonts w:asciiTheme="majorBidi" w:hAnsiTheme="majorBidi" w:cstheme="majorBidi"/>
          <w:sz w:val="16"/>
          <w:szCs w:val="16"/>
        </w:rPr>
        <w:footnoteRef/>
      </w:r>
      <w:r w:rsidRPr="00732A8D">
        <w:rPr>
          <w:rFonts w:asciiTheme="majorBidi" w:hAnsiTheme="majorBidi" w:cstheme="majorBidi"/>
          <w:sz w:val="16"/>
          <w:szCs w:val="16"/>
        </w:rPr>
        <w:t xml:space="preserve"> Wina Sanjaya. Kurikulum dan Pembelajaran. Bandung: Kencana Prenada Media Group. 2008.</w:t>
      </w:r>
      <w:r>
        <w:rPr>
          <w:rFonts w:asciiTheme="majorBidi" w:hAnsiTheme="majorBidi" w:cstheme="majorBidi"/>
          <w:sz w:val="16"/>
          <w:szCs w:val="16"/>
        </w:rPr>
        <w:t>h</w:t>
      </w:r>
      <w:r w:rsidRPr="00732A8D">
        <w:rPr>
          <w:rFonts w:asciiTheme="majorBidi" w:hAnsiTheme="majorBidi" w:cstheme="majorBidi"/>
          <w:sz w:val="16"/>
          <w:szCs w:val="16"/>
        </w:rPr>
        <w:t>. 352-354</w:t>
      </w:r>
    </w:p>
  </w:footnote>
  <w:footnote w:id="3">
    <w:p w:rsidR="00CD7EB0" w:rsidRPr="00C25427" w:rsidRDefault="00CD7EB0" w:rsidP="00480A8F">
      <w:pPr>
        <w:pStyle w:val="FootnoteText"/>
        <w:rPr>
          <w:rFonts w:asciiTheme="majorBidi" w:hAnsiTheme="majorBidi" w:cstheme="majorBidi"/>
          <w:sz w:val="16"/>
          <w:szCs w:val="16"/>
        </w:rPr>
      </w:pPr>
      <w:r w:rsidRPr="00C25427">
        <w:rPr>
          <w:rStyle w:val="FootnoteReference"/>
          <w:rFonts w:asciiTheme="majorBidi" w:hAnsiTheme="majorBidi" w:cstheme="majorBidi"/>
          <w:sz w:val="16"/>
          <w:szCs w:val="16"/>
        </w:rPr>
        <w:footnoteRef/>
      </w:r>
      <w:r>
        <w:rPr>
          <w:rFonts w:asciiTheme="majorBidi" w:hAnsiTheme="majorBidi" w:cstheme="majorBidi"/>
          <w:sz w:val="16"/>
          <w:szCs w:val="16"/>
        </w:rPr>
        <w:t xml:space="preserve"> </w:t>
      </w:r>
      <w:r w:rsidRPr="00C25427">
        <w:rPr>
          <w:rFonts w:asciiTheme="majorBidi" w:hAnsiTheme="majorBidi" w:cstheme="majorBidi"/>
          <w:sz w:val="16"/>
          <w:szCs w:val="16"/>
        </w:rPr>
        <w:t xml:space="preserve">Daryanto. Evaluasi Pendidikan. Solo: Rineka Cipto. </w:t>
      </w:r>
      <w:r>
        <w:rPr>
          <w:rFonts w:asciiTheme="majorBidi" w:hAnsiTheme="majorBidi" w:cstheme="majorBidi"/>
          <w:sz w:val="16"/>
          <w:szCs w:val="16"/>
        </w:rPr>
        <w:t>2009. h</w:t>
      </w:r>
      <w:r w:rsidRPr="00C25427">
        <w:rPr>
          <w:rFonts w:asciiTheme="majorBidi" w:hAnsiTheme="majorBidi" w:cstheme="majorBidi"/>
          <w:sz w:val="16"/>
          <w:szCs w:val="16"/>
        </w:rPr>
        <w:t>. 19-28</w:t>
      </w:r>
    </w:p>
  </w:footnote>
  <w:footnote w:id="4">
    <w:p w:rsidR="00CD7EB0" w:rsidRPr="00D823EE" w:rsidRDefault="00CD7EB0" w:rsidP="00480A8F">
      <w:pPr>
        <w:pStyle w:val="FootnoteText"/>
        <w:jc w:val="both"/>
        <w:rPr>
          <w:rFonts w:asciiTheme="majorBidi" w:hAnsiTheme="majorBidi" w:cstheme="majorBidi"/>
          <w:sz w:val="16"/>
          <w:szCs w:val="16"/>
        </w:rPr>
      </w:pPr>
      <w:r w:rsidRPr="00D823EE">
        <w:rPr>
          <w:rStyle w:val="FootnoteReference"/>
          <w:rFonts w:asciiTheme="majorBidi" w:hAnsiTheme="majorBidi" w:cstheme="majorBidi"/>
          <w:sz w:val="16"/>
          <w:szCs w:val="16"/>
        </w:rPr>
        <w:footnoteRef/>
      </w:r>
      <w:r w:rsidRPr="00D823EE">
        <w:rPr>
          <w:rFonts w:asciiTheme="majorBidi" w:hAnsiTheme="majorBidi" w:cstheme="majorBidi"/>
          <w:sz w:val="16"/>
          <w:szCs w:val="16"/>
        </w:rPr>
        <w:t xml:space="preserve"> Djemari Mardapi. Teknik Penyusunan Instrumen Tes dan Nontes. Yogyakarta: Mitra Cendekia Press. 2008. </w:t>
      </w:r>
      <w:r>
        <w:rPr>
          <w:rFonts w:asciiTheme="majorBidi" w:hAnsiTheme="majorBidi" w:cstheme="majorBidi"/>
          <w:sz w:val="16"/>
          <w:szCs w:val="16"/>
        </w:rPr>
        <w:t>h</w:t>
      </w:r>
      <w:r w:rsidRPr="00D823EE">
        <w:rPr>
          <w:rFonts w:asciiTheme="majorBidi" w:hAnsiTheme="majorBidi" w:cstheme="majorBidi"/>
          <w:sz w:val="16"/>
          <w:szCs w:val="16"/>
        </w:rPr>
        <w:t>. 88-97</w:t>
      </w:r>
    </w:p>
  </w:footnote>
  <w:footnote w:id="5">
    <w:p w:rsidR="00CD7EB0" w:rsidRDefault="00CD7EB0" w:rsidP="00480A8F">
      <w:pPr>
        <w:pStyle w:val="FootnoteText"/>
        <w:jc w:val="both"/>
      </w:pPr>
      <w:r>
        <w:rPr>
          <w:rStyle w:val="FootnoteReference"/>
        </w:rPr>
        <w:footnoteRef/>
      </w:r>
      <w:r>
        <w:t xml:space="preserve"> </w:t>
      </w:r>
      <w:r w:rsidRPr="003F5F2E">
        <w:rPr>
          <w:rFonts w:asciiTheme="majorBidi" w:hAnsiTheme="majorBidi" w:cstheme="majorBidi"/>
          <w:sz w:val="16"/>
          <w:szCs w:val="16"/>
        </w:rPr>
        <w:t xml:space="preserve">Suharsimi Arikunto dan Jabar. </w:t>
      </w:r>
      <w:r w:rsidRPr="00A513EA">
        <w:rPr>
          <w:rFonts w:asciiTheme="majorBidi" w:hAnsiTheme="majorBidi" w:cstheme="majorBidi"/>
          <w:i/>
          <w:iCs/>
          <w:sz w:val="16"/>
          <w:szCs w:val="16"/>
        </w:rPr>
        <w:t>Evaluasi Program Pendidikan</w:t>
      </w:r>
      <w:r w:rsidRPr="003F5F2E">
        <w:rPr>
          <w:rFonts w:asciiTheme="majorBidi" w:hAnsiTheme="majorBidi" w:cstheme="majorBidi"/>
          <w:sz w:val="16"/>
          <w:szCs w:val="16"/>
        </w:rPr>
        <w:t xml:space="preserve">. Jakarta: Bumi Aksara. 2004. </w:t>
      </w:r>
      <w:r>
        <w:rPr>
          <w:rFonts w:asciiTheme="majorBidi" w:hAnsiTheme="majorBidi" w:cstheme="majorBidi"/>
          <w:sz w:val="16"/>
          <w:szCs w:val="16"/>
        </w:rPr>
        <w:t>h</w:t>
      </w:r>
      <w:r w:rsidRPr="003F5F2E">
        <w:rPr>
          <w:rFonts w:asciiTheme="majorBidi" w:hAnsiTheme="majorBidi" w:cstheme="majorBidi"/>
          <w:sz w:val="16"/>
          <w:szCs w:val="16"/>
        </w:rPr>
        <w:t xml:space="preserve">. </w:t>
      </w:r>
      <w:r>
        <w:rPr>
          <w:rFonts w:asciiTheme="majorBidi" w:hAnsiTheme="majorBidi" w:cstheme="majorBidi"/>
          <w:sz w:val="16"/>
          <w:szCs w:val="16"/>
        </w:rPr>
        <w:t>51-61</w:t>
      </w:r>
    </w:p>
  </w:footnote>
  <w:footnote w:id="6">
    <w:p w:rsidR="00CD7EB0" w:rsidRPr="00E64683" w:rsidRDefault="00CD7EB0" w:rsidP="00480A8F">
      <w:pPr>
        <w:pStyle w:val="FootnoteText"/>
        <w:jc w:val="both"/>
        <w:rPr>
          <w:rFonts w:asciiTheme="majorBidi" w:hAnsiTheme="majorBidi" w:cstheme="majorBidi"/>
          <w:sz w:val="16"/>
          <w:szCs w:val="16"/>
        </w:rPr>
      </w:pPr>
      <w:r w:rsidRPr="00E64683">
        <w:rPr>
          <w:rStyle w:val="FootnoteReference"/>
          <w:rFonts w:asciiTheme="majorBidi" w:hAnsiTheme="majorBidi" w:cstheme="majorBidi"/>
          <w:sz w:val="16"/>
          <w:szCs w:val="16"/>
        </w:rPr>
        <w:footnoteRef/>
      </w:r>
      <w:r w:rsidRPr="00E64683">
        <w:rPr>
          <w:rFonts w:asciiTheme="majorBidi" w:hAnsiTheme="majorBidi" w:cstheme="majorBidi"/>
          <w:sz w:val="16"/>
          <w:szCs w:val="16"/>
        </w:rPr>
        <w:t xml:space="preserve"> Anas Sudijono. Pengantar Evaluasi Pendidikan. Jakarta: raja Gravindo Persada. 2008. </w:t>
      </w:r>
      <w:r>
        <w:rPr>
          <w:rFonts w:asciiTheme="majorBidi" w:hAnsiTheme="majorBidi" w:cstheme="majorBidi"/>
          <w:sz w:val="16"/>
          <w:szCs w:val="16"/>
        </w:rPr>
        <w:t>h</w:t>
      </w:r>
      <w:r w:rsidRPr="00E64683">
        <w:rPr>
          <w:rFonts w:asciiTheme="majorBidi" w:hAnsiTheme="majorBidi" w:cstheme="majorBidi"/>
          <w:sz w:val="16"/>
          <w:szCs w:val="16"/>
        </w:rPr>
        <w:t>. 93</w:t>
      </w:r>
    </w:p>
  </w:footnote>
  <w:footnote w:id="7">
    <w:p w:rsidR="00CD7EB0" w:rsidRPr="00FA40BA" w:rsidRDefault="00CD7EB0" w:rsidP="00480A8F">
      <w:pPr>
        <w:spacing w:before="100" w:beforeAutospacing="1" w:after="100" w:afterAutospacing="1"/>
        <w:jc w:val="both"/>
        <w:rPr>
          <w:rFonts w:ascii="Times New Roman" w:hAnsi="Times New Roman"/>
          <w:sz w:val="16"/>
          <w:szCs w:val="16"/>
        </w:rPr>
      </w:pPr>
      <w:r>
        <w:rPr>
          <w:rStyle w:val="FootnoteReference"/>
        </w:rPr>
        <w:footnoteRef/>
      </w:r>
      <w:r>
        <w:t xml:space="preserve"> </w:t>
      </w:r>
      <w:r w:rsidRPr="00012953">
        <w:rPr>
          <w:rFonts w:ascii="Times New Roman" w:hAnsi="Times New Roman"/>
          <w:sz w:val="16"/>
          <w:szCs w:val="16"/>
        </w:rPr>
        <w:t xml:space="preserve">Nienke Nieveen.Prototyping to Reach Product Quality. In J. vam den Akker,R Branch,K Gustafson, N Nieveen and Tj.Plomp (Eds). </w:t>
      </w:r>
      <w:r w:rsidRPr="00012953">
        <w:rPr>
          <w:rFonts w:ascii="Times New Roman" w:hAnsi="Times New Roman"/>
          <w:i/>
          <w:iCs/>
          <w:sz w:val="16"/>
          <w:szCs w:val="16"/>
        </w:rPr>
        <w:t>Design Approaches and Tools in Education and Training</w:t>
      </w:r>
      <w:r>
        <w:rPr>
          <w:rFonts w:ascii="Times New Roman" w:hAnsi="Times New Roman"/>
          <w:i/>
          <w:iCs/>
          <w:sz w:val="16"/>
          <w:szCs w:val="16"/>
        </w:rPr>
        <w:t xml:space="preserve">. </w:t>
      </w:r>
      <w:r w:rsidRPr="00012953">
        <w:rPr>
          <w:rFonts w:ascii="Times New Roman" w:hAnsi="Times New Roman"/>
          <w:sz w:val="16"/>
          <w:szCs w:val="16"/>
        </w:rPr>
        <w:t>Dodrecht : Kluwer Academic Publisher</w:t>
      </w:r>
      <w:r>
        <w:rPr>
          <w:rFonts w:ascii="Times New Roman" w:hAnsi="Times New Roman"/>
          <w:sz w:val="16"/>
          <w:szCs w:val="16"/>
        </w:rPr>
        <w:t>, 1999. p.</w:t>
      </w:r>
      <w:r w:rsidRPr="00012953">
        <w:rPr>
          <w:rFonts w:ascii="Times New Roman" w:hAnsi="Times New Roman"/>
          <w:sz w:val="16"/>
          <w:szCs w:val="16"/>
        </w:rPr>
        <w:t xml:space="preserve"> 125-136).</w:t>
      </w:r>
    </w:p>
    <w:p w:rsidR="00CD7EB0" w:rsidRPr="00FA40BA" w:rsidRDefault="00CD7EB0" w:rsidP="00480A8F">
      <w:pPr>
        <w:pStyle w:val="FootnoteText"/>
        <w:rPr>
          <w:lang w:val="en-US"/>
        </w:rPr>
      </w:pPr>
    </w:p>
  </w:footnote>
  <w:footnote w:id="8">
    <w:p w:rsidR="00CD7EB0" w:rsidRPr="00FA40BA" w:rsidRDefault="00CD7EB0" w:rsidP="00480A8F">
      <w:pPr>
        <w:pStyle w:val="FootnoteText"/>
        <w:rPr>
          <w:sz w:val="16"/>
          <w:szCs w:val="16"/>
        </w:rPr>
      </w:pPr>
      <w:r w:rsidRPr="00FA40BA">
        <w:rPr>
          <w:rStyle w:val="FootnoteReference"/>
          <w:sz w:val="16"/>
          <w:szCs w:val="16"/>
        </w:rPr>
        <w:footnoteRef/>
      </w:r>
      <w:r w:rsidRPr="00FA40BA">
        <w:rPr>
          <w:sz w:val="16"/>
          <w:szCs w:val="16"/>
        </w:rPr>
        <w:t xml:space="preserve"> Sugiyono. Metodologi Penelitian Kualitatif. Bandung: Alfabeta. 2005. </w:t>
      </w:r>
      <w:r>
        <w:rPr>
          <w:sz w:val="16"/>
          <w:szCs w:val="16"/>
        </w:rPr>
        <w:t>h</w:t>
      </w:r>
      <w:r w:rsidRPr="00FA40BA">
        <w:rPr>
          <w:sz w:val="16"/>
          <w:szCs w:val="16"/>
        </w:rPr>
        <w:t>.34</w:t>
      </w:r>
    </w:p>
  </w:footnote>
  <w:footnote w:id="9">
    <w:p w:rsidR="00CD7EB0" w:rsidRPr="00C463C0" w:rsidRDefault="00CD7EB0" w:rsidP="00480A8F">
      <w:pPr>
        <w:pStyle w:val="FootnoteText"/>
        <w:rPr>
          <w:rFonts w:asciiTheme="majorBidi" w:hAnsiTheme="majorBidi" w:cstheme="majorBidi"/>
          <w:sz w:val="16"/>
          <w:szCs w:val="16"/>
        </w:rPr>
      </w:pPr>
      <w:r w:rsidRPr="00C463C0">
        <w:rPr>
          <w:rStyle w:val="FootnoteReference"/>
          <w:rFonts w:asciiTheme="majorBidi" w:hAnsiTheme="majorBidi" w:cstheme="majorBidi"/>
          <w:sz w:val="16"/>
          <w:szCs w:val="16"/>
        </w:rPr>
        <w:footnoteRef/>
      </w:r>
      <w:r w:rsidRPr="00C463C0">
        <w:rPr>
          <w:rFonts w:asciiTheme="majorBidi" w:hAnsiTheme="majorBidi" w:cstheme="majorBidi"/>
          <w:sz w:val="16"/>
          <w:szCs w:val="16"/>
        </w:rPr>
        <w:t xml:space="preserve"> Sukaji. Menyusun dan mengevaluasi laporan penelitian. Jakarta: UI Press. 2000. h, 32</w:t>
      </w:r>
    </w:p>
  </w:footnote>
  <w:footnote w:id="10">
    <w:p w:rsidR="00CD7EB0" w:rsidRDefault="00CD7EB0" w:rsidP="00480A8F">
      <w:pPr>
        <w:pStyle w:val="FootnoteText"/>
        <w:jc w:val="both"/>
      </w:pPr>
      <w:r>
        <w:rPr>
          <w:rStyle w:val="FootnoteReference"/>
        </w:rPr>
        <w:footnoteRef/>
      </w:r>
      <w:r>
        <w:t xml:space="preserve"> </w:t>
      </w:r>
      <w:r w:rsidRPr="00E757DB">
        <w:rPr>
          <w:rFonts w:asciiTheme="majorBidi" w:hAnsiTheme="majorBidi" w:cstheme="majorBidi"/>
          <w:sz w:val="16"/>
          <w:szCs w:val="16"/>
        </w:rPr>
        <w:t xml:space="preserve">Nursalam. Konsep dan Penerapan Metodologi Penelitian Ilmu Keperawatan; pedoman skripsi,tesis dan instrumen penelitian keperawatan. Jakarta: Salemba Medika. 2003. </w:t>
      </w:r>
      <w:r>
        <w:rPr>
          <w:rFonts w:asciiTheme="majorBidi" w:hAnsiTheme="majorBidi" w:cstheme="majorBidi"/>
          <w:sz w:val="16"/>
          <w:szCs w:val="16"/>
        </w:rPr>
        <w:t>h</w:t>
      </w:r>
      <w:r w:rsidRPr="00E757DB">
        <w:rPr>
          <w:rFonts w:asciiTheme="majorBidi" w:hAnsiTheme="majorBidi" w:cstheme="majorBidi"/>
          <w:sz w:val="16"/>
          <w:szCs w:val="16"/>
        </w:rPr>
        <w:t>, 43</w:t>
      </w:r>
    </w:p>
  </w:footnote>
  <w:footnote w:id="11">
    <w:p w:rsidR="00CD7EB0" w:rsidRPr="00E757DB" w:rsidRDefault="00CD7EB0" w:rsidP="00480A8F">
      <w:pPr>
        <w:pStyle w:val="FootnoteText"/>
        <w:jc w:val="both"/>
        <w:rPr>
          <w:rFonts w:asciiTheme="majorBidi" w:hAnsiTheme="majorBidi" w:cstheme="majorBidi"/>
          <w:sz w:val="16"/>
          <w:szCs w:val="16"/>
        </w:rPr>
      </w:pPr>
      <w:r>
        <w:rPr>
          <w:rStyle w:val="FootnoteReference"/>
        </w:rPr>
        <w:footnoteRef/>
      </w:r>
      <w:r>
        <w:t xml:space="preserve"> </w:t>
      </w:r>
      <w:r w:rsidRPr="00E757DB">
        <w:rPr>
          <w:rFonts w:asciiTheme="majorBidi" w:hAnsiTheme="majorBidi" w:cstheme="majorBidi"/>
          <w:sz w:val="16"/>
          <w:szCs w:val="16"/>
        </w:rPr>
        <w:t>Zainal Arifin. Evaluasi Instruksional. Badung: Remaja Rosdakarya. 1991. 21</w:t>
      </w:r>
    </w:p>
  </w:footnote>
  <w:footnote w:id="12">
    <w:p w:rsidR="00CD7EB0" w:rsidRPr="00E757DB" w:rsidRDefault="00CD7EB0" w:rsidP="00480A8F">
      <w:pPr>
        <w:pStyle w:val="FootnoteText"/>
        <w:jc w:val="both"/>
        <w:rPr>
          <w:rFonts w:asciiTheme="majorBidi" w:hAnsiTheme="majorBidi" w:cstheme="majorBidi"/>
          <w:sz w:val="16"/>
          <w:szCs w:val="16"/>
        </w:rPr>
      </w:pPr>
      <w:r w:rsidRPr="00E757DB">
        <w:rPr>
          <w:rStyle w:val="FootnoteReference"/>
          <w:rFonts w:asciiTheme="majorBidi" w:hAnsiTheme="majorBidi" w:cstheme="majorBidi"/>
          <w:sz w:val="16"/>
          <w:szCs w:val="16"/>
        </w:rPr>
        <w:footnoteRef/>
      </w:r>
      <w:r w:rsidRPr="00E757DB">
        <w:rPr>
          <w:rFonts w:asciiTheme="majorBidi" w:hAnsiTheme="majorBidi" w:cstheme="majorBidi"/>
          <w:sz w:val="16"/>
          <w:szCs w:val="16"/>
        </w:rPr>
        <w:t xml:space="preserve"> D. Sudjana. Manajemen Program Pendidikan untuk Lembaga Nonformal dan Pengembangan Sumber Daya Manusia. Bandung: Falah Production. 2004. </w:t>
      </w:r>
      <w:r>
        <w:rPr>
          <w:rFonts w:asciiTheme="majorBidi" w:hAnsiTheme="majorBidi" w:cstheme="majorBidi"/>
          <w:sz w:val="16"/>
          <w:szCs w:val="16"/>
        </w:rPr>
        <w:t>h</w:t>
      </w:r>
      <w:r w:rsidRPr="00E757DB">
        <w:rPr>
          <w:rFonts w:asciiTheme="majorBidi" w:hAnsiTheme="majorBidi" w:cstheme="majorBidi"/>
          <w:sz w:val="16"/>
          <w:szCs w:val="16"/>
        </w:rPr>
        <w:t>, 54</w:t>
      </w:r>
    </w:p>
  </w:footnote>
  <w:footnote w:id="13">
    <w:p w:rsidR="00CD7EB0" w:rsidRPr="00122679" w:rsidRDefault="00CD7EB0" w:rsidP="00480A8F">
      <w:pPr>
        <w:pStyle w:val="FootnoteText"/>
        <w:rPr>
          <w:rFonts w:asciiTheme="majorBidi" w:hAnsiTheme="majorBidi" w:cstheme="majorBidi"/>
          <w:sz w:val="16"/>
          <w:szCs w:val="16"/>
        </w:rPr>
      </w:pPr>
      <w:r>
        <w:rPr>
          <w:rStyle w:val="FootnoteReference"/>
        </w:rPr>
        <w:footnoteRef/>
      </w:r>
      <w:r>
        <w:t xml:space="preserve"> </w:t>
      </w:r>
      <w:r w:rsidRPr="00122679">
        <w:rPr>
          <w:rFonts w:asciiTheme="majorBidi" w:hAnsiTheme="majorBidi" w:cstheme="majorBidi"/>
          <w:sz w:val="16"/>
          <w:szCs w:val="16"/>
        </w:rPr>
        <w:t xml:space="preserve">Djaali dan Puji Mulyono. Pengukuran dalam Bidang Pendidikan. Jakarta: Grasindo. 2008. </w:t>
      </w:r>
      <w:r>
        <w:rPr>
          <w:rFonts w:asciiTheme="majorBidi" w:hAnsiTheme="majorBidi" w:cstheme="majorBidi"/>
          <w:sz w:val="16"/>
          <w:szCs w:val="16"/>
        </w:rPr>
        <w:t>h. 56</w:t>
      </w:r>
    </w:p>
  </w:footnote>
  <w:footnote w:id="14">
    <w:p w:rsidR="00CD7EB0" w:rsidRDefault="00CD7EB0" w:rsidP="00480A8F">
      <w:pPr>
        <w:pStyle w:val="FootnoteText"/>
      </w:pPr>
      <w:r>
        <w:rPr>
          <w:rStyle w:val="FootnoteReference"/>
        </w:rPr>
        <w:footnoteRef/>
      </w:r>
      <w:r>
        <w:t xml:space="preserve"> </w:t>
      </w:r>
      <w:r w:rsidRPr="00122679">
        <w:rPr>
          <w:rFonts w:asciiTheme="majorBidi" w:hAnsiTheme="majorBidi" w:cstheme="majorBidi"/>
          <w:sz w:val="16"/>
          <w:szCs w:val="16"/>
        </w:rPr>
        <w:t xml:space="preserve">Djaali dan Puji Mulyono. Pengukuran dalam Bidang Pendidikan. Jakarta: Grasindo. 2008. </w:t>
      </w:r>
      <w:r>
        <w:rPr>
          <w:rFonts w:asciiTheme="majorBidi" w:hAnsiTheme="majorBidi" w:cstheme="majorBidi"/>
          <w:sz w:val="16"/>
          <w:szCs w:val="16"/>
        </w:rPr>
        <w:t>h. 58</w:t>
      </w:r>
    </w:p>
  </w:footnote>
  <w:footnote w:id="15">
    <w:p w:rsidR="00CD7EB0" w:rsidRPr="00172387" w:rsidRDefault="00CD7EB0" w:rsidP="00480A8F">
      <w:pPr>
        <w:pStyle w:val="FootnoteText"/>
        <w:jc w:val="both"/>
        <w:rPr>
          <w:rFonts w:asciiTheme="majorBidi" w:hAnsiTheme="majorBidi" w:cstheme="majorBidi"/>
          <w:sz w:val="16"/>
          <w:szCs w:val="16"/>
        </w:rPr>
      </w:pPr>
      <w:r w:rsidRPr="00172387">
        <w:rPr>
          <w:rStyle w:val="FootnoteReference"/>
          <w:rFonts w:asciiTheme="majorBidi" w:hAnsiTheme="majorBidi" w:cstheme="majorBidi"/>
          <w:sz w:val="16"/>
          <w:szCs w:val="16"/>
        </w:rPr>
        <w:footnoteRef/>
      </w:r>
      <w:r w:rsidRPr="00172387">
        <w:rPr>
          <w:rFonts w:asciiTheme="majorBidi" w:hAnsiTheme="majorBidi" w:cstheme="majorBidi"/>
          <w:sz w:val="16"/>
          <w:szCs w:val="16"/>
        </w:rPr>
        <w:t xml:space="preserve"> Suharsimi Arikunto. Dasar-dasar Evaluasi pendidikan. Jakarta: Bumi Aksara. 1995. </w:t>
      </w:r>
      <w:r>
        <w:rPr>
          <w:rFonts w:asciiTheme="majorBidi" w:hAnsiTheme="majorBidi" w:cstheme="majorBidi"/>
          <w:sz w:val="16"/>
          <w:szCs w:val="16"/>
        </w:rPr>
        <w:t>h</w:t>
      </w:r>
      <w:r w:rsidRPr="00172387">
        <w:rPr>
          <w:rFonts w:asciiTheme="majorBidi" w:hAnsiTheme="majorBidi" w:cstheme="majorBidi"/>
          <w:sz w:val="16"/>
          <w:szCs w:val="16"/>
        </w:rPr>
        <w:t>. 51</w:t>
      </w:r>
    </w:p>
  </w:footnote>
  <w:footnote w:id="16">
    <w:p w:rsidR="00CD7EB0" w:rsidRPr="00AC2F20" w:rsidRDefault="00CD7EB0" w:rsidP="00480A8F">
      <w:pPr>
        <w:pStyle w:val="FootnoteText"/>
        <w:jc w:val="both"/>
        <w:rPr>
          <w:rFonts w:asciiTheme="majorBidi" w:hAnsiTheme="majorBidi" w:cstheme="majorBidi"/>
          <w:sz w:val="16"/>
          <w:szCs w:val="16"/>
        </w:rPr>
      </w:pPr>
      <w:r w:rsidRPr="00AC2F20">
        <w:rPr>
          <w:rStyle w:val="FootnoteReference"/>
          <w:rFonts w:asciiTheme="majorBidi" w:hAnsiTheme="majorBidi" w:cstheme="majorBidi"/>
          <w:sz w:val="16"/>
          <w:szCs w:val="16"/>
        </w:rPr>
        <w:footnoteRef/>
      </w:r>
      <w:r w:rsidRPr="00AC2F20">
        <w:rPr>
          <w:rFonts w:asciiTheme="majorBidi" w:hAnsiTheme="majorBidi" w:cstheme="majorBidi"/>
          <w:sz w:val="16"/>
          <w:szCs w:val="16"/>
        </w:rPr>
        <w:t xml:space="preserve"> JV. Akker. Principles and Methods of Development Research. In. J. Va</w:t>
      </w:r>
      <w:r>
        <w:rPr>
          <w:rFonts w:asciiTheme="majorBidi" w:hAnsiTheme="majorBidi" w:cstheme="majorBidi"/>
          <w:sz w:val="16"/>
          <w:szCs w:val="16"/>
        </w:rPr>
        <w:t>n</w:t>
      </w:r>
      <w:r w:rsidRPr="00AC2F20">
        <w:rPr>
          <w:rFonts w:asciiTheme="majorBidi" w:hAnsiTheme="majorBidi" w:cstheme="majorBidi"/>
          <w:sz w:val="16"/>
          <w:szCs w:val="16"/>
        </w:rPr>
        <w:t xml:space="preserve"> den Akker, R. Branch, K. Gustafon, N Nieveen and Tj.Plomp (Eds). </w:t>
      </w:r>
      <w:r w:rsidRPr="00AC2F20">
        <w:rPr>
          <w:rFonts w:asciiTheme="majorBidi" w:hAnsiTheme="majorBidi" w:cstheme="majorBidi"/>
          <w:i/>
          <w:iCs/>
          <w:sz w:val="16"/>
          <w:szCs w:val="16"/>
          <w:lang w:val="en-US"/>
        </w:rPr>
        <w:t xml:space="preserve">Design Approaches and Tools in Education and Training </w:t>
      </w:r>
      <w:r w:rsidRPr="00AC2F20">
        <w:rPr>
          <w:rFonts w:asciiTheme="majorBidi" w:hAnsiTheme="majorBidi" w:cstheme="majorBidi"/>
          <w:sz w:val="16"/>
          <w:szCs w:val="16"/>
          <w:lang w:val="en-US"/>
        </w:rPr>
        <w:t>(hlm. 1-14). Dodrecht : Kluwer Academic Publisher.</w:t>
      </w:r>
      <w:r>
        <w:rPr>
          <w:rFonts w:asciiTheme="majorBidi" w:hAnsiTheme="majorBidi" w:cstheme="majorBidi"/>
          <w:sz w:val="16"/>
          <w:szCs w:val="16"/>
        </w:rPr>
        <w:t xml:space="preserve"> 1999. p.10</w:t>
      </w:r>
    </w:p>
  </w:footnote>
  <w:footnote w:id="17">
    <w:p w:rsidR="00CD7EB0" w:rsidRDefault="00CD7EB0" w:rsidP="00480A8F">
      <w:pPr>
        <w:pStyle w:val="FootnoteText"/>
      </w:pPr>
      <w:r>
        <w:rPr>
          <w:rStyle w:val="FootnoteReference"/>
        </w:rPr>
        <w:footnoteRef/>
      </w:r>
      <w:r>
        <w:t xml:space="preserve"> </w:t>
      </w:r>
      <w:r w:rsidRPr="00AC2F20">
        <w:rPr>
          <w:rFonts w:asciiTheme="majorBidi" w:hAnsiTheme="majorBidi" w:cstheme="majorBidi"/>
          <w:sz w:val="16"/>
          <w:szCs w:val="16"/>
        </w:rPr>
        <w:t>JV. Akker. Principles and Methods of Development Research. In. J. Va</w:t>
      </w:r>
      <w:r>
        <w:rPr>
          <w:rFonts w:asciiTheme="majorBidi" w:hAnsiTheme="majorBidi" w:cstheme="majorBidi"/>
          <w:sz w:val="16"/>
          <w:szCs w:val="16"/>
        </w:rPr>
        <w:t>n</w:t>
      </w:r>
      <w:r w:rsidRPr="00AC2F20">
        <w:rPr>
          <w:rFonts w:asciiTheme="majorBidi" w:hAnsiTheme="majorBidi" w:cstheme="majorBidi"/>
          <w:sz w:val="16"/>
          <w:szCs w:val="16"/>
        </w:rPr>
        <w:t xml:space="preserve"> den Akker, R. Branch, K. Gustafon, N Nieveen and Tj.Plomp (Eds). </w:t>
      </w:r>
      <w:r w:rsidRPr="00AC2F20">
        <w:rPr>
          <w:rFonts w:asciiTheme="majorBidi" w:hAnsiTheme="majorBidi" w:cstheme="majorBidi"/>
          <w:i/>
          <w:iCs/>
          <w:sz w:val="16"/>
          <w:szCs w:val="16"/>
          <w:lang w:val="en-US"/>
        </w:rPr>
        <w:t xml:space="preserve">Design Approaches and Tools in Education and Training </w:t>
      </w:r>
      <w:r w:rsidRPr="00AC2F20">
        <w:rPr>
          <w:rFonts w:asciiTheme="majorBidi" w:hAnsiTheme="majorBidi" w:cstheme="majorBidi"/>
          <w:sz w:val="16"/>
          <w:szCs w:val="16"/>
          <w:lang w:val="en-US"/>
        </w:rPr>
        <w:t>(hlm. 1-14). Dodrecht : Kluwer Academic Publisher.</w:t>
      </w:r>
      <w:r>
        <w:rPr>
          <w:rFonts w:asciiTheme="majorBidi" w:hAnsiTheme="majorBidi" w:cstheme="majorBidi"/>
          <w:sz w:val="16"/>
          <w:szCs w:val="16"/>
        </w:rPr>
        <w:t xml:space="preserve"> 1999. p.10</w:t>
      </w:r>
    </w:p>
  </w:footnote>
  <w:footnote w:id="18">
    <w:p w:rsidR="00CD7EB0" w:rsidRDefault="00CD7EB0" w:rsidP="00480A8F">
      <w:pPr>
        <w:pStyle w:val="FootnoteText"/>
        <w:jc w:val="both"/>
        <w:rPr>
          <w:rFonts w:asciiTheme="majorBidi" w:hAnsiTheme="majorBidi" w:cstheme="majorBidi"/>
          <w:sz w:val="16"/>
          <w:szCs w:val="16"/>
        </w:rPr>
      </w:pPr>
      <w:r w:rsidRPr="00FD5504">
        <w:rPr>
          <w:rStyle w:val="FootnoteReference"/>
          <w:rFonts w:asciiTheme="majorBidi" w:hAnsiTheme="majorBidi" w:cstheme="majorBidi"/>
          <w:sz w:val="16"/>
          <w:szCs w:val="16"/>
        </w:rPr>
        <w:footnoteRef/>
      </w:r>
      <w:r w:rsidRPr="00FD5504">
        <w:rPr>
          <w:rFonts w:asciiTheme="majorBidi" w:hAnsiTheme="majorBidi" w:cstheme="majorBidi"/>
          <w:sz w:val="16"/>
          <w:szCs w:val="16"/>
        </w:rPr>
        <w:t xml:space="preserve"> A Yazid. Kevalidan, kepraktisan dan efek Potensial Bahan Ajar. Pascasarjana </w:t>
      </w:r>
    </w:p>
    <w:p w:rsidR="00CD7EB0" w:rsidRDefault="00CD7EB0" w:rsidP="00480A8F">
      <w:pPr>
        <w:pStyle w:val="FootnoteText"/>
        <w:jc w:val="both"/>
        <w:rPr>
          <w:rFonts w:asciiTheme="majorBidi" w:hAnsiTheme="majorBidi" w:cstheme="majorBidi"/>
          <w:sz w:val="16"/>
          <w:szCs w:val="16"/>
        </w:rPr>
      </w:pPr>
      <w:r>
        <w:rPr>
          <w:rFonts w:asciiTheme="majorBidi" w:hAnsiTheme="majorBidi" w:cstheme="majorBidi"/>
          <w:sz w:val="16"/>
          <w:szCs w:val="16"/>
        </w:rPr>
        <w:t xml:space="preserve">   </w:t>
      </w:r>
      <w:r w:rsidRPr="00FD5504">
        <w:rPr>
          <w:rFonts w:asciiTheme="majorBidi" w:hAnsiTheme="majorBidi" w:cstheme="majorBidi"/>
          <w:sz w:val="16"/>
          <w:szCs w:val="16"/>
        </w:rPr>
        <w:t xml:space="preserve">Pendidikan Matematika Universitas Sriwijaya. </w:t>
      </w:r>
    </w:p>
    <w:p w:rsidR="00CD7EB0" w:rsidRPr="001E7A48" w:rsidRDefault="00CD7EB0" w:rsidP="00480A8F">
      <w:pPr>
        <w:pStyle w:val="FootnoteText"/>
        <w:jc w:val="both"/>
        <w:rPr>
          <w:rFonts w:asciiTheme="majorBidi" w:hAnsiTheme="majorBidi" w:cstheme="majorBidi"/>
          <w:sz w:val="16"/>
          <w:szCs w:val="16"/>
        </w:rPr>
      </w:pPr>
      <w:r>
        <w:t xml:space="preserve">   </w:t>
      </w:r>
      <w:hyperlink r:id="rId1" w:history="1">
        <w:r w:rsidRPr="001E7A48">
          <w:rPr>
            <w:rFonts w:asciiTheme="majorBidi" w:hAnsiTheme="majorBidi" w:cstheme="majorBidi"/>
            <w:color w:val="0000FF"/>
            <w:sz w:val="16"/>
            <w:szCs w:val="16"/>
            <w:u w:val="single"/>
          </w:rPr>
          <w:t>http://aisyahyazid.blogspot.com/2011/12/kevalidan-kepraktisan-dan-efek.html</w:t>
        </w:r>
      </w:hyperlink>
    </w:p>
  </w:footnote>
  <w:footnote w:id="19">
    <w:p w:rsidR="00CD7EB0" w:rsidRDefault="00CD7EB0" w:rsidP="00480A8F">
      <w:pPr>
        <w:pStyle w:val="FootnoteText"/>
        <w:jc w:val="both"/>
        <w:rPr>
          <w:rFonts w:asciiTheme="majorBidi" w:hAnsiTheme="majorBidi" w:cstheme="majorBidi"/>
          <w:sz w:val="16"/>
          <w:szCs w:val="16"/>
        </w:rPr>
      </w:pPr>
      <w:r>
        <w:rPr>
          <w:rStyle w:val="FootnoteReference"/>
        </w:rPr>
        <w:footnoteRef/>
      </w:r>
      <w:r>
        <w:t xml:space="preserve"> </w:t>
      </w:r>
      <w:r w:rsidRPr="00FD5504">
        <w:rPr>
          <w:rFonts w:asciiTheme="majorBidi" w:hAnsiTheme="majorBidi" w:cstheme="majorBidi"/>
          <w:sz w:val="16"/>
          <w:szCs w:val="16"/>
        </w:rPr>
        <w:t xml:space="preserve">A Yazid. Kevalidan, kepraktisan dan efek Potensial Bahan Ajar. Pascasarjana </w:t>
      </w:r>
    </w:p>
    <w:p w:rsidR="00CD7EB0" w:rsidRDefault="00CD7EB0" w:rsidP="00480A8F">
      <w:pPr>
        <w:pStyle w:val="FootnoteText"/>
        <w:jc w:val="both"/>
        <w:rPr>
          <w:rFonts w:asciiTheme="majorBidi" w:hAnsiTheme="majorBidi" w:cstheme="majorBidi"/>
          <w:sz w:val="16"/>
          <w:szCs w:val="16"/>
        </w:rPr>
      </w:pPr>
      <w:r>
        <w:rPr>
          <w:rFonts w:asciiTheme="majorBidi" w:hAnsiTheme="majorBidi" w:cstheme="majorBidi"/>
          <w:sz w:val="16"/>
          <w:szCs w:val="16"/>
        </w:rPr>
        <w:t xml:space="preserve">    </w:t>
      </w:r>
      <w:r w:rsidRPr="00FD5504">
        <w:rPr>
          <w:rFonts w:asciiTheme="majorBidi" w:hAnsiTheme="majorBidi" w:cstheme="majorBidi"/>
          <w:sz w:val="16"/>
          <w:szCs w:val="16"/>
        </w:rPr>
        <w:t>Pendidikan Matematika Universitas Sriwijaya.</w:t>
      </w:r>
    </w:p>
    <w:p w:rsidR="00CD7EB0" w:rsidRPr="001E7A48" w:rsidRDefault="00CD7EB0" w:rsidP="00480A8F">
      <w:pPr>
        <w:pStyle w:val="FootnoteText"/>
        <w:jc w:val="both"/>
        <w:rPr>
          <w:rFonts w:asciiTheme="majorBidi" w:hAnsiTheme="majorBidi" w:cstheme="majorBidi"/>
          <w:sz w:val="16"/>
          <w:szCs w:val="16"/>
        </w:rPr>
      </w:pPr>
      <w:r>
        <w:rPr>
          <w:rFonts w:asciiTheme="majorBidi" w:hAnsiTheme="majorBidi" w:cstheme="majorBidi"/>
          <w:sz w:val="16"/>
          <w:szCs w:val="16"/>
        </w:rPr>
        <w:t xml:space="preserve">   </w:t>
      </w:r>
      <w:r w:rsidRPr="00FD5504">
        <w:rPr>
          <w:rFonts w:asciiTheme="majorBidi" w:hAnsiTheme="majorBidi" w:cstheme="majorBidi"/>
          <w:sz w:val="16"/>
          <w:szCs w:val="16"/>
        </w:rPr>
        <w:t xml:space="preserve"> </w:t>
      </w:r>
      <w:hyperlink r:id="rId2" w:history="1">
        <w:r w:rsidRPr="001E7A48">
          <w:rPr>
            <w:rFonts w:asciiTheme="majorBidi" w:hAnsiTheme="majorBidi" w:cstheme="majorBidi"/>
            <w:color w:val="0000FF"/>
            <w:sz w:val="16"/>
            <w:szCs w:val="16"/>
            <w:u w:val="single"/>
          </w:rPr>
          <w:t>http://aisyahyazid.blogspot.com/2011/12/kevalidan-kepraktisan-dan-efek.html</w:t>
        </w:r>
      </w:hyperlink>
    </w:p>
    <w:p w:rsidR="00CD7EB0" w:rsidRPr="001E7A48" w:rsidRDefault="00CD7EB0" w:rsidP="00480A8F">
      <w:pPr>
        <w:pStyle w:val="FootnoteText"/>
      </w:pPr>
    </w:p>
  </w:footnote>
  <w:footnote w:id="20">
    <w:p w:rsidR="00CD7EB0" w:rsidRDefault="00CD7EB0" w:rsidP="006242CA">
      <w:pPr>
        <w:ind w:left="908" w:hanging="908"/>
        <w:jc w:val="both"/>
      </w:pPr>
      <w:r>
        <w:rPr>
          <w:rStyle w:val="FootnoteReference"/>
        </w:rPr>
        <w:footnoteRef/>
      </w:r>
      <w:r>
        <w:t xml:space="preserve"> </w:t>
      </w:r>
      <w:r w:rsidRPr="00A529B3">
        <w:rPr>
          <w:rFonts w:asciiTheme="majorBidi" w:hAnsiTheme="majorBidi" w:cstheme="majorBidi"/>
          <w:sz w:val="16"/>
          <w:szCs w:val="16"/>
        </w:rPr>
        <w:t xml:space="preserve">Nitko, Anthony J. (1996). </w:t>
      </w:r>
      <w:r w:rsidRPr="004F456F">
        <w:rPr>
          <w:rFonts w:asciiTheme="majorBidi" w:hAnsiTheme="majorBidi" w:cstheme="majorBidi"/>
          <w:i/>
          <w:iCs/>
          <w:sz w:val="16"/>
          <w:szCs w:val="16"/>
        </w:rPr>
        <w:t>Educational Assessment of Students, Second Edition</w:t>
      </w:r>
      <w:r w:rsidRPr="00A529B3">
        <w:rPr>
          <w:rFonts w:asciiTheme="majorBidi" w:hAnsiTheme="majorBidi" w:cstheme="majorBidi"/>
          <w:sz w:val="16"/>
          <w:szCs w:val="16"/>
        </w:rPr>
        <w:t>. Ohio: Merrill an imprint of Prentice Hall Englewood Cliffs.</w:t>
      </w:r>
      <w:r>
        <w:rPr>
          <w:rFonts w:asciiTheme="majorBidi" w:hAnsiTheme="majorBidi" w:cstheme="majorBidi"/>
          <w:sz w:val="16"/>
          <w:szCs w:val="16"/>
        </w:rPr>
        <w:t xml:space="preserve"> 1996. p.308</w:t>
      </w:r>
    </w:p>
  </w:footnote>
  <w:footnote w:id="21">
    <w:p w:rsidR="00CD7EB0" w:rsidRPr="00776F8E" w:rsidRDefault="00CD7EB0" w:rsidP="006242CA">
      <w:pPr>
        <w:pStyle w:val="Style11"/>
        <w:ind w:left="908" w:hanging="908"/>
        <w:jc w:val="both"/>
      </w:pPr>
      <w:r>
        <w:rPr>
          <w:rStyle w:val="FootnoteReference"/>
        </w:rPr>
        <w:footnoteRef/>
      </w:r>
      <w:r>
        <w:t xml:space="preserve"> </w:t>
      </w:r>
      <w:r w:rsidRPr="00A529B3">
        <w:rPr>
          <w:rFonts w:asciiTheme="majorBidi" w:hAnsiTheme="majorBidi" w:cstheme="majorBidi"/>
          <w:color w:val="auto"/>
          <w:sz w:val="16"/>
          <w:szCs w:val="16"/>
        </w:rPr>
        <w:t xml:space="preserve">Aiken, Lewis R. </w:t>
      </w:r>
      <w:r w:rsidRPr="004F456F">
        <w:rPr>
          <w:rFonts w:asciiTheme="majorBidi" w:hAnsiTheme="majorBidi" w:cstheme="majorBidi"/>
          <w:i/>
          <w:iCs/>
          <w:color w:val="auto"/>
          <w:sz w:val="16"/>
          <w:szCs w:val="16"/>
        </w:rPr>
        <w:t>Psychological Testing and Assessment,(Eight Edition),</w:t>
      </w:r>
      <w:r w:rsidRPr="00A529B3">
        <w:rPr>
          <w:rFonts w:asciiTheme="majorBidi" w:hAnsiTheme="majorBidi" w:cstheme="majorBidi"/>
          <w:color w:val="auto"/>
          <w:sz w:val="16"/>
          <w:szCs w:val="16"/>
        </w:rPr>
        <w:t xml:space="preserve"> Boston: Allyn and Bacon.</w:t>
      </w:r>
      <w:r>
        <w:rPr>
          <w:rFonts w:asciiTheme="majorBidi" w:hAnsiTheme="majorBidi" w:cstheme="majorBidi"/>
          <w:color w:val="auto"/>
          <w:sz w:val="16"/>
          <w:szCs w:val="16"/>
          <w:lang w:val="id-ID"/>
        </w:rPr>
        <w:t xml:space="preserve"> 1994.p.63</w:t>
      </w:r>
    </w:p>
  </w:footnote>
  <w:footnote w:id="22">
    <w:p w:rsidR="00CD7EB0" w:rsidRDefault="00CD7EB0" w:rsidP="00A42199">
      <w:pPr>
        <w:pStyle w:val="FootnoteText"/>
        <w:ind w:left="720" w:hanging="720"/>
        <w:jc w:val="both"/>
      </w:pPr>
      <w:r>
        <w:rPr>
          <w:rStyle w:val="FootnoteReference"/>
        </w:rPr>
        <w:footnoteRef/>
      </w:r>
      <w:r>
        <w:t xml:space="preserve"> </w:t>
      </w:r>
      <w:r w:rsidRPr="00A529B3">
        <w:rPr>
          <w:rFonts w:asciiTheme="majorBidi" w:hAnsiTheme="majorBidi" w:cstheme="majorBidi"/>
          <w:sz w:val="16"/>
          <w:szCs w:val="16"/>
          <w:lang w:val="it-IT"/>
        </w:rPr>
        <w:t xml:space="preserve">Anastasi. Anne and Urbina, Susana. </w:t>
      </w:r>
      <w:r w:rsidRPr="00A529B3">
        <w:rPr>
          <w:rFonts w:asciiTheme="majorBidi" w:hAnsiTheme="majorBidi" w:cstheme="majorBidi"/>
          <w:sz w:val="16"/>
          <w:szCs w:val="16"/>
        </w:rPr>
        <w:t xml:space="preserve">(1997). </w:t>
      </w:r>
      <w:r w:rsidRPr="00A529B3">
        <w:rPr>
          <w:rFonts w:asciiTheme="majorBidi" w:hAnsiTheme="majorBidi" w:cstheme="majorBidi"/>
          <w:i/>
          <w:iCs/>
          <w:sz w:val="16"/>
          <w:szCs w:val="16"/>
        </w:rPr>
        <w:t>Psicoholological Testing. (Seventh Edition).</w:t>
      </w:r>
      <w:r w:rsidRPr="00A529B3">
        <w:rPr>
          <w:rFonts w:asciiTheme="majorBidi" w:hAnsiTheme="majorBidi" w:cstheme="majorBidi"/>
          <w:sz w:val="16"/>
          <w:szCs w:val="16"/>
        </w:rPr>
        <w:t xml:space="preserve"> New Jersey: Prentice-Hall, Inc.</w:t>
      </w:r>
      <w:r>
        <w:rPr>
          <w:rFonts w:asciiTheme="majorBidi" w:hAnsiTheme="majorBidi" w:cstheme="majorBidi"/>
          <w:sz w:val="16"/>
          <w:szCs w:val="16"/>
        </w:rPr>
        <w:t xml:space="preserve"> 1997. p.172</w:t>
      </w:r>
    </w:p>
  </w:footnote>
  <w:footnote w:id="23">
    <w:p w:rsidR="00CD7EB0" w:rsidRDefault="00CD7EB0" w:rsidP="00A42199">
      <w:pPr>
        <w:pStyle w:val="FootnoteText"/>
        <w:ind w:left="720" w:hanging="720"/>
        <w:jc w:val="both"/>
      </w:pPr>
      <w:r>
        <w:rPr>
          <w:rStyle w:val="FootnoteReference"/>
        </w:rPr>
        <w:footnoteRef/>
      </w:r>
      <w:r>
        <w:t xml:space="preserve"> </w:t>
      </w:r>
      <w:r w:rsidRPr="00A529B3">
        <w:rPr>
          <w:rFonts w:asciiTheme="majorBidi" w:hAnsiTheme="majorBidi" w:cstheme="majorBidi"/>
          <w:sz w:val="16"/>
          <w:szCs w:val="16"/>
        </w:rPr>
        <w:t xml:space="preserve">Popham, James W. (1995). </w:t>
      </w:r>
      <w:r w:rsidRPr="00A529B3">
        <w:rPr>
          <w:rFonts w:asciiTheme="majorBidi" w:hAnsiTheme="majorBidi" w:cstheme="majorBidi"/>
          <w:i/>
          <w:iCs/>
          <w:sz w:val="16"/>
          <w:szCs w:val="16"/>
        </w:rPr>
        <w:t xml:space="preserve">Classroom Assessment: What Teachers Need to Know. </w:t>
      </w:r>
      <w:r w:rsidRPr="00A529B3">
        <w:rPr>
          <w:rFonts w:asciiTheme="majorBidi" w:hAnsiTheme="majorBidi" w:cstheme="majorBidi"/>
          <w:sz w:val="16"/>
          <w:szCs w:val="16"/>
        </w:rPr>
        <w:t>Boston: Allyn and Bacon.</w:t>
      </w:r>
      <w:r>
        <w:rPr>
          <w:rFonts w:asciiTheme="majorBidi" w:hAnsiTheme="majorBidi" w:cstheme="majorBidi"/>
          <w:sz w:val="16"/>
          <w:szCs w:val="16"/>
        </w:rPr>
        <w:t xml:space="preserve"> 1995. P 195</w:t>
      </w:r>
    </w:p>
  </w:footnote>
  <w:footnote w:id="24">
    <w:p w:rsidR="00CD7EB0" w:rsidRDefault="00CD7EB0" w:rsidP="00CE166C">
      <w:pPr>
        <w:pStyle w:val="FootnoteText"/>
        <w:ind w:left="720" w:hanging="720"/>
        <w:jc w:val="both"/>
      </w:pPr>
      <w:r>
        <w:rPr>
          <w:rStyle w:val="FootnoteReference"/>
        </w:rPr>
        <w:footnoteRef/>
      </w:r>
      <w:r>
        <w:t xml:space="preserve"> </w:t>
      </w:r>
      <w:r w:rsidRPr="00A529B3">
        <w:rPr>
          <w:rFonts w:asciiTheme="majorBidi" w:hAnsiTheme="majorBidi" w:cstheme="majorBidi"/>
          <w:sz w:val="16"/>
          <w:szCs w:val="16"/>
          <w:lang w:val="it-IT"/>
        </w:rPr>
        <w:t xml:space="preserve">Anastasi. Anne and Urbina, Susana. </w:t>
      </w:r>
      <w:r w:rsidRPr="00A529B3">
        <w:rPr>
          <w:rFonts w:asciiTheme="majorBidi" w:hAnsiTheme="majorBidi" w:cstheme="majorBidi"/>
          <w:sz w:val="16"/>
          <w:szCs w:val="16"/>
        </w:rPr>
        <w:t xml:space="preserve">(1997). </w:t>
      </w:r>
      <w:r w:rsidRPr="00A529B3">
        <w:rPr>
          <w:rFonts w:asciiTheme="majorBidi" w:hAnsiTheme="majorBidi" w:cstheme="majorBidi"/>
          <w:i/>
          <w:iCs/>
          <w:sz w:val="16"/>
          <w:szCs w:val="16"/>
        </w:rPr>
        <w:t>Psicoholological Testing. (Seventh Edition).</w:t>
      </w:r>
      <w:r w:rsidRPr="00A529B3">
        <w:rPr>
          <w:rFonts w:asciiTheme="majorBidi" w:hAnsiTheme="majorBidi" w:cstheme="majorBidi"/>
          <w:sz w:val="16"/>
          <w:szCs w:val="16"/>
        </w:rPr>
        <w:t xml:space="preserve"> New Jersey: Prentice-Hall, Inc.</w:t>
      </w:r>
      <w:r>
        <w:rPr>
          <w:rFonts w:asciiTheme="majorBidi" w:hAnsiTheme="majorBidi" w:cstheme="majorBidi"/>
          <w:sz w:val="16"/>
          <w:szCs w:val="16"/>
        </w:rPr>
        <w:t xml:space="preserve"> 1997. p.184</w:t>
      </w:r>
    </w:p>
  </w:footnote>
  <w:footnote w:id="25">
    <w:p w:rsidR="00CD7EB0" w:rsidRPr="00A529B3" w:rsidRDefault="00CD7EB0" w:rsidP="006242CA">
      <w:pPr>
        <w:ind w:left="908" w:hanging="908"/>
        <w:jc w:val="both"/>
        <w:rPr>
          <w:rFonts w:asciiTheme="majorBidi" w:hAnsiTheme="majorBidi" w:cstheme="majorBidi"/>
          <w:sz w:val="16"/>
          <w:szCs w:val="16"/>
        </w:rPr>
      </w:pPr>
      <w:r>
        <w:rPr>
          <w:rStyle w:val="FootnoteReference"/>
        </w:rPr>
        <w:footnoteRef/>
      </w:r>
      <w:r>
        <w:t xml:space="preserve"> </w:t>
      </w:r>
      <w:r w:rsidRPr="00A529B3">
        <w:rPr>
          <w:rFonts w:asciiTheme="majorBidi" w:hAnsiTheme="majorBidi" w:cstheme="majorBidi"/>
          <w:sz w:val="16"/>
          <w:szCs w:val="16"/>
        </w:rPr>
        <w:t xml:space="preserve">Linn, Robert L. and Gronlund, Norman E. (1995). </w:t>
      </w:r>
      <w:r w:rsidRPr="004F456F">
        <w:rPr>
          <w:rFonts w:asciiTheme="majorBidi" w:hAnsiTheme="majorBidi" w:cstheme="majorBidi"/>
          <w:i/>
          <w:iCs/>
          <w:sz w:val="16"/>
          <w:szCs w:val="16"/>
        </w:rPr>
        <w:t>Measurement and Assessment in teaching (Seventh Edition).</w:t>
      </w:r>
      <w:r w:rsidRPr="00A529B3">
        <w:rPr>
          <w:rFonts w:asciiTheme="majorBidi" w:hAnsiTheme="majorBidi" w:cstheme="majorBidi"/>
          <w:sz w:val="16"/>
          <w:szCs w:val="16"/>
        </w:rPr>
        <w:t xml:space="preserve"> Ohio: Merrill, an immprint of Prentice Hall.</w:t>
      </w:r>
      <w:r>
        <w:rPr>
          <w:rFonts w:asciiTheme="majorBidi" w:hAnsiTheme="majorBidi" w:cstheme="majorBidi"/>
          <w:sz w:val="16"/>
          <w:szCs w:val="16"/>
        </w:rPr>
        <w:t xml:space="preserve"> 1995. p.318</w:t>
      </w:r>
      <w:r w:rsidRPr="00A529B3">
        <w:rPr>
          <w:rFonts w:asciiTheme="majorBidi" w:hAnsiTheme="majorBidi" w:cstheme="majorBidi"/>
          <w:sz w:val="16"/>
          <w:szCs w:val="16"/>
        </w:rPr>
        <w:t xml:space="preserve"> </w:t>
      </w:r>
    </w:p>
    <w:p w:rsidR="00CD7EB0" w:rsidRDefault="00CD7EB0" w:rsidP="006242C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55BF"/>
    <w:multiLevelType w:val="multilevel"/>
    <w:tmpl w:val="7AF6BAD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C03DE"/>
    <w:multiLevelType w:val="hybridMultilevel"/>
    <w:tmpl w:val="7626EFAC"/>
    <w:lvl w:ilvl="0" w:tplc="4B80F290">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E438F2"/>
    <w:multiLevelType w:val="hybridMultilevel"/>
    <w:tmpl w:val="357E78DC"/>
    <w:lvl w:ilvl="0" w:tplc="61C43644">
      <w:start w:val="1"/>
      <w:numFmt w:val="upperLetter"/>
      <w:lvlText w:val="%1."/>
      <w:lvlJc w:val="left"/>
      <w:pPr>
        <w:ind w:left="840" w:hanging="480"/>
      </w:pPr>
      <w:rPr>
        <w:rFonts w:hint="default"/>
      </w:rPr>
    </w:lvl>
    <w:lvl w:ilvl="1" w:tplc="880A585C">
      <w:start w:val="1"/>
      <w:numFmt w:val="lowerLetter"/>
      <w:lvlText w:val="%2)"/>
      <w:lvlJc w:val="left"/>
      <w:pPr>
        <w:ind w:left="1440" w:hanging="360"/>
      </w:pPr>
      <w:rPr>
        <w:rFonts w:hint="default"/>
      </w:rPr>
    </w:lvl>
    <w:lvl w:ilvl="2" w:tplc="34EEF5E4">
      <w:start w:val="1"/>
      <w:numFmt w:val="decimal"/>
      <w:lvlText w:val="%3."/>
      <w:lvlJc w:val="right"/>
      <w:pPr>
        <w:ind w:left="2160" w:hanging="180"/>
      </w:pPr>
      <w:rPr>
        <w:rFonts w:asciiTheme="majorBidi" w:eastAsia="Times New Roman" w:hAnsiTheme="majorBidi" w:cstheme="majorBidi"/>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64BC2"/>
    <w:multiLevelType w:val="hybridMultilevel"/>
    <w:tmpl w:val="1ECA9338"/>
    <w:lvl w:ilvl="0" w:tplc="4D448BE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D2325FD"/>
    <w:multiLevelType w:val="multilevel"/>
    <w:tmpl w:val="451A5B3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5522F9"/>
    <w:multiLevelType w:val="multilevel"/>
    <w:tmpl w:val="82825440"/>
    <w:lvl w:ilvl="0">
      <w:start w:val="1"/>
      <w:numFmt w:val="lowerLetter"/>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2F5D13"/>
    <w:multiLevelType w:val="multilevel"/>
    <w:tmpl w:val="8B9433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2E6EE2"/>
    <w:multiLevelType w:val="multilevel"/>
    <w:tmpl w:val="66A2E836"/>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C74CAB"/>
    <w:multiLevelType w:val="multilevel"/>
    <w:tmpl w:val="23606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575DFF"/>
    <w:multiLevelType w:val="hybridMultilevel"/>
    <w:tmpl w:val="67DA8EF2"/>
    <w:lvl w:ilvl="0" w:tplc="5C86EA9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37ACD"/>
    <w:multiLevelType w:val="hybridMultilevel"/>
    <w:tmpl w:val="B18E33CA"/>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166E29AC"/>
    <w:multiLevelType w:val="hybridMultilevel"/>
    <w:tmpl w:val="FED256AA"/>
    <w:lvl w:ilvl="0" w:tplc="EC3A2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CB7587"/>
    <w:multiLevelType w:val="hybridMultilevel"/>
    <w:tmpl w:val="7F6A7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A607A"/>
    <w:multiLevelType w:val="hybridMultilevel"/>
    <w:tmpl w:val="0B005202"/>
    <w:lvl w:ilvl="0" w:tplc="F6BE617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102C93"/>
    <w:multiLevelType w:val="hybridMultilevel"/>
    <w:tmpl w:val="7D72DDE0"/>
    <w:lvl w:ilvl="0" w:tplc="7020E4E2">
      <w:start w:val="1"/>
      <w:numFmt w:val="lowerLetter"/>
      <w:lvlText w:val="%1."/>
      <w:lvlJc w:val="left"/>
      <w:pPr>
        <w:tabs>
          <w:tab w:val="num" w:pos="360"/>
        </w:tabs>
        <w:ind w:left="360" w:hanging="360"/>
      </w:pPr>
      <w:rPr>
        <w:rFonts w:cs="Times New Roman"/>
        <w:b w:val="0"/>
        <w:bCs/>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1FF52201"/>
    <w:multiLevelType w:val="hybridMultilevel"/>
    <w:tmpl w:val="0444F9C4"/>
    <w:lvl w:ilvl="0" w:tplc="3ED4AB02">
      <w:start w:val="1"/>
      <w:numFmt w:val="decimal"/>
      <w:lvlText w:val="%1."/>
      <w:lvlJc w:val="left"/>
      <w:pPr>
        <w:tabs>
          <w:tab w:val="num" w:pos="720"/>
        </w:tabs>
        <w:ind w:left="720" w:hanging="360"/>
      </w:pPr>
      <w:rPr>
        <w:rFonts w:cs="Times New Roman" w:hint="default"/>
      </w:rPr>
    </w:lvl>
    <w:lvl w:ilvl="1" w:tplc="04210019">
      <w:start w:val="1"/>
      <w:numFmt w:val="lowerLetter"/>
      <w:lvlText w:val="%2."/>
      <w:lvlJc w:val="left"/>
      <w:pPr>
        <w:tabs>
          <w:tab w:val="num" w:pos="1440"/>
        </w:tabs>
        <w:ind w:left="1440" w:hanging="360"/>
      </w:pPr>
      <w:rPr>
        <w:rFonts w:cs="Times New Roman"/>
      </w:rPr>
    </w:lvl>
    <w:lvl w:ilvl="2" w:tplc="0421001B">
      <w:start w:val="1"/>
      <w:numFmt w:val="lowerRoman"/>
      <w:lvlText w:val="%3."/>
      <w:lvlJc w:val="right"/>
      <w:pPr>
        <w:tabs>
          <w:tab w:val="num" w:pos="2160"/>
        </w:tabs>
        <w:ind w:left="2160" w:hanging="18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lowerLetter"/>
      <w:lvlText w:val="%5."/>
      <w:lvlJc w:val="left"/>
      <w:pPr>
        <w:tabs>
          <w:tab w:val="num" w:pos="3600"/>
        </w:tabs>
        <w:ind w:left="3600" w:hanging="360"/>
      </w:pPr>
      <w:rPr>
        <w:rFonts w:cs="Times New Roman"/>
      </w:rPr>
    </w:lvl>
    <w:lvl w:ilvl="5" w:tplc="0421001B">
      <w:start w:val="1"/>
      <w:numFmt w:val="lowerRoman"/>
      <w:lvlText w:val="%6."/>
      <w:lvlJc w:val="right"/>
      <w:pPr>
        <w:tabs>
          <w:tab w:val="num" w:pos="4320"/>
        </w:tabs>
        <w:ind w:left="4320" w:hanging="18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lowerLetter"/>
      <w:lvlText w:val="%8."/>
      <w:lvlJc w:val="left"/>
      <w:pPr>
        <w:tabs>
          <w:tab w:val="num" w:pos="5760"/>
        </w:tabs>
        <w:ind w:left="5760" w:hanging="360"/>
      </w:pPr>
      <w:rPr>
        <w:rFonts w:cs="Times New Roman"/>
      </w:rPr>
    </w:lvl>
    <w:lvl w:ilvl="8" w:tplc="0421001B">
      <w:start w:val="1"/>
      <w:numFmt w:val="lowerRoman"/>
      <w:lvlText w:val="%9."/>
      <w:lvlJc w:val="right"/>
      <w:pPr>
        <w:tabs>
          <w:tab w:val="num" w:pos="6480"/>
        </w:tabs>
        <w:ind w:left="6480" w:hanging="180"/>
      </w:pPr>
      <w:rPr>
        <w:rFonts w:cs="Times New Roman"/>
      </w:rPr>
    </w:lvl>
  </w:abstractNum>
  <w:abstractNum w:abstractNumId="16">
    <w:nsid w:val="22A24A69"/>
    <w:multiLevelType w:val="hybridMultilevel"/>
    <w:tmpl w:val="8886E844"/>
    <w:lvl w:ilvl="0" w:tplc="0584177E">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D4C0857"/>
    <w:multiLevelType w:val="multilevel"/>
    <w:tmpl w:val="35ECFA7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B66133"/>
    <w:multiLevelType w:val="multilevel"/>
    <w:tmpl w:val="382C3E3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644E1E"/>
    <w:multiLevelType w:val="multilevel"/>
    <w:tmpl w:val="3116A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403EBD"/>
    <w:multiLevelType w:val="hybridMultilevel"/>
    <w:tmpl w:val="F83806F0"/>
    <w:lvl w:ilvl="0" w:tplc="FE047E0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405F3285"/>
    <w:multiLevelType w:val="hybridMultilevel"/>
    <w:tmpl w:val="A81CE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6E659B"/>
    <w:multiLevelType w:val="multilevel"/>
    <w:tmpl w:val="53DE039E"/>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1251BA"/>
    <w:multiLevelType w:val="multilevel"/>
    <w:tmpl w:val="356854E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9E1814"/>
    <w:multiLevelType w:val="multilevel"/>
    <w:tmpl w:val="F1EEE3D6"/>
    <w:lvl w:ilvl="0">
      <w:start w:val="1"/>
      <w:numFmt w:val="decimal"/>
      <w:lvlText w:val="%1."/>
      <w:lvlJc w:val="left"/>
      <w:pPr>
        <w:ind w:left="72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CA47E6E"/>
    <w:multiLevelType w:val="hybridMultilevel"/>
    <w:tmpl w:val="F128314A"/>
    <w:lvl w:ilvl="0" w:tplc="F3328470">
      <w:start w:val="4"/>
      <w:numFmt w:val="upperLetter"/>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EA85B2A"/>
    <w:multiLevelType w:val="hybridMultilevel"/>
    <w:tmpl w:val="5C7EB6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3044AF"/>
    <w:multiLevelType w:val="hybridMultilevel"/>
    <w:tmpl w:val="A5541774"/>
    <w:lvl w:ilvl="0" w:tplc="9DBA8A50">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A5F482B"/>
    <w:multiLevelType w:val="hybridMultilevel"/>
    <w:tmpl w:val="B47EFA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C060ECF"/>
    <w:multiLevelType w:val="hybridMultilevel"/>
    <w:tmpl w:val="A2AE8BE4"/>
    <w:lvl w:ilvl="0" w:tplc="3E801F50">
      <w:start w:val="1"/>
      <w:numFmt w:val="bullet"/>
      <w:lvlText w:val=""/>
      <w:lvlJc w:val="left"/>
      <w:pPr>
        <w:tabs>
          <w:tab w:val="num" w:pos="720"/>
        </w:tabs>
        <w:ind w:left="720" w:hanging="360"/>
      </w:pPr>
      <w:rPr>
        <w:rFonts w:ascii="Wingdings" w:hAnsi="Wingdings" w:hint="default"/>
      </w:rPr>
    </w:lvl>
    <w:lvl w:ilvl="1" w:tplc="AFFCE49C" w:tentative="1">
      <w:start w:val="1"/>
      <w:numFmt w:val="bullet"/>
      <w:lvlText w:val=""/>
      <w:lvlJc w:val="left"/>
      <w:pPr>
        <w:tabs>
          <w:tab w:val="num" w:pos="1440"/>
        </w:tabs>
        <w:ind w:left="1440" w:hanging="360"/>
      </w:pPr>
      <w:rPr>
        <w:rFonts w:ascii="Wingdings" w:hAnsi="Wingdings" w:hint="default"/>
      </w:rPr>
    </w:lvl>
    <w:lvl w:ilvl="2" w:tplc="F44CAA18" w:tentative="1">
      <w:start w:val="1"/>
      <w:numFmt w:val="bullet"/>
      <w:lvlText w:val=""/>
      <w:lvlJc w:val="left"/>
      <w:pPr>
        <w:tabs>
          <w:tab w:val="num" w:pos="2160"/>
        </w:tabs>
        <w:ind w:left="2160" w:hanging="360"/>
      </w:pPr>
      <w:rPr>
        <w:rFonts w:ascii="Wingdings" w:hAnsi="Wingdings" w:hint="default"/>
      </w:rPr>
    </w:lvl>
    <w:lvl w:ilvl="3" w:tplc="02502C9C" w:tentative="1">
      <w:start w:val="1"/>
      <w:numFmt w:val="bullet"/>
      <w:lvlText w:val=""/>
      <w:lvlJc w:val="left"/>
      <w:pPr>
        <w:tabs>
          <w:tab w:val="num" w:pos="2880"/>
        </w:tabs>
        <w:ind w:left="2880" w:hanging="360"/>
      </w:pPr>
      <w:rPr>
        <w:rFonts w:ascii="Wingdings" w:hAnsi="Wingdings" w:hint="default"/>
      </w:rPr>
    </w:lvl>
    <w:lvl w:ilvl="4" w:tplc="C4C2E0B8" w:tentative="1">
      <w:start w:val="1"/>
      <w:numFmt w:val="bullet"/>
      <w:lvlText w:val=""/>
      <w:lvlJc w:val="left"/>
      <w:pPr>
        <w:tabs>
          <w:tab w:val="num" w:pos="3600"/>
        </w:tabs>
        <w:ind w:left="3600" w:hanging="360"/>
      </w:pPr>
      <w:rPr>
        <w:rFonts w:ascii="Wingdings" w:hAnsi="Wingdings" w:hint="default"/>
      </w:rPr>
    </w:lvl>
    <w:lvl w:ilvl="5" w:tplc="87D6BAFC" w:tentative="1">
      <w:start w:val="1"/>
      <w:numFmt w:val="bullet"/>
      <w:lvlText w:val=""/>
      <w:lvlJc w:val="left"/>
      <w:pPr>
        <w:tabs>
          <w:tab w:val="num" w:pos="4320"/>
        </w:tabs>
        <w:ind w:left="4320" w:hanging="360"/>
      </w:pPr>
      <w:rPr>
        <w:rFonts w:ascii="Wingdings" w:hAnsi="Wingdings" w:hint="default"/>
      </w:rPr>
    </w:lvl>
    <w:lvl w:ilvl="6" w:tplc="FB628E0A" w:tentative="1">
      <w:start w:val="1"/>
      <w:numFmt w:val="bullet"/>
      <w:lvlText w:val=""/>
      <w:lvlJc w:val="left"/>
      <w:pPr>
        <w:tabs>
          <w:tab w:val="num" w:pos="5040"/>
        </w:tabs>
        <w:ind w:left="5040" w:hanging="360"/>
      </w:pPr>
      <w:rPr>
        <w:rFonts w:ascii="Wingdings" w:hAnsi="Wingdings" w:hint="default"/>
      </w:rPr>
    </w:lvl>
    <w:lvl w:ilvl="7" w:tplc="B13E4BEC" w:tentative="1">
      <w:start w:val="1"/>
      <w:numFmt w:val="bullet"/>
      <w:lvlText w:val=""/>
      <w:lvlJc w:val="left"/>
      <w:pPr>
        <w:tabs>
          <w:tab w:val="num" w:pos="5760"/>
        </w:tabs>
        <w:ind w:left="5760" w:hanging="360"/>
      </w:pPr>
      <w:rPr>
        <w:rFonts w:ascii="Wingdings" w:hAnsi="Wingdings" w:hint="default"/>
      </w:rPr>
    </w:lvl>
    <w:lvl w:ilvl="8" w:tplc="2C2C19B4" w:tentative="1">
      <w:start w:val="1"/>
      <w:numFmt w:val="bullet"/>
      <w:lvlText w:val=""/>
      <w:lvlJc w:val="left"/>
      <w:pPr>
        <w:tabs>
          <w:tab w:val="num" w:pos="6480"/>
        </w:tabs>
        <w:ind w:left="6480" w:hanging="360"/>
      </w:pPr>
      <w:rPr>
        <w:rFonts w:ascii="Wingdings" w:hAnsi="Wingdings" w:hint="default"/>
      </w:rPr>
    </w:lvl>
  </w:abstractNum>
  <w:abstractNum w:abstractNumId="30">
    <w:nsid w:val="5C422193"/>
    <w:multiLevelType w:val="hybridMultilevel"/>
    <w:tmpl w:val="59DA8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9F0EB4"/>
    <w:multiLevelType w:val="multilevel"/>
    <w:tmpl w:val="84E017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341471"/>
    <w:multiLevelType w:val="multilevel"/>
    <w:tmpl w:val="AEB85F3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E96A29"/>
    <w:multiLevelType w:val="hybridMultilevel"/>
    <w:tmpl w:val="F4C00FE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6BE43FA"/>
    <w:multiLevelType w:val="multilevel"/>
    <w:tmpl w:val="57DE5D00"/>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b w:val="0"/>
        <w:bCs/>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5947BA"/>
    <w:multiLevelType w:val="multilevel"/>
    <w:tmpl w:val="71345F44"/>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upperLetter"/>
      <w:lvlText w:val="%2."/>
      <w:lvlJc w:val="left"/>
      <w:pPr>
        <w:ind w:left="1605" w:hanging="525"/>
      </w:pPr>
      <w:rPr>
        <w:rFonts w:hint="default"/>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5A72E9"/>
    <w:multiLevelType w:val="hybridMultilevel"/>
    <w:tmpl w:val="E7CAE266"/>
    <w:lvl w:ilvl="0" w:tplc="27BCD58C">
      <w:start w:val="1"/>
      <w:numFmt w:val="upperLetter"/>
      <w:lvlText w:val="%1."/>
      <w:lvlJc w:val="left"/>
      <w:pPr>
        <w:ind w:left="9165" w:hanging="360"/>
      </w:pPr>
      <w:rPr>
        <w:rFonts w:hint="default"/>
      </w:rPr>
    </w:lvl>
    <w:lvl w:ilvl="1" w:tplc="04210019" w:tentative="1">
      <w:start w:val="1"/>
      <w:numFmt w:val="lowerLetter"/>
      <w:lvlText w:val="%2."/>
      <w:lvlJc w:val="left"/>
      <w:pPr>
        <w:ind w:left="9885" w:hanging="360"/>
      </w:pPr>
    </w:lvl>
    <w:lvl w:ilvl="2" w:tplc="0421001B" w:tentative="1">
      <w:start w:val="1"/>
      <w:numFmt w:val="lowerRoman"/>
      <w:lvlText w:val="%3."/>
      <w:lvlJc w:val="right"/>
      <w:pPr>
        <w:ind w:left="10605" w:hanging="180"/>
      </w:pPr>
    </w:lvl>
    <w:lvl w:ilvl="3" w:tplc="0421000F" w:tentative="1">
      <w:start w:val="1"/>
      <w:numFmt w:val="decimal"/>
      <w:lvlText w:val="%4."/>
      <w:lvlJc w:val="left"/>
      <w:pPr>
        <w:ind w:left="11325" w:hanging="360"/>
      </w:pPr>
    </w:lvl>
    <w:lvl w:ilvl="4" w:tplc="04210019" w:tentative="1">
      <w:start w:val="1"/>
      <w:numFmt w:val="lowerLetter"/>
      <w:lvlText w:val="%5."/>
      <w:lvlJc w:val="left"/>
      <w:pPr>
        <w:ind w:left="12045" w:hanging="360"/>
      </w:pPr>
    </w:lvl>
    <w:lvl w:ilvl="5" w:tplc="0421001B" w:tentative="1">
      <w:start w:val="1"/>
      <w:numFmt w:val="lowerRoman"/>
      <w:lvlText w:val="%6."/>
      <w:lvlJc w:val="right"/>
      <w:pPr>
        <w:ind w:left="12765" w:hanging="180"/>
      </w:pPr>
    </w:lvl>
    <w:lvl w:ilvl="6" w:tplc="0421000F" w:tentative="1">
      <w:start w:val="1"/>
      <w:numFmt w:val="decimal"/>
      <w:lvlText w:val="%7."/>
      <w:lvlJc w:val="left"/>
      <w:pPr>
        <w:ind w:left="13485" w:hanging="360"/>
      </w:pPr>
    </w:lvl>
    <w:lvl w:ilvl="7" w:tplc="04210019" w:tentative="1">
      <w:start w:val="1"/>
      <w:numFmt w:val="lowerLetter"/>
      <w:lvlText w:val="%8."/>
      <w:lvlJc w:val="left"/>
      <w:pPr>
        <w:ind w:left="14205" w:hanging="360"/>
      </w:pPr>
    </w:lvl>
    <w:lvl w:ilvl="8" w:tplc="0421001B" w:tentative="1">
      <w:start w:val="1"/>
      <w:numFmt w:val="lowerRoman"/>
      <w:lvlText w:val="%9."/>
      <w:lvlJc w:val="right"/>
      <w:pPr>
        <w:ind w:left="14925" w:hanging="180"/>
      </w:pPr>
    </w:lvl>
  </w:abstractNum>
  <w:abstractNum w:abstractNumId="37">
    <w:nsid w:val="7F790BB4"/>
    <w:multiLevelType w:val="hybridMultilevel"/>
    <w:tmpl w:val="4BCC6142"/>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6"/>
  </w:num>
  <w:num w:numId="2">
    <w:abstractNumId w:val="3"/>
  </w:num>
  <w:num w:numId="3">
    <w:abstractNumId w:val="20"/>
  </w:num>
  <w:num w:numId="4">
    <w:abstractNumId w:val="27"/>
  </w:num>
  <w:num w:numId="5">
    <w:abstractNumId w:val="13"/>
  </w:num>
  <w:num w:numId="6">
    <w:abstractNumId w:val="14"/>
  </w:num>
  <w:num w:numId="7">
    <w:abstractNumId w:val="15"/>
  </w:num>
  <w:num w:numId="8">
    <w:abstractNumId w:val="33"/>
  </w:num>
  <w:num w:numId="9">
    <w:abstractNumId w:val="1"/>
  </w:num>
  <w:num w:numId="10">
    <w:abstractNumId w:val="25"/>
  </w:num>
  <w:num w:numId="11">
    <w:abstractNumId w:val="10"/>
  </w:num>
  <w:num w:numId="12">
    <w:abstractNumId w:val="30"/>
  </w:num>
  <w:num w:numId="13">
    <w:abstractNumId w:val="24"/>
  </w:num>
  <w:num w:numId="14">
    <w:abstractNumId w:val="19"/>
  </w:num>
  <w:num w:numId="15">
    <w:abstractNumId w:val="4"/>
  </w:num>
  <w:num w:numId="16">
    <w:abstractNumId w:val="31"/>
  </w:num>
  <w:num w:numId="17">
    <w:abstractNumId w:val="17"/>
  </w:num>
  <w:num w:numId="18">
    <w:abstractNumId w:val="6"/>
  </w:num>
  <w:num w:numId="19">
    <w:abstractNumId w:val="9"/>
  </w:num>
  <w:num w:numId="20">
    <w:abstractNumId w:val="28"/>
  </w:num>
  <w:num w:numId="21">
    <w:abstractNumId w:val="21"/>
  </w:num>
  <w:num w:numId="22">
    <w:abstractNumId w:val="11"/>
  </w:num>
  <w:num w:numId="23">
    <w:abstractNumId w:val="12"/>
  </w:num>
  <w:num w:numId="24">
    <w:abstractNumId w:val="35"/>
  </w:num>
  <w:num w:numId="25">
    <w:abstractNumId w:val="2"/>
  </w:num>
  <w:num w:numId="26">
    <w:abstractNumId w:val="34"/>
  </w:num>
  <w:num w:numId="27">
    <w:abstractNumId w:val="18"/>
  </w:num>
  <w:num w:numId="28">
    <w:abstractNumId w:val="8"/>
  </w:num>
  <w:num w:numId="29">
    <w:abstractNumId w:val="7"/>
  </w:num>
  <w:num w:numId="30">
    <w:abstractNumId w:val="5"/>
  </w:num>
  <w:num w:numId="31">
    <w:abstractNumId w:val="37"/>
  </w:num>
  <w:num w:numId="32">
    <w:abstractNumId w:val="23"/>
  </w:num>
  <w:num w:numId="33">
    <w:abstractNumId w:val="32"/>
  </w:num>
  <w:num w:numId="34">
    <w:abstractNumId w:val="0"/>
  </w:num>
  <w:num w:numId="35">
    <w:abstractNumId w:val="22"/>
  </w:num>
  <w:num w:numId="36">
    <w:abstractNumId w:val="26"/>
  </w:num>
  <w:num w:numId="37">
    <w:abstractNumId w:val="36"/>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71670"/>
    <w:rsid w:val="0000099C"/>
    <w:rsid w:val="00001368"/>
    <w:rsid w:val="000019B7"/>
    <w:rsid w:val="00001D96"/>
    <w:rsid w:val="000049F9"/>
    <w:rsid w:val="00004B86"/>
    <w:rsid w:val="000051B6"/>
    <w:rsid w:val="000066CC"/>
    <w:rsid w:val="00006D3B"/>
    <w:rsid w:val="00007204"/>
    <w:rsid w:val="00007B78"/>
    <w:rsid w:val="00010B55"/>
    <w:rsid w:val="00010D89"/>
    <w:rsid w:val="00010DA8"/>
    <w:rsid w:val="00010E3F"/>
    <w:rsid w:val="0001124F"/>
    <w:rsid w:val="0001396D"/>
    <w:rsid w:val="00013D3B"/>
    <w:rsid w:val="00015A44"/>
    <w:rsid w:val="00016EB2"/>
    <w:rsid w:val="000171B4"/>
    <w:rsid w:val="000207CF"/>
    <w:rsid w:val="00020D22"/>
    <w:rsid w:val="00021C9B"/>
    <w:rsid w:val="00022E68"/>
    <w:rsid w:val="000233AD"/>
    <w:rsid w:val="000235D3"/>
    <w:rsid w:val="0002413C"/>
    <w:rsid w:val="00025132"/>
    <w:rsid w:val="00025D44"/>
    <w:rsid w:val="000269C3"/>
    <w:rsid w:val="00026E9D"/>
    <w:rsid w:val="000308EE"/>
    <w:rsid w:val="00031287"/>
    <w:rsid w:val="00034C3E"/>
    <w:rsid w:val="0003582F"/>
    <w:rsid w:val="00035F86"/>
    <w:rsid w:val="00036CA3"/>
    <w:rsid w:val="00041661"/>
    <w:rsid w:val="0004248A"/>
    <w:rsid w:val="00042D96"/>
    <w:rsid w:val="00042DE6"/>
    <w:rsid w:val="0004384B"/>
    <w:rsid w:val="000448AC"/>
    <w:rsid w:val="0004586D"/>
    <w:rsid w:val="000479C9"/>
    <w:rsid w:val="0005040A"/>
    <w:rsid w:val="00050FDB"/>
    <w:rsid w:val="00053166"/>
    <w:rsid w:val="0005447E"/>
    <w:rsid w:val="00055106"/>
    <w:rsid w:val="000603D6"/>
    <w:rsid w:val="00060517"/>
    <w:rsid w:val="00061AE2"/>
    <w:rsid w:val="000627F6"/>
    <w:rsid w:val="00062C6B"/>
    <w:rsid w:val="00062DE1"/>
    <w:rsid w:val="00063320"/>
    <w:rsid w:val="0006524E"/>
    <w:rsid w:val="000659C3"/>
    <w:rsid w:val="00065F27"/>
    <w:rsid w:val="0006690B"/>
    <w:rsid w:val="00066D36"/>
    <w:rsid w:val="00070FD0"/>
    <w:rsid w:val="0007121B"/>
    <w:rsid w:val="00073DAD"/>
    <w:rsid w:val="00073DD9"/>
    <w:rsid w:val="000749BF"/>
    <w:rsid w:val="00074A1F"/>
    <w:rsid w:val="00074CE7"/>
    <w:rsid w:val="00074F1D"/>
    <w:rsid w:val="00075728"/>
    <w:rsid w:val="0007688E"/>
    <w:rsid w:val="000801EF"/>
    <w:rsid w:val="00080370"/>
    <w:rsid w:val="00080F11"/>
    <w:rsid w:val="000821D4"/>
    <w:rsid w:val="00083C37"/>
    <w:rsid w:val="00083CBF"/>
    <w:rsid w:val="00083D33"/>
    <w:rsid w:val="00083D86"/>
    <w:rsid w:val="00083E0E"/>
    <w:rsid w:val="000856F6"/>
    <w:rsid w:val="00086C2C"/>
    <w:rsid w:val="0009008E"/>
    <w:rsid w:val="000921E3"/>
    <w:rsid w:val="00093DA7"/>
    <w:rsid w:val="00095761"/>
    <w:rsid w:val="00095801"/>
    <w:rsid w:val="00095B8F"/>
    <w:rsid w:val="000966FE"/>
    <w:rsid w:val="0009702F"/>
    <w:rsid w:val="00097221"/>
    <w:rsid w:val="000A152C"/>
    <w:rsid w:val="000A1EAB"/>
    <w:rsid w:val="000A3195"/>
    <w:rsid w:val="000A49DB"/>
    <w:rsid w:val="000A6D1E"/>
    <w:rsid w:val="000A76BC"/>
    <w:rsid w:val="000B45E2"/>
    <w:rsid w:val="000B47D6"/>
    <w:rsid w:val="000B4C0E"/>
    <w:rsid w:val="000B5A78"/>
    <w:rsid w:val="000B6299"/>
    <w:rsid w:val="000B66D7"/>
    <w:rsid w:val="000B79EF"/>
    <w:rsid w:val="000B7B13"/>
    <w:rsid w:val="000C21CE"/>
    <w:rsid w:val="000C3A81"/>
    <w:rsid w:val="000C3F7C"/>
    <w:rsid w:val="000C5135"/>
    <w:rsid w:val="000C57E6"/>
    <w:rsid w:val="000D1F4F"/>
    <w:rsid w:val="000D1F59"/>
    <w:rsid w:val="000D2B47"/>
    <w:rsid w:val="000D3468"/>
    <w:rsid w:val="000D5645"/>
    <w:rsid w:val="000D5C4D"/>
    <w:rsid w:val="000E0755"/>
    <w:rsid w:val="000E1053"/>
    <w:rsid w:val="000E1C24"/>
    <w:rsid w:val="000E24AE"/>
    <w:rsid w:val="000E3069"/>
    <w:rsid w:val="000E34B3"/>
    <w:rsid w:val="000E4197"/>
    <w:rsid w:val="000E6BE2"/>
    <w:rsid w:val="000F0876"/>
    <w:rsid w:val="000F0E37"/>
    <w:rsid w:val="000F17D9"/>
    <w:rsid w:val="000F20EB"/>
    <w:rsid w:val="000F4021"/>
    <w:rsid w:val="000F4817"/>
    <w:rsid w:val="000F4A90"/>
    <w:rsid w:val="001001A8"/>
    <w:rsid w:val="001021D6"/>
    <w:rsid w:val="001029C8"/>
    <w:rsid w:val="00103721"/>
    <w:rsid w:val="00103E97"/>
    <w:rsid w:val="00105CAB"/>
    <w:rsid w:val="00106493"/>
    <w:rsid w:val="0010677A"/>
    <w:rsid w:val="00106EFF"/>
    <w:rsid w:val="00112061"/>
    <w:rsid w:val="00113D21"/>
    <w:rsid w:val="0011439E"/>
    <w:rsid w:val="00114C76"/>
    <w:rsid w:val="00115E5C"/>
    <w:rsid w:val="001164DA"/>
    <w:rsid w:val="00116974"/>
    <w:rsid w:val="00117F65"/>
    <w:rsid w:val="00120079"/>
    <w:rsid w:val="001202BD"/>
    <w:rsid w:val="0012035F"/>
    <w:rsid w:val="00121752"/>
    <w:rsid w:val="0012396D"/>
    <w:rsid w:val="001243FF"/>
    <w:rsid w:val="00127996"/>
    <w:rsid w:val="00127F40"/>
    <w:rsid w:val="00133457"/>
    <w:rsid w:val="00135FEB"/>
    <w:rsid w:val="001364E8"/>
    <w:rsid w:val="0013685A"/>
    <w:rsid w:val="0013686C"/>
    <w:rsid w:val="00136BDC"/>
    <w:rsid w:val="001373F1"/>
    <w:rsid w:val="0013753C"/>
    <w:rsid w:val="0014159C"/>
    <w:rsid w:val="0014165F"/>
    <w:rsid w:val="001418F4"/>
    <w:rsid w:val="001434A5"/>
    <w:rsid w:val="001435FD"/>
    <w:rsid w:val="00144290"/>
    <w:rsid w:val="001446C0"/>
    <w:rsid w:val="00145037"/>
    <w:rsid w:val="00147C77"/>
    <w:rsid w:val="001500C1"/>
    <w:rsid w:val="00153AFE"/>
    <w:rsid w:val="00154EC3"/>
    <w:rsid w:val="00155515"/>
    <w:rsid w:val="0015648D"/>
    <w:rsid w:val="001564AB"/>
    <w:rsid w:val="00156812"/>
    <w:rsid w:val="0015714E"/>
    <w:rsid w:val="00162350"/>
    <w:rsid w:val="00162FB7"/>
    <w:rsid w:val="0016505B"/>
    <w:rsid w:val="001651A9"/>
    <w:rsid w:val="001653D9"/>
    <w:rsid w:val="00175076"/>
    <w:rsid w:val="00175982"/>
    <w:rsid w:val="00176DE3"/>
    <w:rsid w:val="00177C97"/>
    <w:rsid w:val="001808B6"/>
    <w:rsid w:val="001828EA"/>
    <w:rsid w:val="00185332"/>
    <w:rsid w:val="00185337"/>
    <w:rsid w:val="0018584A"/>
    <w:rsid w:val="00186573"/>
    <w:rsid w:val="001916D6"/>
    <w:rsid w:val="00193717"/>
    <w:rsid w:val="001949F1"/>
    <w:rsid w:val="001961C2"/>
    <w:rsid w:val="00196BF9"/>
    <w:rsid w:val="00197CEE"/>
    <w:rsid w:val="001A0809"/>
    <w:rsid w:val="001A0D65"/>
    <w:rsid w:val="001A5C01"/>
    <w:rsid w:val="001A5C25"/>
    <w:rsid w:val="001A5D38"/>
    <w:rsid w:val="001A7F63"/>
    <w:rsid w:val="001B00C3"/>
    <w:rsid w:val="001B1A90"/>
    <w:rsid w:val="001B2308"/>
    <w:rsid w:val="001B305A"/>
    <w:rsid w:val="001B348D"/>
    <w:rsid w:val="001B3943"/>
    <w:rsid w:val="001B4C34"/>
    <w:rsid w:val="001B50B7"/>
    <w:rsid w:val="001B5F9C"/>
    <w:rsid w:val="001B6507"/>
    <w:rsid w:val="001B75B2"/>
    <w:rsid w:val="001C0D4F"/>
    <w:rsid w:val="001C1F7C"/>
    <w:rsid w:val="001C222D"/>
    <w:rsid w:val="001C3906"/>
    <w:rsid w:val="001C3B36"/>
    <w:rsid w:val="001C3E56"/>
    <w:rsid w:val="001C53CD"/>
    <w:rsid w:val="001C5D65"/>
    <w:rsid w:val="001C6105"/>
    <w:rsid w:val="001D0F5C"/>
    <w:rsid w:val="001D1814"/>
    <w:rsid w:val="001D1AAE"/>
    <w:rsid w:val="001D4A63"/>
    <w:rsid w:val="001D56DB"/>
    <w:rsid w:val="001D5789"/>
    <w:rsid w:val="001D5CB8"/>
    <w:rsid w:val="001D6ADC"/>
    <w:rsid w:val="001D7750"/>
    <w:rsid w:val="001E40F7"/>
    <w:rsid w:val="001E5C6F"/>
    <w:rsid w:val="001E7991"/>
    <w:rsid w:val="001F21C9"/>
    <w:rsid w:val="001F254B"/>
    <w:rsid w:val="001F2FF9"/>
    <w:rsid w:val="001F3226"/>
    <w:rsid w:val="001F43D5"/>
    <w:rsid w:val="001F47CB"/>
    <w:rsid w:val="001F494F"/>
    <w:rsid w:val="001F53C7"/>
    <w:rsid w:val="001F567E"/>
    <w:rsid w:val="001F5D95"/>
    <w:rsid w:val="001F6354"/>
    <w:rsid w:val="001F658C"/>
    <w:rsid w:val="002011B3"/>
    <w:rsid w:val="00201FCF"/>
    <w:rsid w:val="00202F05"/>
    <w:rsid w:val="00204354"/>
    <w:rsid w:val="002049E8"/>
    <w:rsid w:val="002061B2"/>
    <w:rsid w:val="00211E41"/>
    <w:rsid w:val="002126BF"/>
    <w:rsid w:val="002137B6"/>
    <w:rsid w:val="00213DB2"/>
    <w:rsid w:val="00214100"/>
    <w:rsid w:val="0021419F"/>
    <w:rsid w:val="00215275"/>
    <w:rsid w:val="002153FF"/>
    <w:rsid w:val="00216813"/>
    <w:rsid w:val="00221DB9"/>
    <w:rsid w:val="0022201B"/>
    <w:rsid w:val="002221EC"/>
    <w:rsid w:val="00222E6C"/>
    <w:rsid w:val="0022442B"/>
    <w:rsid w:val="002245C0"/>
    <w:rsid w:val="0022529C"/>
    <w:rsid w:val="00225CF4"/>
    <w:rsid w:val="002274FA"/>
    <w:rsid w:val="00227E43"/>
    <w:rsid w:val="002311DC"/>
    <w:rsid w:val="0023193C"/>
    <w:rsid w:val="00237FA7"/>
    <w:rsid w:val="0024026C"/>
    <w:rsid w:val="002409D7"/>
    <w:rsid w:val="0024117E"/>
    <w:rsid w:val="00241710"/>
    <w:rsid w:val="00241845"/>
    <w:rsid w:val="0024671A"/>
    <w:rsid w:val="00246A3E"/>
    <w:rsid w:val="00247B37"/>
    <w:rsid w:val="002524B6"/>
    <w:rsid w:val="0025287B"/>
    <w:rsid w:val="002563A1"/>
    <w:rsid w:val="002566FB"/>
    <w:rsid w:val="002606AF"/>
    <w:rsid w:val="002607F1"/>
    <w:rsid w:val="002636B2"/>
    <w:rsid w:val="00263FCD"/>
    <w:rsid w:val="00265318"/>
    <w:rsid w:val="00265F97"/>
    <w:rsid w:val="00266A35"/>
    <w:rsid w:val="0026773B"/>
    <w:rsid w:val="00270AC6"/>
    <w:rsid w:val="00270D49"/>
    <w:rsid w:val="00270E67"/>
    <w:rsid w:val="00272927"/>
    <w:rsid w:val="002740D3"/>
    <w:rsid w:val="00274189"/>
    <w:rsid w:val="002759F4"/>
    <w:rsid w:val="00275FCE"/>
    <w:rsid w:val="0027652D"/>
    <w:rsid w:val="00277910"/>
    <w:rsid w:val="00277A8D"/>
    <w:rsid w:val="00277C78"/>
    <w:rsid w:val="00280D9F"/>
    <w:rsid w:val="0028438C"/>
    <w:rsid w:val="00284690"/>
    <w:rsid w:val="00285AD1"/>
    <w:rsid w:val="00286CBD"/>
    <w:rsid w:val="00290189"/>
    <w:rsid w:val="00291389"/>
    <w:rsid w:val="002926A6"/>
    <w:rsid w:val="002941BB"/>
    <w:rsid w:val="00296D3A"/>
    <w:rsid w:val="002A1FB5"/>
    <w:rsid w:val="002A2E64"/>
    <w:rsid w:val="002A3283"/>
    <w:rsid w:val="002A42D5"/>
    <w:rsid w:val="002A57AE"/>
    <w:rsid w:val="002A6C16"/>
    <w:rsid w:val="002B0CDB"/>
    <w:rsid w:val="002B13C0"/>
    <w:rsid w:val="002B1776"/>
    <w:rsid w:val="002B2FA5"/>
    <w:rsid w:val="002B49D1"/>
    <w:rsid w:val="002B6AA5"/>
    <w:rsid w:val="002C09A8"/>
    <w:rsid w:val="002C1ADB"/>
    <w:rsid w:val="002C1F04"/>
    <w:rsid w:val="002C418E"/>
    <w:rsid w:val="002C4E06"/>
    <w:rsid w:val="002C531C"/>
    <w:rsid w:val="002C592F"/>
    <w:rsid w:val="002C6785"/>
    <w:rsid w:val="002C6F85"/>
    <w:rsid w:val="002D0159"/>
    <w:rsid w:val="002D0538"/>
    <w:rsid w:val="002D0C83"/>
    <w:rsid w:val="002D120E"/>
    <w:rsid w:val="002D171F"/>
    <w:rsid w:val="002D181F"/>
    <w:rsid w:val="002D2D55"/>
    <w:rsid w:val="002D2F89"/>
    <w:rsid w:val="002D5492"/>
    <w:rsid w:val="002D7929"/>
    <w:rsid w:val="002D7DB2"/>
    <w:rsid w:val="002E25D4"/>
    <w:rsid w:val="002E4F42"/>
    <w:rsid w:val="002E70AF"/>
    <w:rsid w:val="002E7391"/>
    <w:rsid w:val="002E7882"/>
    <w:rsid w:val="002F0743"/>
    <w:rsid w:val="002F0CCB"/>
    <w:rsid w:val="002F204B"/>
    <w:rsid w:val="002F2E5F"/>
    <w:rsid w:val="002F30F1"/>
    <w:rsid w:val="00300013"/>
    <w:rsid w:val="00301884"/>
    <w:rsid w:val="0030251C"/>
    <w:rsid w:val="00302EF9"/>
    <w:rsid w:val="00303D5D"/>
    <w:rsid w:val="00303FCB"/>
    <w:rsid w:val="003045B8"/>
    <w:rsid w:val="00304FB0"/>
    <w:rsid w:val="00305176"/>
    <w:rsid w:val="003077D3"/>
    <w:rsid w:val="0031176F"/>
    <w:rsid w:val="00311F6B"/>
    <w:rsid w:val="00312126"/>
    <w:rsid w:val="00312997"/>
    <w:rsid w:val="00312DAB"/>
    <w:rsid w:val="0031373A"/>
    <w:rsid w:val="00313B91"/>
    <w:rsid w:val="00314475"/>
    <w:rsid w:val="003153A4"/>
    <w:rsid w:val="00315DC7"/>
    <w:rsid w:val="00316334"/>
    <w:rsid w:val="0032003F"/>
    <w:rsid w:val="0032017E"/>
    <w:rsid w:val="00320F67"/>
    <w:rsid w:val="0032115C"/>
    <w:rsid w:val="00321E08"/>
    <w:rsid w:val="003227F9"/>
    <w:rsid w:val="00323011"/>
    <w:rsid w:val="0032394C"/>
    <w:rsid w:val="00323994"/>
    <w:rsid w:val="00327CDA"/>
    <w:rsid w:val="003301FE"/>
    <w:rsid w:val="00331D0D"/>
    <w:rsid w:val="00332AF5"/>
    <w:rsid w:val="00332B6D"/>
    <w:rsid w:val="0033468E"/>
    <w:rsid w:val="00334A9A"/>
    <w:rsid w:val="00335EDC"/>
    <w:rsid w:val="00336B2A"/>
    <w:rsid w:val="00337B8E"/>
    <w:rsid w:val="00340686"/>
    <w:rsid w:val="00340C29"/>
    <w:rsid w:val="00343D84"/>
    <w:rsid w:val="0034533D"/>
    <w:rsid w:val="00347F4C"/>
    <w:rsid w:val="00350754"/>
    <w:rsid w:val="003527FF"/>
    <w:rsid w:val="003538F8"/>
    <w:rsid w:val="00353B6B"/>
    <w:rsid w:val="00354DD1"/>
    <w:rsid w:val="00356155"/>
    <w:rsid w:val="0035653E"/>
    <w:rsid w:val="00363842"/>
    <w:rsid w:val="00363E49"/>
    <w:rsid w:val="00364312"/>
    <w:rsid w:val="00365564"/>
    <w:rsid w:val="00365E33"/>
    <w:rsid w:val="0036636D"/>
    <w:rsid w:val="00366DD9"/>
    <w:rsid w:val="003670E1"/>
    <w:rsid w:val="00370874"/>
    <w:rsid w:val="003711A2"/>
    <w:rsid w:val="00371670"/>
    <w:rsid w:val="003719DF"/>
    <w:rsid w:val="00371DB7"/>
    <w:rsid w:val="00375599"/>
    <w:rsid w:val="0037787F"/>
    <w:rsid w:val="00380E41"/>
    <w:rsid w:val="00381383"/>
    <w:rsid w:val="0038191B"/>
    <w:rsid w:val="00381A14"/>
    <w:rsid w:val="00383464"/>
    <w:rsid w:val="00383A9F"/>
    <w:rsid w:val="00383BBB"/>
    <w:rsid w:val="00386156"/>
    <w:rsid w:val="00386372"/>
    <w:rsid w:val="0039070F"/>
    <w:rsid w:val="0039321B"/>
    <w:rsid w:val="00393563"/>
    <w:rsid w:val="00395155"/>
    <w:rsid w:val="00397BF6"/>
    <w:rsid w:val="00397D8F"/>
    <w:rsid w:val="00397DE5"/>
    <w:rsid w:val="003A0882"/>
    <w:rsid w:val="003A237F"/>
    <w:rsid w:val="003A396A"/>
    <w:rsid w:val="003A3E7D"/>
    <w:rsid w:val="003A4565"/>
    <w:rsid w:val="003A615F"/>
    <w:rsid w:val="003A7C36"/>
    <w:rsid w:val="003B2140"/>
    <w:rsid w:val="003B3993"/>
    <w:rsid w:val="003B45B7"/>
    <w:rsid w:val="003B4A97"/>
    <w:rsid w:val="003B53BE"/>
    <w:rsid w:val="003B60B1"/>
    <w:rsid w:val="003B6B3D"/>
    <w:rsid w:val="003B6CC8"/>
    <w:rsid w:val="003B7C8A"/>
    <w:rsid w:val="003C0E53"/>
    <w:rsid w:val="003C1463"/>
    <w:rsid w:val="003C25EB"/>
    <w:rsid w:val="003C3696"/>
    <w:rsid w:val="003D0E0F"/>
    <w:rsid w:val="003D270B"/>
    <w:rsid w:val="003D2C2F"/>
    <w:rsid w:val="003D51D8"/>
    <w:rsid w:val="003D51F4"/>
    <w:rsid w:val="003D56A7"/>
    <w:rsid w:val="003D57DB"/>
    <w:rsid w:val="003D68BD"/>
    <w:rsid w:val="003E035A"/>
    <w:rsid w:val="003E17AA"/>
    <w:rsid w:val="003E34EC"/>
    <w:rsid w:val="003E447C"/>
    <w:rsid w:val="003E49E3"/>
    <w:rsid w:val="003F1E20"/>
    <w:rsid w:val="003F2C3D"/>
    <w:rsid w:val="003F2EB3"/>
    <w:rsid w:val="003F4844"/>
    <w:rsid w:val="003F4E20"/>
    <w:rsid w:val="003F63CE"/>
    <w:rsid w:val="003F6A07"/>
    <w:rsid w:val="003F75C5"/>
    <w:rsid w:val="003F7A98"/>
    <w:rsid w:val="003F7C4F"/>
    <w:rsid w:val="003F7F31"/>
    <w:rsid w:val="00400472"/>
    <w:rsid w:val="004013BA"/>
    <w:rsid w:val="00402980"/>
    <w:rsid w:val="0040334C"/>
    <w:rsid w:val="004034AD"/>
    <w:rsid w:val="00403CAA"/>
    <w:rsid w:val="0040490F"/>
    <w:rsid w:val="00412683"/>
    <w:rsid w:val="004149BB"/>
    <w:rsid w:val="0041587F"/>
    <w:rsid w:val="00415A5E"/>
    <w:rsid w:val="0041693C"/>
    <w:rsid w:val="00417C71"/>
    <w:rsid w:val="004200CC"/>
    <w:rsid w:val="00420724"/>
    <w:rsid w:val="0042083A"/>
    <w:rsid w:val="00420A25"/>
    <w:rsid w:val="00420C6A"/>
    <w:rsid w:val="00420D9F"/>
    <w:rsid w:val="00422030"/>
    <w:rsid w:val="00423533"/>
    <w:rsid w:val="00423D3E"/>
    <w:rsid w:val="004241A0"/>
    <w:rsid w:val="004247CB"/>
    <w:rsid w:val="00424D16"/>
    <w:rsid w:val="00425464"/>
    <w:rsid w:val="00426554"/>
    <w:rsid w:val="00432B65"/>
    <w:rsid w:val="004346D4"/>
    <w:rsid w:val="00434889"/>
    <w:rsid w:val="00434BFD"/>
    <w:rsid w:val="00440A5B"/>
    <w:rsid w:val="00441F52"/>
    <w:rsid w:val="00443808"/>
    <w:rsid w:val="00443D6B"/>
    <w:rsid w:val="0044636D"/>
    <w:rsid w:val="00446405"/>
    <w:rsid w:val="00446DBD"/>
    <w:rsid w:val="00447051"/>
    <w:rsid w:val="00447455"/>
    <w:rsid w:val="00447914"/>
    <w:rsid w:val="0045076A"/>
    <w:rsid w:val="00450BF3"/>
    <w:rsid w:val="004527FD"/>
    <w:rsid w:val="00453256"/>
    <w:rsid w:val="004550B5"/>
    <w:rsid w:val="004602BF"/>
    <w:rsid w:val="004606C8"/>
    <w:rsid w:val="004609EE"/>
    <w:rsid w:val="00460FC5"/>
    <w:rsid w:val="00462C3F"/>
    <w:rsid w:val="00462E75"/>
    <w:rsid w:val="00462F3D"/>
    <w:rsid w:val="0046471D"/>
    <w:rsid w:val="00464967"/>
    <w:rsid w:val="00465981"/>
    <w:rsid w:val="00466CFE"/>
    <w:rsid w:val="0046710B"/>
    <w:rsid w:val="00467379"/>
    <w:rsid w:val="004701E9"/>
    <w:rsid w:val="004702CE"/>
    <w:rsid w:val="004708E9"/>
    <w:rsid w:val="004712A6"/>
    <w:rsid w:val="00473BF9"/>
    <w:rsid w:val="004748D6"/>
    <w:rsid w:val="0047495F"/>
    <w:rsid w:val="004772BC"/>
    <w:rsid w:val="0047757A"/>
    <w:rsid w:val="00480A8F"/>
    <w:rsid w:val="00482339"/>
    <w:rsid w:val="00485785"/>
    <w:rsid w:val="004858CE"/>
    <w:rsid w:val="00487ED7"/>
    <w:rsid w:val="004902D8"/>
    <w:rsid w:val="004903E5"/>
    <w:rsid w:val="004904EC"/>
    <w:rsid w:val="00491836"/>
    <w:rsid w:val="0049202E"/>
    <w:rsid w:val="00494269"/>
    <w:rsid w:val="00494D61"/>
    <w:rsid w:val="00494E11"/>
    <w:rsid w:val="00494F6D"/>
    <w:rsid w:val="00495805"/>
    <w:rsid w:val="004967FC"/>
    <w:rsid w:val="00496A2D"/>
    <w:rsid w:val="00497630"/>
    <w:rsid w:val="004A0C83"/>
    <w:rsid w:val="004A0CB0"/>
    <w:rsid w:val="004A136E"/>
    <w:rsid w:val="004A18CB"/>
    <w:rsid w:val="004A1D1D"/>
    <w:rsid w:val="004A2ECC"/>
    <w:rsid w:val="004A30D4"/>
    <w:rsid w:val="004A35A4"/>
    <w:rsid w:val="004A3E0A"/>
    <w:rsid w:val="004A3E61"/>
    <w:rsid w:val="004A4266"/>
    <w:rsid w:val="004A502B"/>
    <w:rsid w:val="004A52E8"/>
    <w:rsid w:val="004A5FA2"/>
    <w:rsid w:val="004A62AF"/>
    <w:rsid w:val="004B15E6"/>
    <w:rsid w:val="004B34EF"/>
    <w:rsid w:val="004B444E"/>
    <w:rsid w:val="004B52AF"/>
    <w:rsid w:val="004B63FC"/>
    <w:rsid w:val="004C14B3"/>
    <w:rsid w:val="004C18C9"/>
    <w:rsid w:val="004C260F"/>
    <w:rsid w:val="004C2D68"/>
    <w:rsid w:val="004C3327"/>
    <w:rsid w:val="004C335A"/>
    <w:rsid w:val="004C3A17"/>
    <w:rsid w:val="004C42D6"/>
    <w:rsid w:val="004C5D66"/>
    <w:rsid w:val="004C5E02"/>
    <w:rsid w:val="004D06F3"/>
    <w:rsid w:val="004D0CF6"/>
    <w:rsid w:val="004D3B38"/>
    <w:rsid w:val="004D4BBC"/>
    <w:rsid w:val="004D79E3"/>
    <w:rsid w:val="004E072E"/>
    <w:rsid w:val="004E0930"/>
    <w:rsid w:val="004E2158"/>
    <w:rsid w:val="004E2DA8"/>
    <w:rsid w:val="004E4351"/>
    <w:rsid w:val="004E6AAA"/>
    <w:rsid w:val="004F107E"/>
    <w:rsid w:val="004F1335"/>
    <w:rsid w:val="004F1612"/>
    <w:rsid w:val="004F2F1D"/>
    <w:rsid w:val="004F6504"/>
    <w:rsid w:val="004F6DF2"/>
    <w:rsid w:val="004F7014"/>
    <w:rsid w:val="00501AA6"/>
    <w:rsid w:val="00502680"/>
    <w:rsid w:val="005026CD"/>
    <w:rsid w:val="00502BC8"/>
    <w:rsid w:val="005031F1"/>
    <w:rsid w:val="00503386"/>
    <w:rsid w:val="005045B4"/>
    <w:rsid w:val="0050568A"/>
    <w:rsid w:val="00506561"/>
    <w:rsid w:val="0050784C"/>
    <w:rsid w:val="00507D37"/>
    <w:rsid w:val="005118F7"/>
    <w:rsid w:val="00511E28"/>
    <w:rsid w:val="00512158"/>
    <w:rsid w:val="00512A4B"/>
    <w:rsid w:val="00512B53"/>
    <w:rsid w:val="005144ED"/>
    <w:rsid w:val="005144F3"/>
    <w:rsid w:val="0051481A"/>
    <w:rsid w:val="005155E6"/>
    <w:rsid w:val="00515F6E"/>
    <w:rsid w:val="00515F84"/>
    <w:rsid w:val="005169C1"/>
    <w:rsid w:val="0051751C"/>
    <w:rsid w:val="00517B99"/>
    <w:rsid w:val="0052062A"/>
    <w:rsid w:val="005206B4"/>
    <w:rsid w:val="005212DE"/>
    <w:rsid w:val="00521AE5"/>
    <w:rsid w:val="00522854"/>
    <w:rsid w:val="00522BCC"/>
    <w:rsid w:val="005230E1"/>
    <w:rsid w:val="00524FB3"/>
    <w:rsid w:val="00526D45"/>
    <w:rsid w:val="005271A2"/>
    <w:rsid w:val="00527459"/>
    <w:rsid w:val="00530A3C"/>
    <w:rsid w:val="00531C5F"/>
    <w:rsid w:val="00531CFA"/>
    <w:rsid w:val="00533146"/>
    <w:rsid w:val="00533C9F"/>
    <w:rsid w:val="00536122"/>
    <w:rsid w:val="00536785"/>
    <w:rsid w:val="005419C4"/>
    <w:rsid w:val="0054430B"/>
    <w:rsid w:val="0054693E"/>
    <w:rsid w:val="00547D04"/>
    <w:rsid w:val="005531F7"/>
    <w:rsid w:val="0055323C"/>
    <w:rsid w:val="00554260"/>
    <w:rsid w:val="005548AE"/>
    <w:rsid w:val="00554ECB"/>
    <w:rsid w:val="005556FC"/>
    <w:rsid w:val="005560B4"/>
    <w:rsid w:val="00556211"/>
    <w:rsid w:val="00556572"/>
    <w:rsid w:val="00556FEF"/>
    <w:rsid w:val="0055710F"/>
    <w:rsid w:val="005608BD"/>
    <w:rsid w:val="005608F4"/>
    <w:rsid w:val="00560A0E"/>
    <w:rsid w:val="00562029"/>
    <w:rsid w:val="005626E3"/>
    <w:rsid w:val="00563972"/>
    <w:rsid w:val="00563D2F"/>
    <w:rsid w:val="005646DE"/>
    <w:rsid w:val="005647B7"/>
    <w:rsid w:val="0056506D"/>
    <w:rsid w:val="00565420"/>
    <w:rsid w:val="0056600A"/>
    <w:rsid w:val="00566199"/>
    <w:rsid w:val="0056742C"/>
    <w:rsid w:val="00567FB6"/>
    <w:rsid w:val="00571158"/>
    <w:rsid w:val="005722F3"/>
    <w:rsid w:val="00572D64"/>
    <w:rsid w:val="00575B55"/>
    <w:rsid w:val="00575CB7"/>
    <w:rsid w:val="00576733"/>
    <w:rsid w:val="005767A7"/>
    <w:rsid w:val="00576F96"/>
    <w:rsid w:val="005771B3"/>
    <w:rsid w:val="005777D8"/>
    <w:rsid w:val="00577E16"/>
    <w:rsid w:val="00580020"/>
    <w:rsid w:val="00580976"/>
    <w:rsid w:val="00580B99"/>
    <w:rsid w:val="0058195A"/>
    <w:rsid w:val="00583BC5"/>
    <w:rsid w:val="00585169"/>
    <w:rsid w:val="0058736D"/>
    <w:rsid w:val="00587DE1"/>
    <w:rsid w:val="00591537"/>
    <w:rsid w:val="00592D95"/>
    <w:rsid w:val="00593021"/>
    <w:rsid w:val="00595E68"/>
    <w:rsid w:val="00597048"/>
    <w:rsid w:val="0059754D"/>
    <w:rsid w:val="005A15B6"/>
    <w:rsid w:val="005A1DEF"/>
    <w:rsid w:val="005A2839"/>
    <w:rsid w:val="005A2FE7"/>
    <w:rsid w:val="005A38CB"/>
    <w:rsid w:val="005A3C64"/>
    <w:rsid w:val="005A4059"/>
    <w:rsid w:val="005A4428"/>
    <w:rsid w:val="005A48E5"/>
    <w:rsid w:val="005A4A0A"/>
    <w:rsid w:val="005A4F7F"/>
    <w:rsid w:val="005A5AE5"/>
    <w:rsid w:val="005A6BAC"/>
    <w:rsid w:val="005A7502"/>
    <w:rsid w:val="005A7D31"/>
    <w:rsid w:val="005A7E58"/>
    <w:rsid w:val="005B0B8A"/>
    <w:rsid w:val="005B19C8"/>
    <w:rsid w:val="005B2B11"/>
    <w:rsid w:val="005B45A3"/>
    <w:rsid w:val="005B56E5"/>
    <w:rsid w:val="005B5DD4"/>
    <w:rsid w:val="005B5F12"/>
    <w:rsid w:val="005B6AD8"/>
    <w:rsid w:val="005B6ADB"/>
    <w:rsid w:val="005B7090"/>
    <w:rsid w:val="005B7806"/>
    <w:rsid w:val="005C259B"/>
    <w:rsid w:val="005C5517"/>
    <w:rsid w:val="005C6BA0"/>
    <w:rsid w:val="005C790A"/>
    <w:rsid w:val="005C7ACD"/>
    <w:rsid w:val="005D0490"/>
    <w:rsid w:val="005D0524"/>
    <w:rsid w:val="005D0FB6"/>
    <w:rsid w:val="005D372E"/>
    <w:rsid w:val="005D3FFB"/>
    <w:rsid w:val="005D49D0"/>
    <w:rsid w:val="005D4DFE"/>
    <w:rsid w:val="005D598A"/>
    <w:rsid w:val="005D773A"/>
    <w:rsid w:val="005E0442"/>
    <w:rsid w:val="005E16BF"/>
    <w:rsid w:val="005E2BEC"/>
    <w:rsid w:val="005E3605"/>
    <w:rsid w:val="005E584B"/>
    <w:rsid w:val="005E585B"/>
    <w:rsid w:val="005E64BB"/>
    <w:rsid w:val="005E767C"/>
    <w:rsid w:val="005E7ABA"/>
    <w:rsid w:val="005E7C10"/>
    <w:rsid w:val="005F0247"/>
    <w:rsid w:val="005F1011"/>
    <w:rsid w:val="005F2268"/>
    <w:rsid w:val="005F389A"/>
    <w:rsid w:val="005F4934"/>
    <w:rsid w:val="005F63CA"/>
    <w:rsid w:val="00601424"/>
    <w:rsid w:val="00601844"/>
    <w:rsid w:val="006029BA"/>
    <w:rsid w:val="00602CB0"/>
    <w:rsid w:val="00603CB0"/>
    <w:rsid w:val="00603D0C"/>
    <w:rsid w:val="00605A32"/>
    <w:rsid w:val="00607EFB"/>
    <w:rsid w:val="006110CA"/>
    <w:rsid w:val="006127F5"/>
    <w:rsid w:val="00612E2F"/>
    <w:rsid w:val="00613137"/>
    <w:rsid w:val="0061727C"/>
    <w:rsid w:val="0061796E"/>
    <w:rsid w:val="00620316"/>
    <w:rsid w:val="00622089"/>
    <w:rsid w:val="006242CA"/>
    <w:rsid w:val="006256DD"/>
    <w:rsid w:val="00627E8D"/>
    <w:rsid w:val="00630840"/>
    <w:rsid w:val="006324FE"/>
    <w:rsid w:val="00632F21"/>
    <w:rsid w:val="00632FC9"/>
    <w:rsid w:val="00635FC2"/>
    <w:rsid w:val="006364F4"/>
    <w:rsid w:val="00636D25"/>
    <w:rsid w:val="00636E21"/>
    <w:rsid w:val="00637E32"/>
    <w:rsid w:val="0064003E"/>
    <w:rsid w:val="00641276"/>
    <w:rsid w:val="00642F5A"/>
    <w:rsid w:val="0064548D"/>
    <w:rsid w:val="00645CC6"/>
    <w:rsid w:val="006530AE"/>
    <w:rsid w:val="006532BA"/>
    <w:rsid w:val="00653C4B"/>
    <w:rsid w:val="00654291"/>
    <w:rsid w:val="00654352"/>
    <w:rsid w:val="0065519F"/>
    <w:rsid w:val="0065559E"/>
    <w:rsid w:val="006563B6"/>
    <w:rsid w:val="00661520"/>
    <w:rsid w:val="006657EA"/>
    <w:rsid w:val="0066628C"/>
    <w:rsid w:val="00666779"/>
    <w:rsid w:val="00667164"/>
    <w:rsid w:val="00667175"/>
    <w:rsid w:val="006700D1"/>
    <w:rsid w:val="0067117B"/>
    <w:rsid w:val="00672992"/>
    <w:rsid w:val="00674221"/>
    <w:rsid w:val="006747C9"/>
    <w:rsid w:val="00675098"/>
    <w:rsid w:val="00675679"/>
    <w:rsid w:val="006759F5"/>
    <w:rsid w:val="00676A5C"/>
    <w:rsid w:val="00677AAE"/>
    <w:rsid w:val="00677B68"/>
    <w:rsid w:val="006806F1"/>
    <w:rsid w:val="00682527"/>
    <w:rsid w:val="0068301E"/>
    <w:rsid w:val="00683036"/>
    <w:rsid w:val="00683448"/>
    <w:rsid w:val="00683E6E"/>
    <w:rsid w:val="00685AF5"/>
    <w:rsid w:val="00685FE5"/>
    <w:rsid w:val="00687F64"/>
    <w:rsid w:val="0069068C"/>
    <w:rsid w:val="00690E5B"/>
    <w:rsid w:val="006912BE"/>
    <w:rsid w:val="006915A9"/>
    <w:rsid w:val="00693DDA"/>
    <w:rsid w:val="00694BD1"/>
    <w:rsid w:val="0069572F"/>
    <w:rsid w:val="0069622D"/>
    <w:rsid w:val="00696CA5"/>
    <w:rsid w:val="00696D30"/>
    <w:rsid w:val="00697E84"/>
    <w:rsid w:val="006A04BD"/>
    <w:rsid w:val="006A1C1F"/>
    <w:rsid w:val="006A201E"/>
    <w:rsid w:val="006A229D"/>
    <w:rsid w:val="006A2F2E"/>
    <w:rsid w:val="006A32FD"/>
    <w:rsid w:val="006A3AED"/>
    <w:rsid w:val="006A3F95"/>
    <w:rsid w:val="006A44E2"/>
    <w:rsid w:val="006A4D22"/>
    <w:rsid w:val="006A5D14"/>
    <w:rsid w:val="006B077B"/>
    <w:rsid w:val="006B183D"/>
    <w:rsid w:val="006B1C16"/>
    <w:rsid w:val="006B2DAF"/>
    <w:rsid w:val="006B2FEB"/>
    <w:rsid w:val="006B3CD6"/>
    <w:rsid w:val="006B4391"/>
    <w:rsid w:val="006B55E8"/>
    <w:rsid w:val="006B5744"/>
    <w:rsid w:val="006B5E48"/>
    <w:rsid w:val="006B66B1"/>
    <w:rsid w:val="006C06DC"/>
    <w:rsid w:val="006C0904"/>
    <w:rsid w:val="006C1723"/>
    <w:rsid w:val="006C1E9F"/>
    <w:rsid w:val="006C241B"/>
    <w:rsid w:val="006C2E70"/>
    <w:rsid w:val="006C3230"/>
    <w:rsid w:val="006C3981"/>
    <w:rsid w:val="006C3D6B"/>
    <w:rsid w:val="006C55FE"/>
    <w:rsid w:val="006C690F"/>
    <w:rsid w:val="006D2971"/>
    <w:rsid w:val="006D3E4E"/>
    <w:rsid w:val="006D4413"/>
    <w:rsid w:val="006D4B89"/>
    <w:rsid w:val="006D4BB1"/>
    <w:rsid w:val="006D573B"/>
    <w:rsid w:val="006D653F"/>
    <w:rsid w:val="006D6EF5"/>
    <w:rsid w:val="006D6F13"/>
    <w:rsid w:val="006D745D"/>
    <w:rsid w:val="006D75A6"/>
    <w:rsid w:val="006D7ACA"/>
    <w:rsid w:val="006E01E5"/>
    <w:rsid w:val="006E12F7"/>
    <w:rsid w:val="006E1398"/>
    <w:rsid w:val="006E1C72"/>
    <w:rsid w:val="006E2113"/>
    <w:rsid w:val="006E2F29"/>
    <w:rsid w:val="006E46C1"/>
    <w:rsid w:val="006E485D"/>
    <w:rsid w:val="006E7A44"/>
    <w:rsid w:val="006E7BCE"/>
    <w:rsid w:val="006F07BD"/>
    <w:rsid w:val="006F1414"/>
    <w:rsid w:val="006F1903"/>
    <w:rsid w:val="006F3CC9"/>
    <w:rsid w:val="006F4CBE"/>
    <w:rsid w:val="006F509A"/>
    <w:rsid w:val="006F62FB"/>
    <w:rsid w:val="006F6B9C"/>
    <w:rsid w:val="006F6E49"/>
    <w:rsid w:val="006F7A1A"/>
    <w:rsid w:val="006F7B87"/>
    <w:rsid w:val="007009F2"/>
    <w:rsid w:val="0070153B"/>
    <w:rsid w:val="007029F4"/>
    <w:rsid w:val="00706938"/>
    <w:rsid w:val="007071B4"/>
    <w:rsid w:val="00711985"/>
    <w:rsid w:val="00712600"/>
    <w:rsid w:val="00712A1B"/>
    <w:rsid w:val="007132BD"/>
    <w:rsid w:val="00713DDC"/>
    <w:rsid w:val="007146F7"/>
    <w:rsid w:val="00714987"/>
    <w:rsid w:val="0071554C"/>
    <w:rsid w:val="007164A9"/>
    <w:rsid w:val="00717369"/>
    <w:rsid w:val="0072099D"/>
    <w:rsid w:val="00721F99"/>
    <w:rsid w:val="00722252"/>
    <w:rsid w:val="00722345"/>
    <w:rsid w:val="00722F7D"/>
    <w:rsid w:val="00723FCF"/>
    <w:rsid w:val="00724C1A"/>
    <w:rsid w:val="007268D0"/>
    <w:rsid w:val="0072695C"/>
    <w:rsid w:val="007304A4"/>
    <w:rsid w:val="00731164"/>
    <w:rsid w:val="00733938"/>
    <w:rsid w:val="00733C83"/>
    <w:rsid w:val="0073474F"/>
    <w:rsid w:val="007347DD"/>
    <w:rsid w:val="00734999"/>
    <w:rsid w:val="00734DB0"/>
    <w:rsid w:val="00735443"/>
    <w:rsid w:val="007365B4"/>
    <w:rsid w:val="0073731D"/>
    <w:rsid w:val="00737638"/>
    <w:rsid w:val="007378AA"/>
    <w:rsid w:val="007400FC"/>
    <w:rsid w:val="00740991"/>
    <w:rsid w:val="0074145E"/>
    <w:rsid w:val="00741E7D"/>
    <w:rsid w:val="00746E50"/>
    <w:rsid w:val="00747E44"/>
    <w:rsid w:val="0075055D"/>
    <w:rsid w:val="00752773"/>
    <w:rsid w:val="00754B95"/>
    <w:rsid w:val="00756322"/>
    <w:rsid w:val="00756F6D"/>
    <w:rsid w:val="007571CB"/>
    <w:rsid w:val="00757B27"/>
    <w:rsid w:val="00760720"/>
    <w:rsid w:val="0076148B"/>
    <w:rsid w:val="00762BF8"/>
    <w:rsid w:val="00764859"/>
    <w:rsid w:val="00765167"/>
    <w:rsid w:val="0076754F"/>
    <w:rsid w:val="00767DEB"/>
    <w:rsid w:val="00770219"/>
    <w:rsid w:val="00770395"/>
    <w:rsid w:val="00774DC1"/>
    <w:rsid w:val="0077583D"/>
    <w:rsid w:val="00780202"/>
    <w:rsid w:val="00780A27"/>
    <w:rsid w:val="007821B5"/>
    <w:rsid w:val="00782C19"/>
    <w:rsid w:val="00782F9F"/>
    <w:rsid w:val="0078303E"/>
    <w:rsid w:val="007849F3"/>
    <w:rsid w:val="00785897"/>
    <w:rsid w:val="00786990"/>
    <w:rsid w:val="007874BA"/>
    <w:rsid w:val="007904D9"/>
    <w:rsid w:val="00791A1A"/>
    <w:rsid w:val="00791AD1"/>
    <w:rsid w:val="00794FAB"/>
    <w:rsid w:val="007954E3"/>
    <w:rsid w:val="00795CFB"/>
    <w:rsid w:val="00796182"/>
    <w:rsid w:val="00796562"/>
    <w:rsid w:val="00796BA4"/>
    <w:rsid w:val="00797A85"/>
    <w:rsid w:val="007A095F"/>
    <w:rsid w:val="007A1C22"/>
    <w:rsid w:val="007A31BA"/>
    <w:rsid w:val="007A3C82"/>
    <w:rsid w:val="007A4644"/>
    <w:rsid w:val="007A5E8A"/>
    <w:rsid w:val="007A74E5"/>
    <w:rsid w:val="007A7B65"/>
    <w:rsid w:val="007B1628"/>
    <w:rsid w:val="007B2061"/>
    <w:rsid w:val="007B5104"/>
    <w:rsid w:val="007B6929"/>
    <w:rsid w:val="007B6D07"/>
    <w:rsid w:val="007C2636"/>
    <w:rsid w:val="007C2FFC"/>
    <w:rsid w:val="007C3516"/>
    <w:rsid w:val="007C4319"/>
    <w:rsid w:val="007C69AC"/>
    <w:rsid w:val="007C6F75"/>
    <w:rsid w:val="007D053A"/>
    <w:rsid w:val="007D2CCF"/>
    <w:rsid w:val="007D308F"/>
    <w:rsid w:val="007D3115"/>
    <w:rsid w:val="007D5724"/>
    <w:rsid w:val="007D5A17"/>
    <w:rsid w:val="007D5BB3"/>
    <w:rsid w:val="007D6929"/>
    <w:rsid w:val="007E0C00"/>
    <w:rsid w:val="007E3D4B"/>
    <w:rsid w:val="007E41EE"/>
    <w:rsid w:val="007E5524"/>
    <w:rsid w:val="007E5F0C"/>
    <w:rsid w:val="007E7994"/>
    <w:rsid w:val="007F2D38"/>
    <w:rsid w:val="007F4735"/>
    <w:rsid w:val="007F78E0"/>
    <w:rsid w:val="007F7DE5"/>
    <w:rsid w:val="00800A6E"/>
    <w:rsid w:val="00800F4E"/>
    <w:rsid w:val="008018B8"/>
    <w:rsid w:val="00802663"/>
    <w:rsid w:val="00802C9D"/>
    <w:rsid w:val="0080374E"/>
    <w:rsid w:val="00803C7A"/>
    <w:rsid w:val="00803F08"/>
    <w:rsid w:val="0080412C"/>
    <w:rsid w:val="00804E81"/>
    <w:rsid w:val="008067DD"/>
    <w:rsid w:val="00806B3F"/>
    <w:rsid w:val="00806DDC"/>
    <w:rsid w:val="00807DA5"/>
    <w:rsid w:val="008113CA"/>
    <w:rsid w:val="008122F7"/>
    <w:rsid w:val="008128A4"/>
    <w:rsid w:val="00812F7E"/>
    <w:rsid w:val="008143BA"/>
    <w:rsid w:val="00816ACB"/>
    <w:rsid w:val="00817904"/>
    <w:rsid w:val="00820F62"/>
    <w:rsid w:val="008213E7"/>
    <w:rsid w:val="00821E34"/>
    <w:rsid w:val="00822108"/>
    <w:rsid w:val="00823641"/>
    <w:rsid w:val="00823EBC"/>
    <w:rsid w:val="00824DBE"/>
    <w:rsid w:val="00826161"/>
    <w:rsid w:val="00826F90"/>
    <w:rsid w:val="0083495F"/>
    <w:rsid w:val="00834D64"/>
    <w:rsid w:val="00836142"/>
    <w:rsid w:val="008366E4"/>
    <w:rsid w:val="00836774"/>
    <w:rsid w:val="008370A0"/>
    <w:rsid w:val="00841DE5"/>
    <w:rsid w:val="00842E4D"/>
    <w:rsid w:val="00843C66"/>
    <w:rsid w:val="00843E2F"/>
    <w:rsid w:val="00845519"/>
    <w:rsid w:val="00845B7D"/>
    <w:rsid w:val="00846DC8"/>
    <w:rsid w:val="00847B4D"/>
    <w:rsid w:val="00850967"/>
    <w:rsid w:val="00855145"/>
    <w:rsid w:val="008579EE"/>
    <w:rsid w:val="00857A88"/>
    <w:rsid w:val="00860A39"/>
    <w:rsid w:val="0086168A"/>
    <w:rsid w:val="00861B25"/>
    <w:rsid w:val="00862A27"/>
    <w:rsid w:val="00863798"/>
    <w:rsid w:val="00863A32"/>
    <w:rsid w:val="0086490B"/>
    <w:rsid w:val="008655BA"/>
    <w:rsid w:val="0086616C"/>
    <w:rsid w:val="00866786"/>
    <w:rsid w:val="0087033A"/>
    <w:rsid w:val="00871FCF"/>
    <w:rsid w:val="00872F13"/>
    <w:rsid w:val="0087417A"/>
    <w:rsid w:val="00875157"/>
    <w:rsid w:val="00875284"/>
    <w:rsid w:val="00877B26"/>
    <w:rsid w:val="00880029"/>
    <w:rsid w:val="0088599C"/>
    <w:rsid w:val="00885AEF"/>
    <w:rsid w:val="0088745A"/>
    <w:rsid w:val="00887A2F"/>
    <w:rsid w:val="008925CB"/>
    <w:rsid w:val="008928F5"/>
    <w:rsid w:val="008937D0"/>
    <w:rsid w:val="0089418C"/>
    <w:rsid w:val="0089479D"/>
    <w:rsid w:val="008952FD"/>
    <w:rsid w:val="00895760"/>
    <w:rsid w:val="00896D2C"/>
    <w:rsid w:val="008A0175"/>
    <w:rsid w:val="008A14CD"/>
    <w:rsid w:val="008A1653"/>
    <w:rsid w:val="008A31DD"/>
    <w:rsid w:val="008A3731"/>
    <w:rsid w:val="008A3824"/>
    <w:rsid w:val="008A4859"/>
    <w:rsid w:val="008A4B80"/>
    <w:rsid w:val="008A52E0"/>
    <w:rsid w:val="008A6667"/>
    <w:rsid w:val="008A7428"/>
    <w:rsid w:val="008A75D0"/>
    <w:rsid w:val="008A773F"/>
    <w:rsid w:val="008B07FF"/>
    <w:rsid w:val="008B2167"/>
    <w:rsid w:val="008B2703"/>
    <w:rsid w:val="008B2824"/>
    <w:rsid w:val="008B291B"/>
    <w:rsid w:val="008B39AA"/>
    <w:rsid w:val="008B39C0"/>
    <w:rsid w:val="008B3F87"/>
    <w:rsid w:val="008B3FF0"/>
    <w:rsid w:val="008B4AAD"/>
    <w:rsid w:val="008B732E"/>
    <w:rsid w:val="008B778D"/>
    <w:rsid w:val="008B79F4"/>
    <w:rsid w:val="008C002D"/>
    <w:rsid w:val="008C07C1"/>
    <w:rsid w:val="008C085D"/>
    <w:rsid w:val="008C0C98"/>
    <w:rsid w:val="008C121B"/>
    <w:rsid w:val="008C21ED"/>
    <w:rsid w:val="008C4468"/>
    <w:rsid w:val="008C46C0"/>
    <w:rsid w:val="008C51B0"/>
    <w:rsid w:val="008C5772"/>
    <w:rsid w:val="008C6A8B"/>
    <w:rsid w:val="008C70AC"/>
    <w:rsid w:val="008C7C26"/>
    <w:rsid w:val="008D1547"/>
    <w:rsid w:val="008D1B78"/>
    <w:rsid w:val="008D4DE4"/>
    <w:rsid w:val="008D4E47"/>
    <w:rsid w:val="008D4FAE"/>
    <w:rsid w:val="008D52E9"/>
    <w:rsid w:val="008D5560"/>
    <w:rsid w:val="008D7200"/>
    <w:rsid w:val="008D7394"/>
    <w:rsid w:val="008D7557"/>
    <w:rsid w:val="008E1ECC"/>
    <w:rsid w:val="008E1F72"/>
    <w:rsid w:val="008E215B"/>
    <w:rsid w:val="008E2937"/>
    <w:rsid w:val="008E3C90"/>
    <w:rsid w:val="008E4ECA"/>
    <w:rsid w:val="008E5565"/>
    <w:rsid w:val="008E5665"/>
    <w:rsid w:val="008E5954"/>
    <w:rsid w:val="008E5B72"/>
    <w:rsid w:val="008E6D86"/>
    <w:rsid w:val="008F0364"/>
    <w:rsid w:val="008F0E85"/>
    <w:rsid w:val="008F16E6"/>
    <w:rsid w:val="008F4C65"/>
    <w:rsid w:val="008F53B7"/>
    <w:rsid w:val="008F5A3D"/>
    <w:rsid w:val="008F5B7C"/>
    <w:rsid w:val="008F6112"/>
    <w:rsid w:val="008F72C5"/>
    <w:rsid w:val="008F744C"/>
    <w:rsid w:val="0090022B"/>
    <w:rsid w:val="009015E2"/>
    <w:rsid w:val="00901678"/>
    <w:rsid w:val="00901B9F"/>
    <w:rsid w:val="0090278A"/>
    <w:rsid w:val="00903641"/>
    <w:rsid w:val="009036B8"/>
    <w:rsid w:val="00903E3E"/>
    <w:rsid w:val="0090492D"/>
    <w:rsid w:val="00905912"/>
    <w:rsid w:val="009064D7"/>
    <w:rsid w:val="00912C86"/>
    <w:rsid w:val="009141F8"/>
    <w:rsid w:val="00916991"/>
    <w:rsid w:val="009172EA"/>
    <w:rsid w:val="009177EC"/>
    <w:rsid w:val="00917BA4"/>
    <w:rsid w:val="00920ACD"/>
    <w:rsid w:val="0092122A"/>
    <w:rsid w:val="009218BA"/>
    <w:rsid w:val="0092254D"/>
    <w:rsid w:val="0092257A"/>
    <w:rsid w:val="00923801"/>
    <w:rsid w:val="00923D27"/>
    <w:rsid w:val="0092511C"/>
    <w:rsid w:val="009256F8"/>
    <w:rsid w:val="009259BB"/>
    <w:rsid w:val="009268FE"/>
    <w:rsid w:val="00927EAB"/>
    <w:rsid w:val="00927F57"/>
    <w:rsid w:val="00932610"/>
    <w:rsid w:val="00932AD3"/>
    <w:rsid w:val="009350C3"/>
    <w:rsid w:val="00937E79"/>
    <w:rsid w:val="009421E4"/>
    <w:rsid w:val="00943891"/>
    <w:rsid w:val="00945931"/>
    <w:rsid w:val="0094731B"/>
    <w:rsid w:val="00950D6B"/>
    <w:rsid w:val="009514C8"/>
    <w:rsid w:val="009532AE"/>
    <w:rsid w:val="0095435B"/>
    <w:rsid w:val="009559A5"/>
    <w:rsid w:val="00955F59"/>
    <w:rsid w:val="009571CF"/>
    <w:rsid w:val="009575A5"/>
    <w:rsid w:val="00957609"/>
    <w:rsid w:val="0096136B"/>
    <w:rsid w:val="00961B14"/>
    <w:rsid w:val="009625DB"/>
    <w:rsid w:val="0096343A"/>
    <w:rsid w:val="00964509"/>
    <w:rsid w:val="00964559"/>
    <w:rsid w:val="0096576C"/>
    <w:rsid w:val="00970B3F"/>
    <w:rsid w:val="00971085"/>
    <w:rsid w:val="0097185E"/>
    <w:rsid w:val="0097246A"/>
    <w:rsid w:val="00974AE9"/>
    <w:rsid w:val="00974EBF"/>
    <w:rsid w:val="009804A9"/>
    <w:rsid w:val="009812C8"/>
    <w:rsid w:val="009817BD"/>
    <w:rsid w:val="00984422"/>
    <w:rsid w:val="00984E95"/>
    <w:rsid w:val="00985FA3"/>
    <w:rsid w:val="00991932"/>
    <w:rsid w:val="00993D70"/>
    <w:rsid w:val="00994616"/>
    <w:rsid w:val="00995416"/>
    <w:rsid w:val="00997C11"/>
    <w:rsid w:val="009A133A"/>
    <w:rsid w:val="009A29BA"/>
    <w:rsid w:val="009A2E70"/>
    <w:rsid w:val="009A35EA"/>
    <w:rsid w:val="009A3623"/>
    <w:rsid w:val="009A3F39"/>
    <w:rsid w:val="009A41AA"/>
    <w:rsid w:val="009A41C8"/>
    <w:rsid w:val="009A641D"/>
    <w:rsid w:val="009A6641"/>
    <w:rsid w:val="009A7191"/>
    <w:rsid w:val="009A759C"/>
    <w:rsid w:val="009A7872"/>
    <w:rsid w:val="009A7D27"/>
    <w:rsid w:val="009B0604"/>
    <w:rsid w:val="009B0E46"/>
    <w:rsid w:val="009B2B4A"/>
    <w:rsid w:val="009B3558"/>
    <w:rsid w:val="009B4B5A"/>
    <w:rsid w:val="009B6096"/>
    <w:rsid w:val="009B76E1"/>
    <w:rsid w:val="009C29EA"/>
    <w:rsid w:val="009C54CA"/>
    <w:rsid w:val="009C668E"/>
    <w:rsid w:val="009C6B4A"/>
    <w:rsid w:val="009C7768"/>
    <w:rsid w:val="009C7BC9"/>
    <w:rsid w:val="009C7DD8"/>
    <w:rsid w:val="009D02C0"/>
    <w:rsid w:val="009D0A4A"/>
    <w:rsid w:val="009D28F6"/>
    <w:rsid w:val="009D2962"/>
    <w:rsid w:val="009D33F6"/>
    <w:rsid w:val="009D385F"/>
    <w:rsid w:val="009D5D81"/>
    <w:rsid w:val="009D6459"/>
    <w:rsid w:val="009D7732"/>
    <w:rsid w:val="009E0FC6"/>
    <w:rsid w:val="009E3047"/>
    <w:rsid w:val="009E30DE"/>
    <w:rsid w:val="009E3135"/>
    <w:rsid w:val="009E416E"/>
    <w:rsid w:val="009E46D1"/>
    <w:rsid w:val="009E5226"/>
    <w:rsid w:val="009E598D"/>
    <w:rsid w:val="009E77D9"/>
    <w:rsid w:val="009F02C5"/>
    <w:rsid w:val="009F114B"/>
    <w:rsid w:val="009F156E"/>
    <w:rsid w:val="009F1948"/>
    <w:rsid w:val="009F1D6F"/>
    <w:rsid w:val="009F1EC4"/>
    <w:rsid w:val="009F2193"/>
    <w:rsid w:val="009F3634"/>
    <w:rsid w:val="009F4175"/>
    <w:rsid w:val="009F42AC"/>
    <w:rsid w:val="009F6387"/>
    <w:rsid w:val="009F7096"/>
    <w:rsid w:val="009F7EB3"/>
    <w:rsid w:val="00A01ECE"/>
    <w:rsid w:val="00A039FD"/>
    <w:rsid w:val="00A04BDF"/>
    <w:rsid w:val="00A04BE7"/>
    <w:rsid w:val="00A05A6B"/>
    <w:rsid w:val="00A11579"/>
    <w:rsid w:val="00A11AA2"/>
    <w:rsid w:val="00A12100"/>
    <w:rsid w:val="00A12D82"/>
    <w:rsid w:val="00A15ACE"/>
    <w:rsid w:val="00A16A21"/>
    <w:rsid w:val="00A20CF1"/>
    <w:rsid w:val="00A22589"/>
    <w:rsid w:val="00A2412E"/>
    <w:rsid w:val="00A24514"/>
    <w:rsid w:val="00A24B13"/>
    <w:rsid w:val="00A2602C"/>
    <w:rsid w:val="00A2652B"/>
    <w:rsid w:val="00A27295"/>
    <w:rsid w:val="00A27648"/>
    <w:rsid w:val="00A276D1"/>
    <w:rsid w:val="00A27B9B"/>
    <w:rsid w:val="00A32289"/>
    <w:rsid w:val="00A32366"/>
    <w:rsid w:val="00A32769"/>
    <w:rsid w:val="00A32817"/>
    <w:rsid w:val="00A32B1F"/>
    <w:rsid w:val="00A3339C"/>
    <w:rsid w:val="00A36245"/>
    <w:rsid w:val="00A37937"/>
    <w:rsid w:val="00A42199"/>
    <w:rsid w:val="00A422A2"/>
    <w:rsid w:val="00A4371E"/>
    <w:rsid w:val="00A444C5"/>
    <w:rsid w:val="00A446F2"/>
    <w:rsid w:val="00A50791"/>
    <w:rsid w:val="00A52A3C"/>
    <w:rsid w:val="00A532A7"/>
    <w:rsid w:val="00A559B3"/>
    <w:rsid w:val="00A56484"/>
    <w:rsid w:val="00A60D85"/>
    <w:rsid w:val="00A61C67"/>
    <w:rsid w:val="00A6213C"/>
    <w:rsid w:val="00A628AF"/>
    <w:rsid w:val="00A63271"/>
    <w:rsid w:val="00A64CA7"/>
    <w:rsid w:val="00A65601"/>
    <w:rsid w:val="00A70AC1"/>
    <w:rsid w:val="00A70E67"/>
    <w:rsid w:val="00A719F7"/>
    <w:rsid w:val="00A724EB"/>
    <w:rsid w:val="00A727CC"/>
    <w:rsid w:val="00A75042"/>
    <w:rsid w:val="00A75B51"/>
    <w:rsid w:val="00A75DE9"/>
    <w:rsid w:val="00A764D7"/>
    <w:rsid w:val="00A765B0"/>
    <w:rsid w:val="00A776CA"/>
    <w:rsid w:val="00A77F88"/>
    <w:rsid w:val="00A82240"/>
    <w:rsid w:val="00A82ED4"/>
    <w:rsid w:val="00A8446E"/>
    <w:rsid w:val="00A84C14"/>
    <w:rsid w:val="00A861BB"/>
    <w:rsid w:val="00A86F49"/>
    <w:rsid w:val="00A900B2"/>
    <w:rsid w:val="00A90CAB"/>
    <w:rsid w:val="00A91209"/>
    <w:rsid w:val="00A92B90"/>
    <w:rsid w:val="00A92EC1"/>
    <w:rsid w:val="00A939AB"/>
    <w:rsid w:val="00A941BF"/>
    <w:rsid w:val="00A95041"/>
    <w:rsid w:val="00A953F4"/>
    <w:rsid w:val="00A96F61"/>
    <w:rsid w:val="00AA018B"/>
    <w:rsid w:val="00AA1360"/>
    <w:rsid w:val="00AA5AE5"/>
    <w:rsid w:val="00AA6E66"/>
    <w:rsid w:val="00AB01F2"/>
    <w:rsid w:val="00AB3CA0"/>
    <w:rsid w:val="00AB5A6F"/>
    <w:rsid w:val="00AB5CBB"/>
    <w:rsid w:val="00AC0F61"/>
    <w:rsid w:val="00AC4889"/>
    <w:rsid w:val="00AC69C5"/>
    <w:rsid w:val="00AD2DA4"/>
    <w:rsid w:val="00AD45FC"/>
    <w:rsid w:val="00AD5419"/>
    <w:rsid w:val="00AD57FD"/>
    <w:rsid w:val="00AD6434"/>
    <w:rsid w:val="00AD67F6"/>
    <w:rsid w:val="00AD770E"/>
    <w:rsid w:val="00AD7ECC"/>
    <w:rsid w:val="00AE086D"/>
    <w:rsid w:val="00AE1D1C"/>
    <w:rsid w:val="00AE34EB"/>
    <w:rsid w:val="00AE39FD"/>
    <w:rsid w:val="00AE3B89"/>
    <w:rsid w:val="00AE3C5C"/>
    <w:rsid w:val="00AE6611"/>
    <w:rsid w:val="00AE6636"/>
    <w:rsid w:val="00AE6FE6"/>
    <w:rsid w:val="00AF01EB"/>
    <w:rsid w:val="00AF1011"/>
    <w:rsid w:val="00AF11D1"/>
    <w:rsid w:val="00AF2458"/>
    <w:rsid w:val="00AF2A95"/>
    <w:rsid w:val="00AF3ED0"/>
    <w:rsid w:val="00AF417F"/>
    <w:rsid w:val="00AF46A1"/>
    <w:rsid w:val="00AF5027"/>
    <w:rsid w:val="00AF5351"/>
    <w:rsid w:val="00AF566E"/>
    <w:rsid w:val="00AF6318"/>
    <w:rsid w:val="00AF6B7E"/>
    <w:rsid w:val="00AF7257"/>
    <w:rsid w:val="00AF7B9D"/>
    <w:rsid w:val="00B0138E"/>
    <w:rsid w:val="00B0187B"/>
    <w:rsid w:val="00B01A5B"/>
    <w:rsid w:val="00B03626"/>
    <w:rsid w:val="00B03EAA"/>
    <w:rsid w:val="00B04104"/>
    <w:rsid w:val="00B04FC6"/>
    <w:rsid w:val="00B050C1"/>
    <w:rsid w:val="00B056CE"/>
    <w:rsid w:val="00B1079A"/>
    <w:rsid w:val="00B11179"/>
    <w:rsid w:val="00B11986"/>
    <w:rsid w:val="00B146A3"/>
    <w:rsid w:val="00B15400"/>
    <w:rsid w:val="00B155E1"/>
    <w:rsid w:val="00B161F3"/>
    <w:rsid w:val="00B16DD5"/>
    <w:rsid w:val="00B211D3"/>
    <w:rsid w:val="00B2247B"/>
    <w:rsid w:val="00B227A1"/>
    <w:rsid w:val="00B232DE"/>
    <w:rsid w:val="00B2341E"/>
    <w:rsid w:val="00B234B2"/>
    <w:rsid w:val="00B245A7"/>
    <w:rsid w:val="00B24CF3"/>
    <w:rsid w:val="00B25F25"/>
    <w:rsid w:val="00B26394"/>
    <w:rsid w:val="00B2729E"/>
    <w:rsid w:val="00B27FF2"/>
    <w:rsid w:val="00B32378"/>
    <w:rsid w:val="00B32848"/>
    <w:rsid w:val="00B33172"/>
    <w:rsid w:val="00B40090"/>
    <w:rsid w:val="00B40478"/>
    <w:rsid w:val="00B40C8B"/>
    <w:rsid w:val="00B40CDE"/>
    <w:rsid w:val="00B410D8"/>
    <w:rsid w:val="00B416B1"/>
    <w:rsid w:val="00B41A3B"/>
    <w:rsid w:val="00B42C92"/>
    <w:rsid w:val="00B45EC8"/>
    <w:rsid w:val="00B466A7"/>
    <w:rsid w:val="00B4671E"/>
    <w:rsid w:val="00B46C67"/>
    <w:rsid w:val="00B46ECA"/>
    <w:rsid w:val="00B524DD"/>
    <w:rsid w:val="00B53E54"/>
    <w:rsid w:val="00B54F43"/>
    <w:rsid w:val="00B575AA"/>
    <w:rsid w:val="00B61594"/>
    <w:rsid w:val="00B61FC7"/>
    <w:rsid w:val="00B659E9"/>
    <w:rsid w:val="00B66354"/>
    <w:rsid w:val="00B6758E"/>
    <w:rsid w:val="00B71249"/>
    <w:rsid w:val="00B72454"/>
    <w:rsid w:val="00B72B5D"/>
    <w:rsid w:val="00B747EB"/>
    <w:rsid w:val="00B75CD3"/>
    <w:rsid w:val="00B760D1"/>
    <w:rsid w:val="00B76143"/>
    <w:rsid w:val="00B7668A"/>
    <w:rsid w:val="00B800FF"/>
    <w:rsid w:val="00B81223"/>
    <w:rsid w:val="00B81B0C"/>
    <w:rsid w:val="00B83D8F"/>
    <w:rsid w:val="00B83F5E"/>
    <w:rsid w:val="00B845F5"/>
    <w:rsid w:val="00B93EEC"/>
    <w:rsid w:val="00B93FF6"/>
    <w:rsid w:val="00B946D6"/>
    <w:rsid w:val="00B959AE"/>
    <w:rsid w:val="00B962F9"/>
    <w:rsid w:val="00B9645C"/>
    <w:rsid w:val="00B96C69"/>
    <w:rsid w:val="00B97A59"/>
    <w:rsid w:val="00BA1097"/>
    <w:rsid w:val="00BA33CB"/>
    <w:rsid w:val="00BA41B4"/>
    <w:rsid w:val="00BA4213"/>
    <w:rsid w:val="00BA4F48"/>
    <w:rsid w:val="00BA6466"/>
    <w:rsid w:val="00BA7DF4"/>
    <w:rsid w:val="00BB0439"/>
    <w:rsid w:val="00BB0793"/>
    <w:rsid w:val="00BB13BB"/>
    <w:rsid w:val="00BB252E"/>
    <w:rsid w:val="00BB4683"/>
    <w:rsid w:val="00BB61D1"/>
    <w:rsid w:val="00BB64EC"/>
    <w:rsid w:val="00BB6765"/>
    <w:rsid w:val="00BB6AB7"/>
    <w:rsid w:val="00BB6B56"/>
    <w:rsid w:val="00BB7372"/>
    <w:rsid w:val="00BC00E8"/>
    <w:rsid w:val="00BC0271"/>
    <w:rsid w:val="00BC02AF"/>
    <w:rsid w:val="00BC0DEE"/>
    <w:rsid w:val="00BC1128"/>
    <w:rsid w:val="00BD11AB"/>
    <w:rsid w:val="00BD1DC4"/>
    <w:rsid w:val="00BD3AE9"/>
    <w:rsid w:val="00BD4AAC"/>
    <w:rsid w:val="00BD4E09"/>
    <w:rsid w:val="00BD78EB"/>
    <w:rsid w:val="00BE275A"/>
    <w:rsid w:val="00BE2CC7"/>
    <w:rsid w:val="00BE34E8"/>
    <w:rsid w:val="00BE3DC7"/>
    <w:rsid w:val="00BE66FD"/>
    <w:rsid w:val="00BE69D3"/>
    <w:rsid w:val="00BE72A8"/>
    <w:rsid w:val="00BE7436"/>
    <w:rsid w:val="00BF203C"/>
    <w:rsid w:val="00BF28C2"/>
    <w:rsid w:val="00BF2CBC"/>
    <w:rsid w:val="00BF38D6"/>
    <w:rsid w:val="00BF4049"/>
    <w:rsid w:val="00BF5E03"/>
    <w:rsid w:val="00BF5FD5"/>
    <w:rsid w:val="00BF6B0E"/>
    <w:rsid w:val="00C00325"/>
    <w:rsid w:val="00C01226"/>
    <w:rsid w:val="00C01EDE"/>
    <w:rsid w:val="00C024C5"/>
    <w:rsid w:val="00C02D2A"/>
    <w:rsid w:val="00C04518"/>
    <w:rsid w:val="00C04597"/>
    <w:rsid w:val="00C0508D"/>
    <w:rsid w:val="00C05739"/>
    <w:rsid w:val="00C05755"/>
    <w:rsid w:val="00C064F9"/>
    <w:rsid w:val="00C06980"/>
    <w:rsid w:val="00C07DFC"/>
    <w:rsid w:val="00C1275B"/>
    <w:rsid w:val="00C13AF4"/>
    <w:rsid w:val="00C13F1B"/>
    <w:rsid w:val="00C140DD"/>
    <w:rsid w:val="00C14BE3"/>
    <w:rsid w:val="00C20FFC"/>
    <w:rsid w:val="00C2131E"/>
    <w:rsid w:val="00C227DD"/>
    <w:rsid w:val="00C228B8"/>
    <w:rsid w:val="00C23C0B"/>
    <w:rsid w:val="00C23E13"/>
    <w:rsid w:val="00C25701"/>
    <w:rsid w:val="00C2612F"/>
    <w:rsid w:val="00C303BE"/>
    <w:rsid w:val="00C30C21"/>
    <w:rsid w:val="00C30CBD"/>
    <w:rsid w:val="00C31F68"/>
    <w:rsid w:val="00C3240E"/>
    <w:rsid w:val="00C328F6"/>
    <w:rsid w:val="00C33066"/>
    <w:rsid w:val="00C336CA"/>
    <w:rsid w:val="00C349F7"/>
    <w:rsid w:val="00C35C25"/>
    <w:rsid w:val="00C35FE5"/>
    <w:rsid w:val="00C361EE"/>
    <w:rsid w:val="00C36339"/>
    <w:rsid w:val="00C372A7"/>
    <w:rsid w:val="00C37B48"/>
    <w:rsid w:val="00C409C7"/>
    <w:rsid w:val="00C4305B"/>
    <w:rsid w:val="00C449D5"/>
    <w:rsid w:val="00C458FB"/>
    <w:rsid w:val="00C5239A"/>
    <w:rsid w:val="00C52493"/>
    <w:rsid w:val="00C52516"/>
    <w:rsid w:val="00C5268B"/>
    <w:rsid w:val="00C52B1E"/>
    <w:rsid w:val="00C530FB"/>
    <w:rsid w:val="00C542DA"/>
    <w:rsid w:val="00C55960"/>
    <w:rsid w:val="00C56F22"/>
    <w:rsid w:val="00C574AC"/>
    <w:rsid w:val="00C57597"/>
    <w:rsid w:val="00C60DA0"/>
    <w:rsid w:val="00C6158E"/>
    <w:rsid w:val="00C63C35"/>
    <w:rsid w:val="00C65FCC"/>
    <w:rsid w:val="00C662C7"/>
    <w:rsid w:val="00C67DD0"/>
    <w:rsid w:val="00C70AF5"/>
    <w:rsid w:val="00C71772"/>
    <w:rsid w:val="00C727AA"/>
    <w:rsid w:val="00C731F3"/>
    <w:rsid w:val="00C739AF"/>
    <w:rsid w:val="00C750F7"/>
    <w:rsid w:val="00C754A8"/>
    <w:rsid w:val="00C75A19"/>
    <w:rsid w:val="00C7601E"/>
    <w:rsid w:val="00C77172"/>
    <w:rsid w:val="00C817C0"/>
    <w:rsid w:val="00C82F90"/>
    <w:rsid w:val="00C83254"/>
    <w:rsid w:val="00C845AF"/>
    <w:rsid w:val="00C85351"/>
    <w:rsid w:val="00C87343"/>
    <w:rsid w:val="00C874C3"/>
    <w:rsid w:val="00C90BCB"/>
    <w:rsid w:val="00C90F90"/>
    <w:rsid w:val="00C9108A"/>
    <w:rsid w:val="00C923AB"/>
    <w:rsid w:val="00C92611"/>
    <w:rsid w:val="00C93D3C"/>
    <w:rsid w:val="00C961F2"/>
    <w:rsid w:val="00CA1171"/>
    <w:rsid w:val="00CA1A62"/>
    <w:rsid w:val="00CA21B4"/>
    <w:rsid w:val="00CA2FE2"/>
    <w:rsid w:val="00CA363C"/>
    <w:rsid w:val="00CA5905"/>
    <w:rsid w:val="00CA6323"/>
    <w:rsid w:val="00CA7908"/>
    <w:rsid w:val="00CB0112"/>
    <w:rsid w:val="00CB01CA"/>
    <w:rsid w:val="00CB0401"/>
    <w:rsid w:val="00CB1242"/>
    <w:rsid w:val="00CB1B50"/>
    <w:rsid w:val="00CC0470"/>
    <w:rsid w:val="00CC458A"/>
    <w:rsid w:val="00CC46E2"/>
    <w:rsid w:val="00CC474C"/>
    <w:rsid w:val="00CC5D4C"/>
    <w:rsid w:val="00CC6574"/>
    <w:rsid w:val="00CD1383"/>
    <w:rsid w:val="00CD4733"/>
    <w:rsid w:val="00CD6743"/>
    <w:rsid w:val="00CD789E"/>
    <w:rsid w:val="00CD7EB0"/>
    <w:rsid w:val="00CE001B"/>
    <w:rsid w:val="00CE166C"/>
    <w:rsid w:val="00CE1AEF"/>
    <w:rsid w:val="00CE2AAB"/>
    <w:rsid w:val="00CE3768"/>
    <w:rsid w:val="00CE4F37"/>
    <w:rsid w:val="00CE63D8"/>
    <w:rsid w:val="00CE6BCB"/>
    <w:rsid w:val="00CE75FC"/>
    <w:rsid w:val="00CF1E03"/>
    <w:rsid w:val="00CF1E53"/>
    <w:rsid w:val="00CF2A92"/>
    <w:rsid w:val="00CF4D4D"/>
    <w:rsid w:val="00CF5C75"/>
    <w:rsid w:val="00D00C6A"/>
    <w:rsid w:val="00D04E10"/>
    <w:rsid w:val="00D05228"/>
    <w:rsid w:val="00D10128"/>
    <w:rsid w:val="00D10958"/>
    <w:rsid w:val="00D10B60"/>
    <w:rsid w:val="00D10DAF"/>
    <w:rsid w:val="00D11561"/>
    <w:rsid w:val="00D11E25"/>
    <w:rsid w:val="00D11FA0"/>
    <w:rsid w:val="00D1235C"/>
    <w:rsid w:val="00D15899"/>
    <w:rsid w:val="00D1592F"/>
    <w:rsid w:val="00D15BCE"/>
    <w:rsid w:val="00D16AFD"/>
    <w:rsid w:val="00D206FD"/>
    <w:rsid w:val="00D21565"/>
    <w:rsid w:val="00D2279B"/>
    <w:rsid w:val="00D22AE4"/>
    <w:rsid w:val="00D24BE8"/>
    <w:rsid w:val="00D256ED"/>
    <w:rsid w:val="00D26228"/>
    <w:rsid w:val="00D2711C"/>
    <w:rsid w:val="00D300EA"/>
    <w:rsid w:val="00D306B9"/>
    <w:rsid w:val="00D31D2E"/>
    <w:rsid w:val="00D327A2"/>
    <w:rsid w:val="00D33A95"/>
    <w:rsid w:val="00D34BC8"/>
    <w:rsid w:val="00D36D51"/>
    <w:rsid w:val="00D37BD9"/>
    <w:rsid w:val="00D4080D"/>
    <w:rsid w:val="00D46618"/>
    <w:rsid w:val="00D46FCA"/>
    <w:rsid w:val="00D47731"/>
    <w:rsid w:val="00D519AA"/>
    <w:rsid w:val="00D527E7"/>
    <w:rsid w:val="00D53D34"/>
    <w:rsid w:val="00D546B9"/>
    <w:rsid w:val="00D54D18"/>
    <w:rsid w:val="00D55154"/>
    <w:rsid w:val="00D5519E"/>
    <w:rsid w:val="00D553CD"/>
    <w:rsid w:val="00D55541"/>
    <w:rsid w:val="00D56621"/>
    <w:rsid w:val="00D56FE2"/>
    <w:rsid w:val="00D579ED"/>
    <w:rsid w:val="00D57D52"/>
    <w:rsid w:val="00D57E46"/>
    <w:rsid w:val="00D6026A"/>
    <w:rsid w:val="00D60375"/>
    <w:rsid w:val="00D60D41"/>
    <w:rsid w:val="00D610C9"/>
    <w:rsid w:val="00D61D6A"/>
    <w:rsid w:val="00D631C6"/>
    <w:rsid w:val="00D63578"/>
    <w:rsid w:val="00D63715"/>
    <w:rsid w:val="00D64D26"/>
    <w:rsid w:val="00D64E1A"/>
    <w:rsid w:val="00D65005"/>
    <w:rsid w:val="00D65E1B"/>
    <w:rsid w:val="00D66CD5"/>
    <w:rsid w:val="00D70220"/>
    <w:rsid w:val="00D72114"/>
    <w:rsid w:val="00D72A23"/>
    <w:rsid w:val="00D73C18"/>
    <w:rsid w:val="00D74C69"/>
    <w:rsid w:val="00D74EA9"/>
    <w:rsid w:val="00D75657"/>
    <w:rsid w:val="00D75E80"/>
    <w:rsid w:val="00D83C75"/>
    <w:rsid w:val="00D83DA0"/>
    <w:rsid w:val="00D85327"/>
    <w:rsid w:val="00D85B5F"/>
    <w:rsid w:val="00D87D79"/>
    <w:rsid w:val="00D901BE"/>
    <w:rsid w:val="00D90A29"/>
    <w:rsid w:val="00D91228"/>
    <w:rsid w:val="00D926C4"/>
    <w:rsid w:val="00D92F5D"/>
    <w:rsid w:val="00D93784"/>
    <w:rsid w:val="00D93D2E"/>
    <w:rsid w:val="00D95AD8"/>
    <w:rsid w:val="00D96099"/>
    <w:rsid w:val="00D9660C"/>
    <w:rsid w:val="00D97E6F"/>
    <w:rsid w:val="00DA05DB"/>
    <w:rsid w:val="00DA1E04"/>
    <w:rsid w:val="00DA3465"/>
    <w:rsid w:val="00DA5BCA"/>
    <w:rsid w:val="00DB128C"/>
    <w:rsid w:val="00DB1BFE"/>
    <w:rsid w:val="00DB217A"/>
    <w:rsid w:val="00DB2225"/>
    <w:rsid w:val="00DB297A"/>
    <w:rsid w:val="00DB3FB5"/>
    <w:rsid w:val="00DB4DE0"/>
    <w:rsid w:val="00DB4F98"/>
    <w:rsid w:val="00DB5378"/>
    <w:rsid w:val="00DB6234"/>
    <w:rsid w:val="00DB703C"/>
    <w:rsid w:val="00DB74A1"/>
    <w:rsid w:val="00DC2835"/>
    <w:rsid w:val="00DC3105"/>
    <w:rsid w:val="00DC3706"/>
    <w:rsid w:val="00DC3F44"/>
    <w:rsid w:val="00DC40FA"/>
    <w:rsid w:val="00DC44A3"/>
    <w:rsid w:val="00DC61A1"/>
    <w:rsid w:val="00DC6753"/>
    <w:rsid w:val="00DC6FAC"/>
    <w:rsid w:val="00DD0FE3"/>
    <w:rsid w:val="00DD1A6F"/>
    <w:rsid w:val="00DD1C64"/>
    <w:rsid w:val="00DD2914"/>
    <w:rsid w:val="00DD326F"/>
    <w:rsid w:val="00DD456B"/>
    <w:rsid w:val="00DD5F0C"/>
    <w:rsid w:val="00DD627D"/>
    <w:rsid w:val="00DD63DA"/>
    <w:rsid w:val="00DD65ED"/>
    <w:rsid w:val="00DD6D8F"/>
    <w:rsid w:val="00DD76BE"/>
    <w:rsid w:val="00DE027F"/>
    <w:rsid w:val="00DE130F"/>
    <w:rsid w:val="00DE19F3"/>
    <w:rsid w:val="00DE19F9"/>
    <w:rsid w:val="00DE263B"/>
    <w:rsid w:val="00DE33DF"/>
    <w:rsid w:val="00DE6C1F"/>
    <w:rsid w:val="00DE6E24"/>
    <w:rsid w:val="00DF351B"/>
    <w:rsid w:val="00DF4E87"/>
    <w:rsid w:val="00DF72C6"/>
    <w:rsid w:val="00E01644"/>
    <w:rsid w:val="00E03C5D"/>
    <w:rsid w:val="00E06220"/>
    <w:rsid w:val="00E07931"/>
    <w:rsid w:val="00E07A9E"/>
    <w:rsid w:val="00E07D31"/>
    <w:rsid w:val="00E10D2E"/>
    <w:rsid w:val="00E11F61"/>
    <w:rsid w:val="00E121A4"/>
    <w:rsid w:val="00E12F75"/>
    <w:rsid w:val="00E13604"/>
    <w:rsid w:val="00E13FBF"/>
    <w:rsid w:val="00E1638E"/>
    <w:rsid w:val="00E169EA"/>
    <w:rsid w:val="00E16A99"/>
    <w:rsid w:val="00E24432"/>
    <w:rsid w:val="00E25A2E"/>
    <w:rsid w:val="00E26B2F"/>
    <w:rsid w:val="00E26B66"/>
    <w:rsid w:val="00E27ED4"/>
    <w:rsid w:val="00E31519"/>
    <w:rsid w:val="00E32291"/>
    <w:rsid w:val="00E326FE"/>
    <w:rsid w:val="00E32C06"/>
    <w:rsid w:val="00E33D9C"/>
    <w:rsid w:val="00E34052"/>
    <w:rsid w:val="00E34859"/>
    <w:rsid w:val="00E34DCE"/>
    <w:rsid w:val="00E35118"/>
    <w:rsid w:val="00E36BE4"/>
    <w:rsid w:val="00E3724B"/>
    <w:rsid w:val="00E376FF"/>
    <w:rsid w:val="00E37C57"/>
    <w:rsid w:val="00E405B6"/>
    <w:rsid w:val="00E40ADE"/>
    <w:rsid w:val="00E410B4"/>
    <w:rsid w:val="00E41F48"/>
    <w:rsid w:val="00E42156"/>
    <w:rsid w:val="00E473A2"/>
    <w:rsid w:val="00E477ED"/>
    <w:rsid w:val="00E51B2B"/>
    <w:rsid w:val="00E52DAD"/>
    <w:rsid w:val="00E54DF2"/>
    <w:rsid w:val="00E56DE7"/>
    <w:rsid w:val="00E57C68"/>
    <w:rsid w:val="00E6170C"/>
    <w:rsid w:val="00E63514"/>
    <w:rsid w:val="00E6697F"/>
    <w:rsid w:val="00E675D2"/>
    <w:rsid w:val="00E67660"/>
    <w:rsid w:val="00E67791"/>
    <w:rsid w:val="00E706E0"/>
    <w:rsid w:val="00E70F20"/>
    <w:rsid w:val="00E7135B"/>
    <w:rsid w:val="00E71CD2"/>
    <w:rsid w:val="00E72EEE"/>
    <w:rsid w:val="00E73BD3"/>
    <w:rsid w:val="00E75140"/>
    <w:rsid w:val="00E8546F"/>
    <w:rsid w:val="00E85676"/>
    <w:rsid w:val="00E857AA"/>
    <w:rsid w:val="00E85A5E"/>
    <w:rsid w:val="00E87604"/>
    <w:rsid w:val="00E916C5"/>
    <w:rsid w:val="00E927F8"/>
    <w:rsid w:val="00E93622"/>
    <w:rsid w:val="00E93998"/>
    <w:rsid w:val="00E93AC8"/>
    <w:rsid w:val="00E94170"/>
    <w:rsid w:val="00E949F4"/>
    <w:rsid w:val="00E94DEB"/>
    <w:rsid w:val="00E9512E"/>
    <w:rsid w:val="00E9655C"/>
    <w:rsid w:val="00E97156"/>
    <w:rsid w:val="00EA2619"/>
    <w:rsid w:val="00EA3197"/>
    <w:rsid w:val="00EA3AD4"/>
    <w:rsid w:val="00EA43EB"/>
    <w:rsid w:val="00EA5B32"/>
    <w:rsid w:val="00EA7988"/>
    <w:rsid w:val="00EB038F"/>
    <w:rsid w:val="00EB08E2"/>
    <w:rsid w:val="00EB19FC"/>
    <w:rsid w:val="00EB1D86"/>
    <w:rsid w:val="00EB2E4B"/>
    <w:rsid w:val="00EB3358"/>
    <w:rsid w:val="00EB3C49"/>
    <w:rsid w:val="00EB3D46"/>
    <w:rsid w:val="00EB3D85"/>
    <w:rsid w:val="00EB450E"/>
    <w:rsid w:val="00EB4B72"/>
    <w:rsid w:val="00EB5200"/>
    <w:rsid w:val="00EB6967"/>
    <w:rsid w:val="00EB7CB1"/>
    <w:rsid w:val="00EC058A"/>
    <w:rsid w:val="00EC14C2"/>
    <w:rsid w:val="00EC1D35"/>
    <w:rsid w:val="00EC21EE"/>
    <w:rsid w:val="00EC2790"/>
    <w:rsid w:val="00EC32C8"/>
    <w:rsid w:val="00EC404D"/>
    <w:rsid w:val="00EC4621"/>
    <w:rsid w:val="00EC491A"/>
    <w:rsid w:val="00EC4976"/>
    <w:rsid w:val="00EC556E"/>
    <w:rsid w:val="00EC58CD"/>
    <w:rsid w:val="00EC6464"/>
    <w:rsid w:val="00ED103E"/>
    <w:rsid w:val="00ED1314"/>
    <w:rsid w:val="00ED174C"/>
    <w:rsid w:val="00ED2646"/>
    <w:rsid w:val="00ED30DB"/>
    <w:rsid w:val="00ED4C20"/>
    <w:rsid w:val="00ED7BB6"/>
    <w:rsid w:val="00EE11A5"/>
    <w:rsid w:val="00EE2B2E"/>
    <w:rsid w:val="00EE392B"/>
    <w:rsid w:val="00EE3B4D"/>
    <w:rsid w:val="00EE3D52"/>
    <w:rsid w:val="00EE3F39"/>
    <w:rsid w:val="00EE4BDF"/>
    <w:rsid w:val="00EE6E48"/>
    <w:rsid w:val="00EE7EAC"/>
    <w:rsid w:val="00EF0790"/>
    <w:rsid w:val="00EF0E40"/>
    <w:rsid w:val="00EF13BB"/>
    <w:rsid w:val="00EF185F"/>
    <w:rsid w:val="00EF36CC"/>
    <w:rsid w:val="00EF41E2"/>
    <w:rsid w:val="00EF4937"/>
    <w:rsid w:val="00EF570C"/>
    <w:rsid w:val="00EF5C60"/>
    <w:rsid w:val="00EF687D"/>
    <w:rsid w:val="00EF7A81"/>
    <w:rsid w:val="00EF7C08"/>
    <w:rsid w:val="00F00505"/>
    <w:rsid w:val="00F00E8B"/>
    <w:rsid w:val="00F01365"/>
    <w:rsid w:val="00F02E6B"/>
    <w:rsid w:val="00F04F64"/>
    <w:rsid w:val="00F052F5"/>
    <w:rsid w:val="00F0649D"/>
    <w:rsid w:val="00F106E0"/>
    <w:rsid w:val="00F108DA"/>
    <w:rsid w:val="00F127F0"/>
    <w:rsid w:val="00F130F4"/>
    <w:rsid w:val="00F13967"/>
    <w:rsid w:val="00F152E9"/>
    <w:rsid w:val="00F17158"/>
    <w:rsid w:val="00F209A6"/>
    <w:rsid w:val="00F212E8"/>
    <w:rsid w:val="00F218FD"/>
    <w:rsid w:val="00F21F85"/>
    <w:rsid w:val="00F22CEF"/>
    <w:rsid w:val="00F23C1D"/>
    <w:rsid w:val="00F26896"/>
    <w:rsid w:val="00F3083B"/>
    <w:rsid w:val="00F3157C"/>
    <w:rsid w:val="00F31692"/>
    <w:rsid w:val="00F328B9"/>
    <w:rsid w:val="00F34CC7"/>
    <w:rsid w:val="00F34CD0"/>
    <w:rsid w:val="00F34F9C"/>
    <w:rsid w:val="00F35D6B"/>
    <w:rsid w:val="00F3660A"/>
    <w:rsid w:val="00F37C18"/>
    <w:rsid w:val="00F37D0D"/>
    <w:rsid w:val="00F37F08"/>
    <w:rsid w:val="00F40643"/>
    <w:rsid w:val="00F40A10"/>
    <w:rsid w:val="00F42C78"/>
    <w:rsid w:val="00F43EC3"/>
    <w:rsid w:val="00F44325"/>
    <w:rsid w:val="00F44C96"/>
    <w:rsid w:val="00F46C18"/>
    <w:rsid w:val="00F46D23"/>
    <w:rsid w:val="00F5137A"/>
    <w:rsid w:val="00F51954"/>
    <w:rsid w:val="00F526C4"/>
    <w:rsid w:val="00F52B30"/>
    <w:rsid w:val="00F53550"/>
    <w:rsid w:val="00F5376E"/>
    <w:rsid w:val="00F54410"/>
    <w:rsid w:val="00F55103"/>
    <w:rsid w:val="00F55B1B"/>
    <w:rsid w:val="00F56639"/>
    <w:rsid w:val="00F64908"/>
    <w:rsid w:val="00F65B84"/>
    <w:rsid w:val="00F65F47"/>
    <w:rsid w:val="00F66D88"/>
    <w:rsid w:val="00F6716E"/>
    <w:rsid w:val="00F67316"/>
    <w:rsid w:val="00F71185"/>
    <w:rsid w:val="00F72D7F"/>
    <w:rsid w:val="00F73735"/>
    <w:rsid w:val="00F752DA"/>
    <w:rsid w:val="00F7612F"/>
    <w:rsid w:val="00F80374"/>
    <w:rsid w:val="00F825BE"/>
    <w:rsid w:val="00F83772"/>
    <w:rsid w:val="00F84C77"/>
    <w:rsid w:val="00F84FED"/>
    <w:rsid w:val="00F8583C"/>
    <w:rsid w:val="00F86438"/>
    <w:rsid w:val="00F87B6D"/>
    <w:rsid w:val="00F915D4"/>
    <w:rsid w:val="00F934BD"/>
    <w:rsid w:val="00F96877"/>
    <w:rsid w:val="00FA175D"/>
    <w:rsid w:val="00FA18CE"/>
    <w:rsid w:val="00FA2214"/>
    <w:rsid w:val="00FA273A"/>
    <w:rsid w:val="00FA4AE4"/>
    <w:rsid w:val="00FA70E6"/>
    <w:rsid w:val="00FA7CF0"/>
    <w:rsid w:val="00FB0921"/>
    <w:rsid w:val="00FB0FEE"/>
    <w:rsid w:val="00FB2032"/>
    <w:rsid w:val="00FB4A18"/>
    <w:rsid w:val="00FB50BB"/>
    <w:rsid w:val="00FB57F2"/>
    <w:rsid w:val="00FB7765"/>
    <w:rsid w:val="00FC0AB3"/>
    <w:rsid w:val="00FC2AF2"/>
    <w:rsid w:val="00FC2FCA"/>
    <w:rsid w:val="00FC30BF"/>
    <w:rsid w:val="00FC4FF5"/>
    <w:rsid w:val="00FC519C"/>
    <w:rsid w:val="00FD18BB"/>
    <w:rsid w:val="00FD18D4"/>
    <w:rsid w:val="00FD3372"/>
    <w:rsid w:val="00FD65A6"/>
    <w:rsid w:val="00FE1932"/>
    <w:rsid w:val="00FE232B"/>
    <w:rsid w:val="00FE27D6"/>
    <w:rsid w:val="00FE47DC"/>
    <w:rsid w:val="00FE4908"/>
    <w:rsid w:val="00FE50B0"/>
    <w:rsid w:val="00FE615F"/>
    <w:rsid w:val="00FF01F3"/>
    <w:rsid w:val="00FF0464"/>
    <w:rsid w:val="00FF0C81"/>
    <w:rsid w:val="00FF10BE"/>
    <w:rsid w:val="00FF2393"/>
    <w:rsid w:val="00FF26DB"/>
    <w:rsid w:val="00FF27C7"/>
    <w:rsid w:val="00FF309B"/>
    <w:rsid w:val="00FF5D64"/>
    <w:rsid w:val="00FF61A2"/>
    <w:rsid w:val="00FF78F5"/>
    <w:rsid w:val="00FF7E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0" type="connector" idref="#_x0000_s1107"/>
        <o:r id="V:Rule11" type="connector" idref="#_x0000_s1109"/>
        <o:r id="V:Rule12" type="connector" idref="#_x0000_s1110"/>
        <o:r id="V:Rule13" type="connector" idref="#_x0000_s1108"/>
        <o:r id="V:Rule14" type="connector" idref="#_x0000_s1113"/>
        <o:r id="V:Rule15" type="connector" idref="#_x0000_s1111"/>
        <o:r id="V:Rule16" type="connector" idref="#_x0000_s1112"/>
        <o:r id="V:Rule17" type="connector" idref="#_x0000_s1115"/>
        <o:r id="V:Rule18"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7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1670"/>
    <w:pPr>
      <w:tabs>
        <w:tab w:val="center" w:pos="4320"/>
        <w:tab w:val="right" w:pos="8640"/>
      </w:tabs>
    </w:pPr>
  </w:style>
  <w:style w:type="character" w:customStyle="1" w:styleId="FooterChar">
    <w:name w:val="Footer Char"/>
    <w:basedOn w:val="DefaultParagraphFont"/>
    <w:link w:val="Footer"/>
    <w:uiPriority w:val="99"/>
    <w:rsid w:val="00371670"/>
    <w:rPr>
      <w:rFonts w:eastAsia="Times New Roman" w:cs="Times New Roman"/>
      <w:sz w:val="24"/>
      <w:szCs w:val="24"/>
      <w:lang w:val="en-US"/>
    </w:rPr>
  </w:style>
  <w:style w:type="character" w:styleId="PageNumber">
    <w:name w:val="page number"/>
    <w:basedOn w:val="DefaultParagraphFont"/>
    <w:uiPriority w:val="99"/>
    <w:rsid w:val="00371670"/>
    <w:rPr>
      <w:rFonts w:cs="Times New Roman"/>
    </w:rPr>
  </w:style>
  <w:style w:type="paragraph" w:styleId="ListParagraph">
    <w:name w:val="List Paragraph"/>
    <w:basedOn w:val="Normal"/>
    <w:uiPriority w:val="34"/>
    <w:qFormat/>
    <w:rsid w:val="00371670"/>
    <w:pPr>
      <w:spacing w:after="200" w:line="276" w:lineRule="auto"/>
      <w:ind w:left="720"/>
    </w:pPr>
    <w:rPr>
      <w:rFonts w:ascii="Calibri" w:hAnsi="Calibri" w:cs="Calibri"/>
      <w:sz w:val="22"/>
      <w:szCs w:val="22"/>
    </w:rPr>
  </w:style>
  <w:style w:type="character" w:styleId="Hyperlink">
    <w:name w:val="Hyperlink"/>
    <w:basedOn w:val="DefaultParagraphFont"/>
    <w:uiPriority w:val="99"/>
    <w:unhideWhenUsed/>
    <w:rsid w:val="00371670"/>
    <w:rPr>
      <w:rFonts w:cs="Times New Roman"/>
      <w:color w:val="0000FF" w:themeColor="hyperlink"/>
      <w:u w:val="single"/>
    </w:rPr>
  </w:style>
  <w:style w:type="paragraph" w:styleId="BalloonText">
    <w:name w:val="Balloon Text"/>
    <w:basedOn w:val="Normal"/>
    <w:link w:val="BalloonTextChar"/>
    <w:uiPriority w:val="99"/>
    <w:semiHidden/>
    <w:unhideWhenUsed/>
    <w:rsid w:val="00371670"/>
    <w:rPr>
      <w:rFonts w:ascii="Tahoma" w:hAnsi="Tahoma" w:cs="Tahoma"/>
      <w:sz w:val="16"/>
      <w:szCs w:val="16"/>
    </w:rPr>
  </w:style>
  <w:style w:type="character" w:customStyle="1" w:styleId="BalloonTextChar">
    <w:name w:val="Balloon Text Char"/>
    <w:basedOn w:val="DefaultParagraphFont"/>
    <w:link w:val="BalloonText"/>
    <w:uiPriority w:val="99"/>
    <w:semiHidden/>
    <w:rsid w:val="00371670"/>
    <w:rPr>
      <w:rFonts w:ascii="Tahoma" w:eastAsia="Times New Roman" w:hAnsi="Tahoma" w:cs="Tahoma"/>
      <w:sz w:val="16"/>
      <w:szCs w:val="16"/>
      <w:lang w:val="en-US"/>
    </w:rPr>
  </w:style>
  <w:style w:type="paragraph" w:styleId="NormalWeb">
    <w:name w:val="Normal (Web)"/>
    <w:basedOn w:val="Normal"/>
    <w:uiPriority w:val="99"/>
    <w:unhideWhenUsed/>
    <w:rsid w:val="00683036"/>
    <w:pPr>
      <w:spacing w:before="100" w:beforeAutospacing="1" w:after="100" w:afterAutospacing="1"/>
    </w:pPr>
    <w:rPr>
      <w:rFonts w:ascii="Times New Roman" w:hAnsi="Times New Roman"/>
    </w:r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Char Char2 Char, Char"/>
    <w:basedOn w:val="Normal"/>
    <w:link w:val="FootnoteTextChar"/>
    <w:uiPriority w:val="99"/>
    <w:unhideWhenUsed/>
    <w:rsid w:val="009F2193"/>
    <w:rPr>
      <w:rFonts w:cstheme="minorBidi"/>
      <w:sz w:val="20"/>
      <w:szCs w:val="20"/>
      <w:lang w:val="id-ID"/>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Char Char2 Char Char"/>
    <w:basedOn w:val="DefaultParagraphFont"/>
    <w:link w:val="FootnoteText"/>
    <w:uiPriority w:val="99"/>
    <w:rsid w:val="009F2193"/>
    <w:rPr>
      <w:rFonts w:eastAsia="Times New Roman"/>
      <w:sz w:val="20"/>
      <w:szCs w:val="20"/>
    </w:rPr>
  </w:style>
  <w:style w:type="character" w:styleId="FootnoteReference">
    <w:name w:val="footnote reference"/>
    <w:aliases w:val="Footnote Text Char1,Char Char1,Char Char Char Char1,footnote reference,Footnote Text Char Char Char1,Char Char Char Char2,Char Char Char Char Char Char Char Char Char Char Char Char1,Char Char Char Char Char Char Char Char Char Char1"/>
    <w:basedOn w:val="DefaultParagraphFont"/>
    <w:uiPriority w:val="99"/>
    <w:unhideWhenUsed/>
    <w:rsid w:val="009F2193"/>
    <w:rPr>
      <w:rFonts w:cs="Times New Roman"/>
      <w:vertAlign w:val="superscript"/>
    </w:rPr>
  </w:style>
  <w:style w:type="table" w:styleId="TableGrid">
    <w:name w:val="Table Grid"/>
    <w:basedOn w:val="TableNormal"/>
    <w:uiPriority w:val="59"/>
    <w:rsid w:val="009F2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80A8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mphasis">
    <w:name w:val="Emphasis"/>
    <w:basedOn w:val="DefaultParagraphFont"/>
    <w:uiPriority w:val="20"/>
    <w:qFormat/>
    <w:rsid w:val="00480A8F"/>
    <w:rPr>
      <w:i/>
      <w:iCs/>
    </w:rPr>
  </w:style>
  <w:style w:type="character" w:styleId="Strong">
    <w:name w:val="Strong"/>
    <w:basedOn w:val="DefaultParagraphFont"/>
    <w:uiPriority w:val="22"/>
    <w:qFormat/>
    <w:rsid w:val="00480A8F"/>
    <w:rPr>
      <w:b/>
      <w:bCs/>
    </w:rPr>
  </w:style>
  <w:style w:type="paragraph" w:styleId="Header">
    <w:name w:val="header"/>
    <w:basedOn w:val="Normal"/>
    <w:link w:val="HeaderChar"/>
    <w:uiPriority w:val="99"/>
    <w:semiHidden/>
    <w:unhideWhenUsed/>
    <w:rsid w:val="00480A8F"/>
    <w:pPr>
      <w:tabs>
        <w:tab w:val="center" w:pos="4680"/>
        <w:tab w:val="right" w:pos="9360"/>
      </w:tabs>
    </w:pPr>
  </w:style>
  <w:style w:type="character" w:customStyle="1" w:styleId="HeaderChar">
    <w:name w:val="Header Char"/>
    <w:basedOn w:val="DefaultParagraphFont"/>
    <w:link w:val="Header"/>
    <w:uiPriority w:val="99"/>
    <w:semiHidden/>
    <w:rsid w:val="00480A8F"/>
    <w:rPr>
      <w:rFonts w:eastAsia="Times New Roman" w:cs="Times New Roman"/>
      <w:sz w:val="24"/>
      <w:szCs w:val="24"/>
      <w:lang w:val="en-US"/>
    </w:rPr>
  </w:style>
  <w:style w:type="paragraph" w:customStyle="1" w:styleId="Style26">
    <w:name w:val="Style 26"/>
    <w:basedOn w:val="Normal"/>
    <w:rsid w:val="006242CA"/>
    <w:pPr>
      <w:widowControl w:val="0"/>
      <w:ind w:firstLine="504"/>
      <w:jc w:val="both"/>
    </w:pPr>
    <w:rPr>
      <w:rFonts w:ascii="Times New Roman" w:hAnsi="Times New Roman"/>
      <w:color w:val="000000"/>
      <w:sz w:val="20"/>
      <w:szCs w:val="20"/>
    </w:rPr>
  </w:style>
  <w:style w:type="paragraph" w:customStyle="1" w:styleId="Style11">
    <w:name w:val="Style 11"/>
    <w:basedOn w:val="Normal"/>
    <w:rsid w:val="006242CA"/>
    <w:pPr>
      <w:widowControl w:val="0"/>
      <w:ind w:left="2844"/>
    </w:pPr>
    <w:rPr>
      <w:rFonts w:ascii="Times New Roman" w:hAnsi="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947733607">
      <w:bodyDiv w:val="1"/>
      <w:marLeft w:val="0"/>
      <w:marRight w:val="0"/>
      <w:marTop w:val="0"/>
      <w:marBottom w:val="0"/>
      <w:divBdr>
        <w:top w:val="none" w:sz="0" w:space="0" w:color="auto"/>
        <w:left w:val="none" w:sz="0" w:space="0" w:color="auto"/>
        <w:bottom w:val="none" w:sz="0" w:space="0" w:color="auto"/>
        <w:right w:val="none" w:sz="0" w:space="0" w:color="auto"/>
      </w:divBdr>
    </w:div>
    <w:div w:id="1990085365">
      <w:bodyDiv w:val="1"/>
      <w:marLeft w:val="0"/>
      <w:marRight w:val="0"/>
      <w:marTop w:val="0"/>
      <w:marBottom w:val="0"/>
      <w:divBdr>
        <w:top w:val="none" w:sz="0" w:space="0" w:color="auto"/>
        <w:left w:val="none" w:sz="0" w:space="0" w:color="auto"/>
        <w:bottom w:val="none" w:sz="0" w:space="0" w:color="auto"/>
        <w:right w:val="none" w:sz="0" w:space="0" w:color="auto"/>
      </w:divBdr>
      <w:divsChild>
        <w:div w:id="126013700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re.edu.au/00pap/scoo00195.htm" TargetMode="Externa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aisyahyazid.blogspot.com/2011/12/kevalidan-kepraktisan-dan-efek.html" TargetMode="External"/><Relationship Id="rId1" Type="http://schemas.openxmlformats.org/officeDocument/2006/relationships/hyperlink" Target="http://aisyahyazid.blogspot.com/2011/12/kevalidan-kepraktisan-dan-ef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64510-AA1D-47AB-A992-0DC65F77F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14867</Words>
  <Characters>84745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dc:creator>
  <cp:lastModifiedBy>Toshiba NB200</cp:lastModifiedBy>
  <cp:revision>5</cp:revision>
  <cp:lastPrinted>2016-08-26T04:47:00Z</cp:lastPrinted>
  <dcterms:created xsi:type="dcterms:W3CDTF">2016-08-26T04:30:00Z</dcterms:created>
  <dcterms:modified xsi:type="dcterms:W3CDTF">2016-08-26T04:51:00Z</dcterms:modified>
</cp:coreProperties>
</file>