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20C" w:rsidRPr="00577591" w:rsidRDefault="00B0620C" w:rsidP="00B0620C">
      <w:pPr>
        <w:jc w:val="center"/>
        <w:rPr>
          <w:rFonts w:asciiTheme="majorBidi" w:hAnsiTheme="majorBidi" w:cstheme="majorBidi"/>
          <w:b/>
          <w:sz w:val="24"/>
          <w:szCs w:val="24"/>
        </w:rPr>
      </w:pPr>
      <w:r w:rsidRPr="00577591">
        <w:rPr>
          <w:rFonts w:asciiTheme="majorBidi" w:hAnsiTheme="majorBidi" w:cstheme="majorBidi"/>
          <w:b/>
          <w:sz w:val="24"/>
          <w:szCs w:val="24"/>
        </w:rPr>
        <w:t>BAB II</w:t>
      </w:r>
    </w:p>
    <w:p w:rsidR="00562E76" w:rsidRDefault="00B0620C" w:rsidP="00B0620C">
      <w:pPr>
        <w:spacing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577591">
        <w:rPr>
          <w:rFonts w:asciiTheme="majorBidi" w:hAnsiTheme="majorBidi" w:cstheme="majorBidi"/>
          <w:b/>
          <w:sz w:val="24"/>
          <w:szCs w:val="24"/>
        </w:rPr>
        <w:t>TINJAUAN UMUM TENTANG ANALISIS WACANA DAN PEMBERDAYAAN PEREMPUAN DI MEDIA MASSA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B0620C" w:rsidRDefault="00B0620C" w:rsidP="00B0620C">
      <w:pPr>
        <w:spacing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B0620C" w:rsidRPr="00577591" w:rsidRDefault="00577591" w:rsidP="00B0620C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77591">
        <w:rPr>
          <w:rFonts w:ascii="Times New Roman" w:hAnsi="Times New Roman" w:cs="Times New Roman"/>
          <w:b/>
          <w:sz w:val="24"/>
          <w:szCs w:val="24"/>
        </w:rPr>
        <w:t>Tinjauan</w:t>
      </w:r>
      <w:proofErr w:type="spellEnd"/>
      <w:r w:rsidRPr="0057759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77591">
        <w:rPr>
          <w:rFonts w:ascii="Times New Roman" w:hAnsi="Times New Roman" w:cs="Times New Roman"/>
          <w:b/>
          <w:sz w:val="24"/>
          <w:szCs w:val="24"/>
        </w:rPr>
        <w:t>Umum</w:t>
      </w:r>
      <w:proofErr w:type="spellEnd"/>
      <w:r w:rsidRPr="0057759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77591">
        <w:rPr>
          <w:rFonts w:ascii="Times New Roman" w:hAnsi="Times New Roman" w:cs="Times New Roman"/>
          <w:b/>
          <w:sz w:val="24"/>
          <w:szCs w:val="24"/>
        </w:rPr>
        <w:t>tentang</w:t>
      </w:r>
      <w:proofErr w:type="spellEnd"/>
      <w:r w:rsidRPr="0057759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0620C" w:rsidRPr="00577591">
        <w:rPr>
          <w:rFonts w:ascii="Times New Roman" w:hAnsi="Times New Roman" w:cs="Times New Roman"/>
          <w:b/>
          <w:sz w:val="24"/>
          <w:szCs w:val="24"/>
        </w:rPr>
        <w:t>Analisis</w:t>
      </w:r>
      <w:proofErr w:type="spellEnd"/>
      <w:r w:rsidR="00B0620C" w:rsidRPr="0057759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0620C" w:rsidRPr="00577591">
        <w:rPr>
          <w:rFonts w:ascii="Times New Roman" w:hAnsi="Times New Roman" w:cs="Times New Roman"/>
          <w:b/>
          <w:sz w:val="24"/>
          <w:szCs w:val="24"/>
        </w:rPr>
        <w:t>Wacana</w:t>
      </w:r>
      <w:proofErr w:type="spellEnd"/>
    </w:p>
    <w:p w:rsidR="00CE728D" w:rsidRPr="00F70D16" w:rsidRDefault="00CE728D" w:rsidP="00CE728D">
      <w:pPr>
        <w:tabs>
          <w:tab w:val="left" w:pos="1134"/>
        </w:tabs>
        <w:spacing w:after="0" w:line="480" w:lineRule="auto"/>
        <w:ind w:left="993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0D16">
        <w:rPr>
          <w:rFonts w:ascii="Times New Roman" w:hAnsi="Times New Roman" w:cs="Times New Roman"/>
          <w:sz w:val="24"/>
          <w:szCs w:val="24"/>
        </w:rPr>
        <w:t>Istilah</w:t>
      </w:r>
      <w:proofErr w:type="spellEnd"/>
      <w:r w:rsidRPr="00F70D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D16">
        <w:rPr>
          <w:rFonts w:ascii="Times New Roman" w:hAnsi="Times New Roman" w:cs="Times New Roman"/>
          <w:sz w:val="24"/>
          <w:szCs w:val="24"/>
        </w:rPr>
        <w:t>wacana</w:t>
      </w:r>
      <w:proofErr w:type="spellEnd"/>
      <w:r w:rsidRPr="00F70D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D16">
        <w:rPr>
          <w:rFonts w:ascii="Times New Roman" w:hAnsi="Times New Roman" w:cs="Times New Roman"/>
          <w:sz w:val="24"/>
          <w:szCs w:val="24"/>
        </w:rPr>
        <w:t>sekarang</w:t>
      </w:r>
      <w:proofErr w:type="spellEnd"/>
      <w:r w:rsidRPr="00F70D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D1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70D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D16">
        <w:rPr>
          <w:rFonts w:ascii="Times New Roman" w:hAnsi="Times New Roman" w:cs="Times New Roman"/>
          <w:sz w:val="24"/>
          <w:szCs w:val="24"/>
        </w:rPr>
        <w:t>dipakai</w:t>
      </w:r>
      <w:proofErr w:type="spellEnd"/>
      <w:r w:rsidRPr="00F70D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D16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F70D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D16">
        <w:rPr>
          <w:rFonts w:ascii="Times New Roman" w:hAnsi="Times New Roman" w:cs="Times New Roman"/>
          <w:sz w:val="24"/>
          <w:szCs w:val="24"/>
        </w:rPr>
        <w:t>tejemahan</w:t>
      </w:r>
      <w:proofErr w:type="spellEnd"/>
      <w:r w:rsidRPr="00F70D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D1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70D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D16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F70D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D16">
        <w:rPr>
          <w:rFonts w:ascii="Times New Roman" w:hAnsi="Times New Roman" w:cs="Times New Roman"/>
          <w:sz w:val="24"/>
          <w:szCs w:val="24"/>
        </w:rPr>
        <w:t>inggris</w:t>
      </w:r>
      <w:proofErr w:type="spellEnd"/>
      <w:r w:rsidRPr="00F70D16">
        <w:rPr>
          <w:rFonts w:ascii="Times New Roman" w:hAnsi="Times New Roman" w:cs="Times New Roman"/>
          <w:sz w:val="24"/>
          <w:szCs w:val="24"/>
        </w:rPr>
        <w:t xml:space="preserve"> </w:t>
      </w:r>
      <w:r w:rsidRPr="00F70D16">
        <w:rPr>
          <w:rFonts w:ascii="Times New Roman" w:hAnsi="Times New Roman" w:cs="Times New Roman"/>
          <w:i/>
          <w:iCs/>
          <w:sz w:val="24"/>
          <w:szCs w:val="24"/>
        </w:rPr>
        <w:t>discourse</w:t>
      </w:r>
      <w:r w:rsidRPr="00F70D16">
        <w:rPr>
          <w:rFonts w:ascii="Times New Roman" w:hAnsi="Times New Roman" w:cs="Times New Roman"/>
          <w:sz w:val="24"/>
          <w:szCs w:val="24"/>
        </w:rPr>
        <w:t>. Webster</w:t>
      </w:r>
      <w:r w:rsidRPr="00F70D16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Pr="00F70D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D16">
        <w:rPr>
          <w:rFonts w:ascii="Times New Roman" w:hAnsi="Times New Roman" w:cs="Times New Roman"/>
          <w:sz w:val="24"/>
          <w:szCs w:val="24"/>
        </w:rPr>
        <w:t>mengemukakan</w:t>
      </w:r>
      <w:proofErr w:type="spellEnd"/>
      <w:r w:rsidRPr="00F70D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D16">
        <w:rPr>
          <w:rFonts w:ascii="Times New Roman" w:hAnsi="Times New Roman" w:cs="Times New Roman"/>
          <w:sz w:val="24"/>
          <w:szCs w:val="24"/>
        </w:rPr>
        <w:t>wacana</w:t>
      </w:r>
      <w:proofErr w:type="spellEnd"/>
      <w:r w:rsidRPr="00F70D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D1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F70D16">
        <w:rPr>
          <w:rFonts w:ascii="Times New Roman" w:hAnsi="Times New Roman" w:cs="Times New Roman"/>
          <w:sz w:val="24"/>
          <w:szCs w:val="24"/>
        </w:rPr>
        <w:t xml:space="preserve"> </w:t>
      </w:r>
      <w:r w:rsidRPr="00F70D16">
        <w:rPr>
          <w:rFonts w:ascii="Times New Roman" w:hAnsi="Times New Roman" w:cs="Times New Roman"/>
          <w:i/>
          <w:iCs/>
          <w:sz w:val="24"/>
          <w:szCs w:val="24"/>
        </w:rPr>
        <w:t>discourse</w:t>
      </w:r>
      <w:r w:rsidRPr="00F70D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D16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F70D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D16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F70D16">
        <w:rPr>
          <w:rFonts w:ascii="Times New Roman" w:hAnsi="Times New Roman" w:cs="Times New Roman"/>
          <w:sz w:val="24"/>
          <w:szCs w:val="24"/>
        </w:rPr>
        <w:t>:</w:t>
      </w:r>
    </w:p>
    <w:p w:rsidR="00CE728D" w:rsidRPr="00F70D16" w:rsidRDefault="00CE728D" w:rsidP="00CE728D">
      <w:pPr>
        <w:tabs>
          <w:tab w:val="left" w:pos="1134"/>
        </w:tabs>
        <w:spacing w:after="0" w:line="480" w:lineRule="auto"/>
        <w:ind w:left="993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0D16">
        <w:rPr>
          <w:rFonts w:ascii="Times New Roman" w:hAnsi="Times New Roman" w:cs="Times New Roman"/>
          <w:sz w:val="24"/>
          <w:szCs w:val="24"/>
        </w:rPr>
        <w:t xml:space="preserve">Kata </w:t>
      </w:r>
      <w:r w:rsidRPr="00F70D16">
        <w:rPr>
          <w:rFonts w:ascii="Times New Roman" w:hAnsi="Times New Roman" w:cs="Times New Roman"/>
          <w:i/>
          <w:iCs/>
          <w:sz w:val="24"/>
          <w:szCs w:val="24"/>
        </w:rPr>
        <w:t>discourse</w:t>
      </w:r>
      <w:r w:rsidRPr="00F70D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D16"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 w:rsidRPr="00F70D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D1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70D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D16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F70D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70D16">
        <w:rPr>
          <w:rFonts w:ascii="Times New Roman" w:hAnsi="Times New Roman" w:cs="Times New Roman"/>
          <w:sz w:val="24"/>
          <w:szCs w:val="24"/>
        </w:rPr>
        <w:t>latin</w:t>
      </w:r>
      <w:proofErr w:type="spellEnd"/>
      <w:proofErr w:type="gramEnd"/>
      <w:r w:rsidRPr="00F70D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D16">
        <w:rPr>
          <w:rFonts w:ascii="Times New Roman" w:hAnsi="Times New Roman" w:cs="Times New Roman"/>
          <w:i/>
          <w:iCs/>
          <w:sz w:val="24"/>
          <w:szCs w:val="24"/>
        </w:rPr>
        <w:t>discursus</w:t>
      </w:r>
      <w:proofErr w:type="spellEnd"/>
      <w:r w:rsidRPr="00F70D1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70D16"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 w:rsidRPr="00F70D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D16">
        <w:rPr>
          <w:rFonts w:ascii="Times New Roman" w:hAnsi="Times New Roman" w:cs="Times New Roman"/>
          <w:sz w:val="24"/>
          <w:szCs w:val="24"/>
        </w:rPr>
        <w:t>lari</w:t>
      </w:r>
      <w:proofErr w:type="spellEnd"/>
      <w:r w:rsidRPr="00F70D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D16">
        <w:rPr>
          <w:rFonts w:ascii="Times New Roman" w:hAnsi="Times New Roman" w:cs="Times New Roman"/>
          <w:sz w:val="24"/>
          <w:szCs w:val="24"/>
        </w:rPr>
        <w:t>kian</w:t>
      </w:r>
      <w:proofErr w:type="spellEnd"/>
      <w:r w:rsidRPr="00F70D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D16">
        <w:rPr>
          <w:rFonts w:ascii="Times New Roman" w:hAnsi="Times New Roman" w:cs="Times New Roman"/>
          <w:sz w:val="24"/>
          <w:szCs w:val="24"/>
        </w:rPr>
        <w:t>kemari</w:t>
      </w:r>
      <w:proofErr w:type="spellEnd"/>
      <w:r w:rsidRPr="00F70D16">
        <w:rPr>
          <w:rFonts w:ascii="Times New Roman" w:hAnsi="Times New Roman" w:cs="Times New Roman"/>
          <w:sz w:val="24"/>
          <w:szCs w:val="24"/>
        </w:rPr>
        <w:t xml:space="preserve"> (yang </w:t>
      </w:r>
      <w:proofErr w:type="spellStart"/>
      <w:r w:rsidRPr="00F70D16">
        <w:rPr>
          <w:rFonts w:ascii="Times New Roman" w:hAnsi="Times New Roman" w:cs="Times New Roman"/>
          <w:sz w:val="24"/>
          <w:szCs w:val="24"/>
        </w:rPr>
        <w:t>diturunkan</w:t>
      </w:r>
      <w:proofErr w:type="spellEnd"/>
      <w:r w:rsidRPr="00F70D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D1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70D16">
        <w:rPr>
          <w:rFonts w:ascii="Times New Roman" w:hAnsi="Times New Roman" w:cs="Times New Roman"/>
          <w:sz w:val="24"/>
          <w:szCs w:val="24"/>
        </w:rPr>
        <w:t xml:space="preserve"> </w:t>
      </w:r>
      <w:r w:rsidRPr="00F70D16">
        <w:rPr>
          <w:rFonts w:ascii="Times New Roman" w:hAnsi="Times New Roman" w:cs="Times New Roman"/>
          <w:i/>
          <w:iCs/>
          <w:sz w:val="24"/>
          <w:szCs w:val="24"/>
        </w:rPr>
        <w:t>dis</w:t>
      </w:r>
      <w:r w:rsidRPr="00F70D1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70D1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70D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D1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70D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D16">
        <w:rPr>
          <w:rFonts w:ascii="Times New Roman" w:hAnsi="Times New Roman" w:cs="Times New Roman"/>
          <w:sz w:val="24"/>
          <w:szCs w:val="24"/>
        </w:rPr>
        <w:t>arah</w:t>
      </w:r>
      <w:proofErr w:type="spellEnd"/>
      <w:r w:rsidRPr="00F70D1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70D16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Pr="00F70D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0D1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70D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D16">
        <w:rPr>
          <w:rFonts w:ascii="Times New Roman" w:hAnsi="Times New Roman" w:cs="Times New Roman"/>
          <w:i/>
          <w:iCs/>
          <w:sz w:val="24"/>
          <w:szCs w:val="24"/>
        </w:rPr>
        <w:t>currere</w:t>
      </w:r>
      <w:proofErr w:type="spellEnd"/>
      <w:r w:rsidRPr="00F70D1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70D16">
        <w:rPr>
          <w:rFonts w:ascii="Times New Roman" w:hAnsi="Times New Roman" w:cs="Times New Roman"/>
          <w:sz w:val="24"/>
          <w:szCs w:val="24"/>
        </w:rPr>
        <w:t>lari</w:t>
      </w:r>
      <w:proofErr w:type="spellEnd"/>
      <w:r w:rsidRPr="00F70D1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E728D" w:rsidRPr="00F70D16" w:rsidRDefault="00CE728D" w:rsidP="00CE728D">
      <w:pPr>
        <w:pStyle w:val="ListParagraph"/>
        <w:numPr>
          <w:ilvl w:val="0"/>
          <w:numId w:val="3"/>
        </w:numPr>
        <w:spacing w:after="0" w:line="240" w:lineRule="auto"/>
        <w:ind w:left="1418" w:hanging="425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F70D16">
        <w:rPr>
          <w:rFonts w:ascii="Times New Roman" w:hAnsi="Times New Roman" w:cs="Times New Roman"/>
          <w:i/>
          <w:iCs/>
          <w:sz w:val="24"/>
          <w:szCs w:val="24"/>
        </w:rPr>
        <w:t>Komunikasi</w:t>
      </w:r>
      <w:proofErr w:type="spellEnd"/>
      <w:r w:rsidRPr="00F70D1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70D16">
        <w:rPr>
          <w:rFonts w:ascii="Times New Roman" w:hAnsi="Times New Roman" w:cs="Times New Roman"/>
          <w:i/>
          <w:iCs/>
          <w:sz w:val="24"/>
          <w:szCs w:val="24"/>
        </w:rPr>
        <w:t>pikiran</w:t>
      </w:r>
      <w:proofErr w:type="spellEnd"/>
      <w:r w:rsidRPr="00F70D1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70D16">
        <w:rPr>
          <w:rFonts w:ascii="Times New Roman" w:hAnsi="Times New Roman" w:cs="Times New Roman"/>
          <w:i/>
          <w:iCs/>
          <w:sz w:val="24"/>
          <w:szCs w:val="24"/>
        </w:rPr>
        <w:t>dengan</w:t>
      </w:r>
      <w:proofErr w:type="spellEnd"/>
      <w:r w:rsidRPr="00F70D16">
        <w:rPr>
          <w:rFonts w:ascii="Times New Roman" w:hAnsi="Times New Roman" w:cs="Times New Roman"/>
          <w:i/>
          <w:iCs/>
          <w:sz w:val="24"/>
          <w:szCs w:val="24"/>
        </w:rPr>
        <w:t xml:space="preserve"> kata-kata, </w:t>
      </w:r>
      <w:proofErr w:type="spellStart"/>
      <w:r w:rsidRPr="00F70D16">
        <w:rPr>
          <w:rFonts w:ascii="Times New Roman" w:hAnsi="Times New Roman" w:cs="Times New Roman"/>
          <w:i/>
          <w:iCs/>
          <w:sz w:val="24"/>
          <w:szCs w:val="24"/>
        </w:rPr>
        <w:t>ekspresi</w:t>
      </w:r>
      <w:proofErr w:type="spellEnd"/>
      <w:r w:rsidRPr="00F70D16">
        <w:rPr>
          <w:rFonts w:ascii="Times New Roman" w:hAnsi="Times New Roman" w:cs="Times New Roman"/>
          <w:i/>
          <w:iCs/>
          <w:sz w:val="24"/>
          <w:szCs w:val="24"/>
        </w:rPr>
        <w:t xml:space="preserve"> ide-ide </w:t>
      </w:r>
      <w:proofErr w:type="spellStart"/>
      <w:r w:rsidRPr="00F70D16">
        <w:rPr>
          <w:rFonts w:ascii="Times New Roman" w:hAnsi="Times New Roman" w:cs="Times New Roman"/>
          <w:i/>
          <w:iCs/>
          <w:sz w:val="24"/>
          <w:szCs w:val="24"/>
        </w:rPr>
        <w:t>atau</w:t>
      </w:r>
      <w:proofErr w:type="spellEnd"/>
      <w:r w:rsidRPr="00F70D1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70D16">
        <w:rPr>
          <w:rFonts w:ascii="Times New Roman" w:hAnsi="Times New Roman" w:cs="Times New Roman"/>
          <w:i/>
          <w:iCs/>
          <w:sz w:val="24"/>
          <w:szCs w:val="24"/>
        </w:rPr>
        <w:t>gagasan-gagasan</w:t>
      </w:r>
      <w:proofErr w:type="spellEnd"/>
      <w:r w:rsidRPr="00F70D16">
        <w:rPr>
          <w:rFonts w:ascii="Times New Roman" w:hAnsi="Times New Roman" w:cs="Times New Roman"/>
          <w:i/>
          <w:iCs/>
          <w:sz w:val="24"/>
          <w:szCs w:val="24"/>
        </w:rPr>
        <w:t xml:space="preserve">; </w:t>
      </w:r>
      <w:proofErr w:type="spellStart"/>
      <w:r w:rsidRPr="00F70D16">
        <w:rPr>
          <w:rFonts w:ascii="Times New Roman" w:hAnsi="Times New Roman" w:cs="Times New Roman"/>
          <w:i/>
          <w:iCs/>
          <w:sz w:val="24"/>
          <w:szCs w:val="24"/>
        </w:rPr>
        <w:t>konversasi</w:t>
      </w:r>
      <w:proofErr w:type="spellEnd"/>
      <w:r w:rsidRPr="00F70D1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70D16">
        <w:rPr>
          <w:rFonts w:ascii="Times New Roman" w:hAnsi="Times New Roman" w:cs="Times New Roman"/>
          <w:i/>
          <w:iCs/>
          <w:sz w:val="24"/>
          <w:szCs w:val="24"/>
        </w:rPr>
        <w:t>atau</w:t>
      </w:r>
      <w:proofErr w:type="spellEnd"/>
      <w:r w:rsidRPr="00F70D1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70D16">
        <w:rPr>
          <w:rFonts w:ascii="Times New Roman" w:hAnsi="Times New Roman" w:cs="Times New Roman"/>
          <w:i/>
          <w:iCs/>
          <w:sz w:val="24"/>
          <w:szCs w:val="24"/>
        </w:rPr>
        <w:t>percakapan</w:t>
      </w:r>
      <w:proofErr w:type="spellEnd"/>
      <w:r w:rsidRPr="00F70D16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:rsidR="00CE728D" w:rsidRPr="00F70D16" w:rsidRDefault="00CE728D" w:rsidP="00CE728D">
      <w:pPr>
        <w:pStyle w:val="ListParagraph"/>
        <w:numPr>
          <w:ilvl w:val="0"/>
          <w:numId w:val="3"/>
        </w:numPr>
        <w:spacing w:after="0" w:line="240" w:lineRule="auto"/>
        <w:ind w:left="1418" w:hanging="425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F70D16">
        <w:rPr>
          <w:rFonts w:ascii="Times New Roman" w:hAnsi="Times New Roman" w:cs="Times New Roman"/>
          <w:i/>
          <w:iCs/>
          <w:sz w:val="24"/>
          <w:szCs w:val="24"/>
        </w:rPr>
        <w:t>Komunikasi</w:t>
      </w:r>
      <w:proofErr w:type="spellEnd"/>
      <w:r w:rsidRPr="00F70D1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70D16">
        <w:rPr>
          <w:rFonts w:ascii="Times New Roman" w:hAnsi="Times New Roman" w:cs="Times New Roman"/>
          <w:i/>
          <w:iCs/>
          <w:sz w:val="24"/>
          <w:szCs w:val="24"/>
        </w:rPr>
        <w:t>secara</w:t>
      </w:r>
      <w:proofErr w:type="spellEnd"/>
      <w:r w:rsidRPr="00F70D1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70D16">
        <w:rPr>
          <w:rFonts w:ascii="Times New Roman" w:hAnsi="Times New Roman" w:cs="Times New Roman"/>
          <w:i/>
          <w:iCs/>
          <w:sz w:val="24"/>
          <w:szCs w:val="24"/>
        </w:rPr>
        <w:t>umum</w:t>
      </w:r>
      <w:proofErr w:type="spellEnd"/>
      <w:r w:rsidRPr="00F70D1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F70D16">
        <w:rPr>
          <w:rFonts w:ascii="Times New Roman" w:hAnsi="Times New Roman" w:cs="Times New Roman"/>
          <w:i/>
          <w:iCs/>
          <w:sz w:val="24"/>
          <w:szCs w:val="24"/>
        </w:rPr>
        <w:t>terutama</w:t>
      </w:r>
      <w:proofErr w:type="spellEnd"/>
      <w:r w:rsidRPr="00F70D1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70D16">
        <w:rPr>
          <w:rFonts w:ascii="Times New Roman" w:hAnsi="Times New Roman" w:cs="Times New Roman"/>
          <w:i/>
          <w:iCs/>
          <w:sz w:val="24"/>
          <w:szCs w:val="24"/>
        </w:rPr>
        <w:t>sebagai</w:t>
      </w:r>
      <w:proofErr w:type="spellEnd"/>
      <w:r w:rsidRPr="00F70D1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70D16">
        <w:rPr>
          <w:rFonts w:ascii="Times New Roman" w:hAnsi="Times New Roman" w:cs="Times New Roman"/>
          <w:i/>
          <w:iCs/>
          <w:sz w:val="24"/>
          <w:szCs w:val="24"/>
        </w:rPr>
        <w:t>subyek</w:t>
      </w:r>
      <w:proofErr w:type="spellEnd"/>
      <w:r w:rsidRPr="00F70D1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70D16">
        <w:rPr>
          <w:rFonts w:ascii="Times New Roman" w:hAnsi="Times New Roman" w:cs="Times New Roman"/>
          <w:i/>
          <w:iCs/>
          <w:sz w:val="24"/>
          <w:szCs w:val="24"/>
        </w:rPr>
        <w:t>studi</w:t>
      </w:r>
      <w:proofErr w:type="spellEnd"/>
      <w:r w:rsidRPr="00F70D1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70D16">
        <w:rPr>
          <w:rFonts w:ascii="Times New Roman" w:hAnsi="Times New Roman" w:cs="Times New Roman"/>
          <w:i/>
          <w:iCs/>
          <w:sz w:val="24"/>
          <w:szCs w:val="24"/>
        </w:rPr>
        <w:t>atau</w:t>
      </w:r>
      <w:proofErr w:type="spellEnd"/>
      <w:r w:rsidRPr="00F70D1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70D16">
        <w:rPr>
          <w:rFonts w:ascii="Times New Roman" w:hAnsi="Times New Roman" w:cs="Times New Roman"/>
          <w:i/>
          <w:iCs/>
          <w:sz w:val="24"/>
          <w:szCs w:val="24"/>
        </w:rPr>
        <w:t>pokok</w:t>
      </w:r>
      <w:proofErr w:type="spellEnd"/>
      <w:r w:rsidRPr="00F70D1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70D16">
        <w:rPr>
          <w:rFonts w:ascii="Times New Roman" w:hAnsi="Times New Roman" w:cs="Times New Roman"/>
          <w:i/>
          <w:iCs/>
          <w:sz w:val="24"/>
          <w:szCs w:val="24"/>
        </w:rPr>
        <w:t>telaah</w:t>
      </w:r>
      <w:proofErr w:type="spellEnd"/>
      <w:r w:rsidRPr="00F70D16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:rsidR="00CE728D" w:rsidRPr="00F70D16" w:rsidRDefault="00CE728D" w:rsidP="00CE728D">
      <w:pPr>
        <w:pStyle w:val="ListParagraph"/>
        <w:numPr>
          <w:ilvl w:val="0"/>
          <w:numId w:val="3"/>
        </w:numPr>
        <w:spacing w:after="0" w:line="240" w:lineRule="auto"/>
        <w:ind w:left="1418" w:hanging="425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Ri</w:t>
      </w:r>
      <w:r w:rsidRPr="00F70D16">
        <w:rPr>
          <w:rFonts w:ascii="Times New Roman" w:hAnsi="Times New Roman" w:cs="Times New Roman"/>
          <w:i/>
          <w:iCs/>
          <w:sz w:val="24"/>
          <w:szCs w:val="24"/>
        </w:rPr>
        <w:t>salat</w:t>
      </w:r>
      <w:proofErr w:type="spellEnd"/>
      <w:r w:rsidRPr="00F70D1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70D16">
        <w:rPr>
          <w:rFonts w:ascii="Times New Roman" w:hAnsi="Times New Roman" w:cs="Times New Roman"/>
          <w:i/>
          <w:iCs/>
          <w:sz w:val="24"/>
          <w:szCs w:val="24"/>
        </w:rPr>
        <w:t>tulis</w:t>
      </w:r>
      <w:proofErr w:type="spellEnd"/>
      <w:r w:rsidRPr="00F70D1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F70D16">
        <w:rPr>
          <w:rFonts w:ascii="Times New Roman" w:hAnsi="Times New Roman" w:cs="Times New Roman"/>
          <w:i/>
          <w:iCs/>
          <w:sz w:val="24"/>
          <w:szCs w:val="24"/>
        </w:rPr>
        <w:t>disertasi</w:t>
      </w:r>
      <w:proofErr w:type="spellEnd"/>
      <w:r w:rsidRPr="00F70D16">
        <w:rPr>
          <w:rFonts w:ascii="Times New Roman" w:hAnsi="Times New Roman" w:cs="Times New Roman"/>
          <w:i/>
          <w:iCs/>
          <w:sz w:val="24"/>
          <w:szCs w:val="24"/>
        </w:rPr>
        <w:t xml:space="preserve"> formal; </w:t>
      </w:r>
      <w:proofErr w:type="spellStart"/>
      <w:r w:rsidRPr="00F70D16">
        <w:rPr>
          <w:rFonts w:ascii="Times New Roman" w:hAnsi="Times New Roman" w:cs="Times New Roman"/>
          <w:i/>
          <w:iCs/>
          <w:sz w:val="24"/>
          <w:szCs w:val="24"/>
        </w:rPr>
        <w:t>kuliah</w:t>
      </w:r>
      <w:proofErr w:type="spellEnd"/>
      <w:r w:rsidRPr="00F70D16">
        <w:rPr>
          <w:rFonts w:ascii="Times New Roman" w:hAnsi="Times New Roman" w:cs="Times New Roman"/>
          <w:i/>
          <w:iCs/>
          <w:sz w:val="24"/>
          <w:szCs w:val="24"/>
        </w:rPr>
        <w:t xml:space="preserve">; </w:t>
      </w:r>
      <w:proofErr w:type="spellStart"/>
      <w:r w:rsidRPr="00F70D16">
        <w:rPr>
          <w:rFonts w:ascii="Times New Roman" w:hAnsi="Times New Roman" w:cs="Times New Roman"/>
          <w:i/>
          <w:iCs/>
          <w:sz w:val="24"/>
          <w:szCs w:val="24"/>
        </w:rPr>
        <w:t>ceramah</w:t>
      </w:r>
      <w:proofErr w:type="spellEnd"/>
      <w:r w:rsidRPr="00F70D16">
        <w:rPr>
          <w:rFonts w:ascii="Times New Roman" w:hAnsi="Times New Roman" w:cs="Times New Roman"/>
          <w:i/>
          <w:iCs/>
          <w:sz w:val="24"/>
          <w:szCs w:val="24"/>
        </w:rPr>
        <w:t xml:space="preserve">; </w:t>
      </w:r>
      <w:proofErr w:type="spellStart"/>
      <w:r w:rsidRPr="00F70D16">
        <w:rPr>
          <w:rFonts w:ascii="Times New Roman" w:hAnsi="Times New Roman" w:cs="Times New Roman"/>
          <w:i/>
          <w:iCs/>
          <w:sz w:val="24"/>
          <w:szCs w:val="24"/>
        </w:rPr>
        <w:t>khotbah</w:t>
      </w:r>
      <w:proofErr w:type="spellEnd"/>
      <w:r w:rsidRPr="00F70D16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8019DB" w:rsidRDefault="008019DB" w:rsidP="00CE728D">
      <w:pPr>
        <w:spacing w:line="480" w:lineRule="auto"/>
        <w:ind w:left="993" w:firstLine="969"/>
        <w:jc w:val="both"/>
        <w:rPr>
          <w:rFonts w:asciiTheme="majorBidi" w:hAnsiTheme="majorBidi" w:cstheme="majorBidi"/>
          <w:sz w:val="24"/>
          <w:szCs w:val="24"/>
        </w:rPr>
      </w:pPr>
    </w:p>
    <w:p w:rsidR="00CE728D" w:rsidRPr="00AF73A4" w:rsidRDefault="00CE728D" w:rsidP="00CE728D">
      <w:pPr>
        <w:spacing w:line="480" w:lineRule="auto"/>
        <w:ind w:left="993" w:firstLine="969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AF73A4">
        <w:rPr>
          <w:rFonts w:asciiTheme="majorBidi" w:hAnsiTheme="majorBidi" w:cstheme="majorBidi"/>
          <w:sz w:val="24"/>
          <w:szCs w:val="24"/>
        </w:rPr>
        <w:t>Wacana</w:t>
      </w:r>
      <w:proofErr w:type="spellEnd"/>
      <w:r w:rsidRPr="00AF73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73A4">
        <w:rPr>
          <w:rFonts w:asciiTheme="majorBidi" w:hAnsiTheme="majorBidi" w:cstheme="majorBidi"/>
          <w:sz w:val="24"/>
          <w:szCs w:val="24"/>
        </w:rPr>
        <w:t>sendiri</w:t>
      </w:r>
      <w:proofErr w:type="spellEnd"/>
      <w:r w:rsidRPr="00AF73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73A4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Pr="00AF73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73A4">
        <w:rPr>
          <w:rFonts w:asciiTheme="majorBidi" w:hAnsiTheme="majorBidi" w:cstheme="majorBidi"/>
          <w:sz w:val="24"/>
          <w:szCs w:val="24"/>
        </w:rPr>
        <w:t>istilah</w:t>
      </w:r>
      <w:proofErr w:type="spellEnd"/>
      <w:r w:rsidRPr="00AF73A4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AF73A4">
        <w:rPr>
          <w:rFonts w:asciiTheme="majorBidi" w:hAnsiTheme="majorBidi" w:cstheme="majorBidi"/>
          <w:sz w:val="24"/>
          <w:szCs w:val="24"/>
        </w:rPr>
        <w:t>dipakai</w:t>
      </w:r>
      <w:proofErr w:type="spellEnd"/>
      <w:r w:rsidRPr="00AF73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73A4">
        <w:rPr>
          <w:rFonts w:asciiTheme="majorBidi" w:hAnsiTheme="majorBidi" w:cstheme="majorBidi"/>
          <w:sz w:val="24"/>
          <w:szCs w:val="24"/>
        </w:rPr>
        <w:t>oleh</w:t>
      </w:r>
      <w:proofErr w:type="spellEnd"/>
      <w:r w:rsidRPr="00AF73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73A4">
        <w:rPr>
          <w:rFonts w:asciiTheme="majorBidi" w:hAnsiTheme="majorBidi" w:cstheme="majorBidi"/>
          <w:sz w:val="24"/>
          <w:szCs w:val="24"/>
        </w:rPr>
        <w:t>berbagai</w:t>
      </w:r>
      <w:proofErr w:type="spellEnd"/>
      <w:r w:rsidRPr="00AF73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73A4">
        <w:rPr>
          <w:rFonts w:asciiTheme="majorBidi" w:hAnsiTheme="majorBidi" w:cstheme="majorBidi"/>
          <w:sz w:val="24"/>
          <w:szCs w:val="24"/>
        </w:rPr>
        <w:t>disiplin</w:t>
      </w:r>
      <w:proofErr w:type="spellEnd"/>
      <w:r w:rsidRPr="00AF73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73A4">
        <w:rPr>
          <w:rFonts w:asciiTheme="majorBidi" w:hAnsiTheme="majorBidi" w:cstheme="majorBidi"/>
          <w:sz w:val="24"/>
          <w:szCs w:val="24"/>
        </w:rPr>
        <w:t>ilmu</w:t>
      </w:r>
      <w:proofErr w:type="spellEnd"/>
      <w:r w:rsidRPr="00AF73A4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AF73A4">
        <w:rPr>
          <w:rFonts w:asciiTheme="majorBidi" w:hAnsiTheme="majorBidi" w:cstheme="majorBidi"/>
          <w:sz w:val="24"/>
          <w:szCs w:val="24"/>
        </w:rPr>
        <w:t>mulai</w:t>
      </w:r>
      <w:proofErr w:type="spellEnd"/>
      <w:r w:rsidRPr="00AF73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73A4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AF73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73A4">
        <w:rPr>
          <w:rFonts w:asciiTheme="majorBidi" w:hAnsiTheme="majorBidi" w:cstheme="majorBidi"/>
          <w:sz w:val="24"/>
          <w:szCs w:val="24"/>
        </w:rPr>
        <w:t>politik</w:t>
      </w:r>
      <w:proofErr w:type="spellEnd"/>
      <w:r w:rsidRPr="00AF73A4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AF73A4">
        <w:rPr>
          <w:rFonts w:asciiTheme="majorBidi" w:hAnsiTheme="majorBidi" w:cstheme="majorBidi"/>
          <w:sz w:val="24"/>
          <w:szCs w:val="24"/>
        </w:rPr>
        <w:t>sosiologi</w:t>
      </w:r>
      <w:proofErr w:type="spellEnd"/>
      <w:r w:rsidRPr="00AF73A4">
        <w:rPr>
          <w:rFonts w:asciiTheme="majorBidi" w:hAnsiTheme="majorBidi" w:cstheme="majorBidi"/>
          <w:sz w:val="24"/>
          <w:szCs w:val="24"/>
        </w:rPr>
        <w:t xml:space="preserve">, linguistic, </w:t>
      </w:r>
      <w:proofErr w:type="spellStart"/>
      <w:r w:rsidRPr="00AF73A4">
        <w:rPr>
          <w:rFonts w:asciiTheme="majorBidi" w:hAnsiTheme="majorBidi" w:cstheme="majorBidi"/>
          <w:sz w:val="24"/>
          <w:szCs w:val="24"/>
        </w:rPr>
        <w:t>psikologi</w:t>
      </w:r>
      <w:proofErr w:type="spellEnd"/>
      <w:r w:rsidRPr="00AF73A4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AF73A4">
        <w:rPr>
          <w:rFonts w:asciiTheme="majorBidi" w:hAnsiTheme="majorBidi" w:cstheme="majorBidi"/>
          <w:sz w:val="24"/>
          <w:szCs w:val="24"/>
        </w:rPr>
        <w:t>komunikasi</w:t>
      </w:r>
      <w:proofErr w:type="spellEnd"/>
      <w:r w:rsidRPr="00AF73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73A4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AF73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73A4">
        <w:rPr>
          <w:rFonts w:asciiTheme="majorBidi" w:hAnsiTheme="majorBidi" w:cstheme="majorBidi"/>
          <w:sz w:val="24"/>
          <w:szCs w:val="24"/>
        </w:rPr>
        <w:t>sebagainya</w:t>
      </w:r>
      <w:proofErr w:type="spellEnd"/>
      <w:r w:rsidRPr="00AF73A4">
        <w:rPr>
          <w:rFonts w:asciiTheme="majorBidi" w:hAnsiTheme="majorBidi" w:cstheme="majorBidi"/>
          <w:sz w:val="24"/>
          <w:szCs w:val="24"/>
        </w:rPr>
        <w:t>.</w:t>
      </w:r>
      <w:proofErr w:type="gramEnd"/>
      <w:r w:rsidRPr="00AF73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Pr="00AF73A4">
        <w:rPr>
          <w:rFonts w:asciiTheme="majorBidi" w:hAnsiTheme="majorBidi" w:cstheme="majorBidi"/>
          <w:sz w:val="24"/>
          <w:szCs w:val="24"/>
        </w:rPr>
        <w:t>Setiap</w:t>
      </w:r>
      <w:proofErr w:type="spellEnd"/>
      <w:r w:rsidRPr="00AF73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73A4">
        <w:rPr>
          <w:rFonts w:asciiTheme="majorBidi" w:hAnsiTheme="majorBidi" w:cstheme="majorBidi"/>
          <w:sz w:val="24"/>
          <w:szCs w:val="24"/>
        </w:rPr>
        <w:t>disiplin</w:t>
      </w:r>
      <w:proofErr w:type="spellEnd"/>
      <w:r w:rsidRPr="00AF73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73A4">
        <w:rPr>
          <w:rFonts w:asciiTheme="majorBidi" w:hAnsiTheme="majorBidi" w:cstheme="majorBidi"/>
          <w:sz w:val="24"/>
          <w:szCs w:val="24"/>
        </w:rPr>
        <w:t>ilmu</w:t>
      </w:r>
      <w:proofErr w:type="spellEnd"/>
      <w:r w:rsidRPr="00AF73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73A4">
        <w:rPr>
          <w:rFonts w:asciiTheme="majorBidi" w:hAnsiTheme="majorBidi" w:cstheme="majorBidi"/>
          <w:sz w:val="24"/>
          <w:szCs w:val="24"/>
        </w:rPr>
        <w:t>tersebut</w:t>
      </w:r>
      <w:proofErr w:type="spellEnd"/>
      <w:r w:rsidRPr="00AF73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73A4">
        <w:rPr>
          <w:rFonts w:asciiTheme="majorBidi" w:hAnsiTheme="majorBidi" w:cstheme="majorBidi"/>
          <w:sz w:val="24"/>
          <w:szCs w:val="24"/>
        </w:rPr>
        <w:t>terkadang</w:t>
      </w:r>
      <w:proofErr w:type="spellEnd"/>
      <w:r w:rsidRPr="00AF73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73A4">
        <w:rPr>
          <w:rFonts w:asciiTheme="majorBidi" w:hAnsiTheme="majorBidi" w:cstheme="majorBidi"/>
          <w:sz w:val="24"/>
          <w:szCs w:val="24"/>
        </w:rPr>
        <w:t>berbeda</w:t>
      </w:r>
      <w:proofErr w:type="spellEnd"/>
      <w:r w:rsidRPr="00AF73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73A4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AF73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73A4">
        <w:rPr>
          <w:rFonts w:asciiTheme="majorBidi" w:hAnsiTheme="majorBidi" w:cstheme="majorBidi"/>
          <w:sz w:val="24"/>
          <w:szCs w:val="24"/>
        </w:rPr>
        <w:t>konsepsi</w:t>
      </w:r>
      <w:proofErr w:type="spellEnd"/>
      <w:r w:rsidRPr="00AF73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73A4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AF73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73A4">
        <w:rPr>
          <w:rFonts w:asciiTheme="majorBidi" w:hAnsiTheme="majorBidi" w:cstheme="majorBidi"/>
          <w:sz w:val="24"/>
          <w:szCs w:val="24"/>
        </w:rPr>
        <w:t>pendekatan</w:t>
      </w:r>
      <w:proofErr w:type="spellEnd"/>
      <w:r w:rsidRPr="00AF73A4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AF73A4">
        <w:rPr>
          <w:rFonts w:asciiTheme="majorBidi" w:hAnsiTheme="majorBidi" w:cstheme="majorBidi"/>
          <w:sz w:val="24"/>
          <w:szCs w:val="24"/>
        </w:rPr>
        <w:t>dipakai</w:t>
      </w:r>
      <w:proofErr w:type="spellEnd"/>
      <w:r w:rsidRPr="00AF73A4">
        <w:rPr>
          <w:rFonts w:asciiTheme="majorBidi" w:hAnsiTheme="majorBidi" w:cstheme="majorBidi"/>
          <w:sz w:val="24"/>
          <w:szCs w:val="24"/>
        </w:rPr>
        <w:t>.</w:t>
      </w:r>
      <w:proofErr w:type="gramEnd"/>
      <w:r w:rsidRPr="00AF73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73A4">
        <w:rPr>
          <w:rFonts w:asciiTheme="majorBidi" w:hAnsiTheme="majorBidi" w:cstheme="majorBidi"/>
          <w:sz w:val="24"/>
          <w:szCs w:val="24"/>
        </w:rPr>
        <w:t>Definisi</w:t>
      </w:r>
      <w:proofErr w:type="spellEnd"/>
      <w:r w:rsidRPr="00AF73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73A4">
        <w:rPr>
          <w:rFonts w:asciiTheme="majorBidi" w:hAnsiTheme="majorBidi" w:cstheme="majorBidi"/>
          <w:sz w:val="24"/>
          <w:szCs w:val="24"/>
        </w:rPr>
        <w:t>mengenai</w:t>
      </w:r>
      <w:proofErr w:type="spellEnd"/>
      <w:r w:rsidRPr="00AF73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73A4">
        <w:rPr>
          <w:rFonts w:asciiTheme="majorBidi" w:hAnsiTheme="majorBidi" w:cstheme="majorBidi"/>
          <w:sz w:val="24"/>
          <w:szCs w:val="24"/>
        </w:rPr>
        <w:t>wacana</w:t>
      </w:r>
      <w:proofErr w:type="spellEnd"/>
      <w:r w:rsidRPr="00AF73A4">
        <w:rPr>
          <w:rStyle w:val="FootnoteReference"/>
          <w:rFonts w:asciiTheme="majorBidi" w:hAnsiTheme="majorBidi" w:cstheme="majorBidi"/>
          <w:sz w:val="24"/>
          <w:szCs w:val="24"/>
        </w:rPr>
        <w:footnoteReference w:id="2"/>
      </w:r>
      <w:r w:rsidRPr="00AF73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73A4">
        <w:rPr>
          <w:rFonts w:asciiTheme="majorBidi" w:hAnsiTheme="majorBidi" w:cstheme="majorBidi"/>
          <w:sz w:val="24"/>
          <w:szCs w:val="24"/>
        </w:rPr>
        <w:t>antara</w:t>
      </w:r>
      <w:proofErr w:type="spellEnd"/>
      <w:r w:rsidRPr="00AF73A4">
        <w:rPr>
          <w:rFonts w:asciiTheme="majorBidi" w:hAnsiTheme="majorBidi" w:cstheme="majorBidi"/>
          <w:sz w:val="24"/>
          <w:szCs w:val="24"/>
        </w:rPr>
        <w:t xml:space="preserve"> lain:</w:t>
      </w:r>
    </w:p>
    <w:p w:rsidR="00CE728D" w:rsidRPr="00AF73A4" w:rsidRDefault="00CE728D" w:rsidP="00CE728D">
      <w:pPr>
        <w:numPr>
          <w:ilvl w:val="0"/>
          <w:numId w:val="4"/>
        </w:numPr>
        <w:spacing w:after="0" w:line="480" w:lineRule="auto"/>
        <w:ind w:left="1418"/>
        <w:jc w:val="both"/>
        <w:rPr>
          <w:rFonts w:asciiTheme="majorBidi" w:hAnsiTheme="majorBidi" w:cstheme="majorBidi"/>
          <w:sz w:val="24"/>
          <w:szCs w:val="24"/>
        </w:rPr>
      </w:pPr>
      <w:r w:rsidRPr="00AF73A4">
        <w:rPr>
          <w:rFonts w:asciiTheme="majorBidi" w:hAnsiTheme="majorBidi" w:cstheme="majorBidi"/>
          <w:sz w:val="24"/>
          <w:szCs w:val="24"/>
        </w:rPr>
        <w:lastRenderedPageBreak/>
        <w:t>Collin Concise English Dictionary, 1999.</w:t>
      </w:r>
    </w:p>
    <w:p w:rsidR="00CE728D" w:rsidRDefault="00CE728D" w:rsidP="00CE728D">
      <w:pPr>
        <w:spacing w:line="480" w:lineRule="auto"/>
        <w:ind w:left="1418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AF73A4">
        <w:rPr>
          <w:rFonts w:asciiTheme="majorBidi" w:hAnsiTheme="majorBidi" w:cstheme="majorBidi"/>
          <w:sz w:val="24"/>
          <w:szCs w:val="24"/>
        </w:rPr>
        <w:t>Wacana</w:t>
      </w:r>
      <w:proofErr w:type="spellEnd"/>
      <w:r w:rsidRPr="00AF73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73A4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Pr="00AF73A4">
        <w:rPr>
          <w:rFonts w:asciiTheme="majorBidi" w:hAnsiTheme="majorBidi" w:cstheme="majorBidi"/>
          <w:sz w:val="24"/>
          <w:szCs w:val="24"/>
        </w:rPr>
        <w:t xml:space="preserve"> (1) </w:t>
      </w:r>
      <w:proofErr w:type="spellStart"/>
      <w:r w:rsidRPr="00AF73A4">
        <w:rPr>
          <w:rFonts w:asciiTheme="majorBidi" w:hAnsiTheme="majorBidi" w:cstheme="majorBidi"/>
          <w:sz w:val="24"/>
          <w:szCs w:val="24"/>
        </w:rPr>
        <w:t>komunikasi</w:t>
      </w:r>
      <w:proofErr w:type="spellEnd"/>
      <w:r w:rsidRPr="00AF73A4">
        <w:rPr>
          <w:rFonts w:asciiTheme="majorBidi" w:hAnsiTheme="majorBidi" w:cstheme="majorBidi"/>
          <w:sz w:val="24"/>
          <w:szCs w:val="24"/>
        </w:rPr>
        <w:t xml:space="preserve"> verbal, </w:t>
      </w:r>
      <w:proofErr w:type="spellStart"/>
      <w:r w:rsidRPr="00AF73A4">
        <w:rPr>
          <w:rFonts w:asciiTheme="majorBidi" w:hAnsiTheme="majorBidi" w:cstheme="majorBidi"/>
          <w:sz w:val="24"/>
          <w:szCs w:val="24"/>
        </w:rPr>
        <w:t>ucapan</w:t>
      </w:r>
      <w:proofErr w:type="spellEnd"/>
      <w:r w:rsidRPr="00AF73A4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AF73A4">
        <w:rPr>
          <w:rFonts w:asciiTheme="majorBidi" w:hAnsiTheme="majorBidi" w:cstheme="majorBidi"/>
          <w:sz w:val="24"/>
          <w:szCs w:val="24"/>
        </w:rPr>
        <w:t>percakapan</w:t>
      </w:r>
      <w:proofErr w:type="spellEnd"/>
      <w:r w:rsidRPr="00AF73A4">
        <w:rPr>
          <w:rFonts w:asciiTheme="majorBidi" w:hAnsiTheme="majorBidi" w:cstheme="majorBidi"/>
          <w:sz w:val="24"/>
          <w:szCs w:val="24"/>
        </w:rPr>
        <w:t xml:space="preserve">; (2) </w:t>
      </w:r>
      <w:proofErr w:type="spellStart"/>
      <w:r w:rsidRPr="00AF73A4">
        <w:rPr>
          <w:rFonts w:asciiTheme="majorBidi" w:hAnsiTheme="majorBidi" w:cstheme="majorBidi"/>
          <w:sz w:val="24"/>
          <w:szCs w:val="24"/>
        </w:rPr>
        <w:t>sebuah</w:t>
      </w:r>
      <w:proofErr w:type="spellEnd"/>
      <w:r w:rsidRPr="00AF73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73A4">
        <w:rPr>
          <w:rFonts w:asciiTheme="majorBidi" w:hAnsiTheme="majorBidi" w:cstheme="majorBidi"/>
          <w:sz w:val="24"/>
          <w:szCs w:val="24"/>
        </w:rPr>
        <w:t>perlakuan</w:t>
      </w:r>
      <w:proofErr w:type="spellEnd"/>
      <w:r w:rsidRPr="00AF73A4">
        <w:rPr>
          <w:rFonts w:asciiTheme="majorBidi" w:hAnsiTheme="majorBidi" w:cstheme="majorBidi"/>
          <w:sz w:val="24"/>
          <w:szCs w:val="24"/>
        </w:rPr>
        <w:t xml:space="preserve"> formal </w:t>
      </w:r>
      <w:proofErr w:type="spellStart"/>
      <w:r w:rsidRPr="00AF73A4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AF73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73A4">
        <w:rPr>
          <w:rFonts w:asciiTheme="majorBidi" w:hAnsiTheme="majorBidi" w:cstheme="majorBidi"/>
          <w:sz w:val="24"/>
          <w:szCs w:val="24"/>
        </w:rPr>
        <w:t>subjek</w:t>
      </w:r>
      <w:proofErr w:type="spellEnd"/>
      <w:r w:rsidRPr="00AF73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73A4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AF73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73A4">
        <w:rPr>
          <w:rFonts w:asciiTheme="majorBidi" w:hAnsiTheme="majorBidi" w:cstheme="majorBidi"/>
          <w:sz w:val="24"/>
          <w:szCs w:val="24"/>
        </w:rPr>
        <w:t>ucapan</w:t>
      </w:r>
      <w:proofErr w:type="spellEnd"/>
      <w:r w:rsidRPr="00AF73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73A4">
        <w:rPr>
          <w:rFonts w:asciiTheme="majorBidi" w:hAnsiTheme="majorBidi" w:cstheme="majorBidi"/>
          <w:sz w:val="24"/>
          <w:szCs w:val="24"/>
        </w:rPr>
        <w:t>atau</w:t>
      </w:r>
      <w:proofErr w:type="spellEnd"/>
      <w:r w:rsidRPr="00AF73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73A4">
        <w:rPr>
          <w:rFonts w:asciiTheme="majorBidi" w:hAnsiTheme="majorBidi" w:cstheme="majorBidi"/>
          <w:sz w:val="24"/>
          <w:szCs w:val="24"/>
        </w:rPr>
        <w:t>tulisan</w:t>
      </w:r>
      <w:proofErr w:type="spellEnd"/>
      <w:r w:rsidRPr="00AF73A4">
        <w:rPr>
          <w:rFonts w:asciiTheme="majorBidi" w:hAnsiTheme="majorBidi" w:cstheme="majorBidi"/>
          <w:sz w:val="24"/>
          <w:szCs w:val="24"/>
        </w:rPr>
        <w:t xml:space="preserve">; (3) </w:t>
      </w:r>
      <w:proofErr w:type="spellStart"/>
      <w:r w:rsidRPr="00AF73A4">
        <w:rPr>
          <w:rFonts w:asciiTheme="majorBidi" w:hAnsiTheme="majorBidi" w:cstheme="majorBidi"/>
          <w:sz w:val="24"/>
          <w:szCs w:val="24"/>
        </w:rPr>
        <w:t>sebuah</w:t>
      </w:r>
      <w:proofErr w:type="spellEnd"/>
      <w:r w:rsidRPr="00AF73A4">
        <w:rPr>
          <w:rFonts w:asciiTheme="majorBidi" w:hAnsiTheme="majorBidi" w:cstheme="majorBidi"/>
          <w:sz w:val="24"/>
          <w:szCs w:val="24"/>
        </w:rPr>
        <w:t xml:space="preserve"> unit </w:t>
      </w:r>
      <w:proofErr w:type="spellStart"/>
      <w:r w:rsidRPr="00AF73A4">
        <w:rPr>
          <w:rFonts w:asciiTheme="majorBidi" w:hAnsiTheme="majorBidi" w:cstheme="majorBidi"/>
          <w:sz w:val="24"/>
          <w:szCs w:val="24"/>
        </w:rPr>
        <w:t>teks</w:t>
      </w:r>
      <w:proofErr w:type="spellEnd"/>
      <w:r w:rsidRPr="00AF73A4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AF73A4">
        <w:rPr>
          <w:rFonts w:asciiTheme="majorBidi" w:hAnsiTheme="majorBidi" w:cstheme="majorBidi"/>
          <w:sz w:val="24"/>
          <w:szCs w:val="24"/>
        </w:rPr>
        <w:t>digunakan</w:t>
      </w:r>
      <w:proofErr w:type="spellEnd"/>
      <w:r w:rsidRPr="00AF73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73A4">
        <w:rPr>
          <w:rFonts w:asciiTheme="majorBidi" w:hAnsiTheme="majorBidi" w:cstheme="majorBidi"/>
          <w:sz w:val="24"/>
          <w:szCs w:val="24"/>
        </w:rPr>
        <w:t>oleh</w:t>
      </w:r>
      <w:proofErr w:type="spellEnd"/>
      <w:r w:rsidRPr="00AF73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73A4">
        <w:rPr>
          <w:rFonts w:asciiTheme="majorBidi" w:hAnsiTheme="majorBidi" w:cstheme="majorBidi"/>
          <w:sz w:val="24"/>
          <w:szCs w:val="24"/>
        </w:rPr>
        <w:t>linguis</w:t>
      </w:r>
      <w:proofErr w:type="spellEnd"/>
      <w:r w:rsidRPr="00AF73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73A4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AF73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73A4">
        <w:rPr>
          <w:rFonts w:asciiTheme="majorBidi" w:hAnsiTheme="majorBidi" w:cstheme="majorBidi"/>
          <w:sz w:val="24"/>
          <w:szCs w:val="24"/>
        </w:rPr>
        <w:t>menganalisis</w:t>
      </w:r>
      <w:proofErr w:type="spellEnd"/>
      <w:r w:rsidRPr="00AF73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73A4">
        <w:rPr>
          <w:rFonts w:asciiTheme="majorBidi" w:hAnsiTheme="majorBidi" w:cstheme="majorBidi"/>
          <w:sz w:val="24"/>
          <w:szCs w:val="24"/>
        </w:rPr>
        <w:t>satuan</w:t>
      </w:r>
      <w:proofErr w:type="spellEnd"/>
      <w:r w:rsidRPr="00AF73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73A4">
        <w:rPr>
          <w:rFonts w:asciiTheme="majorBidi" w:hAnsiTheme="majorBidi" w:cstheme="majorBidi"/>
          <w:sz w:val="24"/>
          <w:szCs w:val="24"/>
        </w:rPr>
        <w:t>lebih</w:t>
      </w:r>
      <w:proofErr w:type="spellEnd"/>
      <w:r w:rsidRPr="00AF73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73A4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AF73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73A4">
        <w:rPr>
          <w:rFonts w:asciiTheme="majorBidi" w:hAnsiTheme="majorBidi" w:cstheme="majorBidi"/>
          <w:sz w:val="24"/>
          <w:szCs w:val="24"/>
        </w:rPr>
        <w:t>kalimat</w:t>
      </w:r>
      <w:proofErr w:type="spellEnd"/>
      <w:r w:rsidRPr="00AF73A4">
        <w:rPr>
          <w:rFonts w:asciiTheme="majorBidi" w:hAnsiTheme="majorBidi" w:cstheme="majorBidi"/>
          <w:sz w:val="24"/>
          <w:szCs w:val="24"/>
        </w:rPr>
        <w:t>.</w:t>
      </w:r>
      <w:proofErr w:type="gramEnd"/>
    </w:p>
    <w:p w:rsidR="00CE728D" w:rsidRPr="00AF73A4" w:rsidRDefault="00CE728D" w:rsidP="00CE728D">
      <w:pPr>
        <w:numPr>
          <w:ilvl w:val="0"/>
          <w:numId w:val="4"/>
        </w:numPr>
        <w:tabs>
          <w:tab w:val="left" w:pos="1560"/>
        </w:tabs>
        <w:spacing w:after="0" w:line="480" w:lineRule="auto"/>
        <w:ind w:left="1560"/>
        <w:jc w:val="both"/>
        <w:rPr>
          <w:rFonts w:asciiTheme="majorBidi" w:hAnsiTheme="majorBidi" w:cstheme="majorBidi"/>
          <w:sz w:val="24"/>
          <w:szCs w:val="24"/>
        </w:rPr>
      </w:pPr>
      <w:r w:rsidRPr="00AF73A4">
        <w:rPr>
          <w:rFonts w:asciiTheme="majorBidi" w:hAnsiTheme="majorBidi" w:cstheme="majorBidi"/>
          <w:sz w:val="24"/>
          <w:szCs w:val="24"/>
        </w:rPr>
        <w:t>Roger Fowler, 1977.</w:t>
      </w:r>
    </w:p>
    <w:p w:rsidR="00CE728D" w:rsidRPr="00AF73A4" w:rsidRDefault="00CE728D" w:rsidP="00CE728D">
      <w:pPr>
        <w:tabs>
          <w:tab w:val="left" w:pos="1560"/>
        </w:tabs>
        <w:spacing w:line="480" w:lineRule="auto"/>
        <w:ind w:left="156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AF73A4">
        <w:rPr>
          <w:rFonts w:asciiTheme="majorBidi" w:hAnsiTheme="majorBidi" w:cstheme="majorBidi"/>
          <w:sz w:val="24"/>
          <w:szCs w:val="24"/>
        </w:rPr>
        <w:t>Wacana</w:t>
      </w:r>
      <w:proofErr w:type="spellEnd"/>
      <w:r w:rsidRPr="00AF73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73A4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Pr="00AF73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73A4">
        <w:rPr>
          <w:rFonts w:asciiTheme="majorBidi" w:hAnsiTheme="majorBidi" w:cstheme="majorBidi"/>
          <w:sz w:val="24"/>
          <w:szCs w:val="24"/>
        </w:rPr>
        <w:t>komunikasi</w:t>
      </w:r>
      <w:proofErr w:type="spellEnd"/>
      <w:r w:rsidRPr="00AF73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73A4">
        <w:rPr>
          <w:rFonts w:asciiTheme="majorBidi" w:hAnsiTheme="majorBidi" w:cstheme="majorBidi"/>
          <w:sz w:val="24"/>
          <w:szCs w:val="24"/>
        </w:rPr>
        <w:t>lisan</w:t>
      </w:r>
      <w:proofErr w:type="spellEnd"/>
      <w:r w:rsidRPr="00AF73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73A4">
        <w:rPr>
          <w:rFonts w:asciiTheme="majorBidi" w:hAnsiTheme="majorBidi" w:cstheme="majorBidi"/>
          <w:sz w:val="24"/>
          <w:szCs w:val="24"/>
        </w:rPr>
        <w:t>atau</w:t>
      </w:r>
      <w:proofErr w:type="spellEnd"/>
      <w:r w:rsidRPr="00AF73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73A4">
        <w:rPr>
          <w:rFonts w:asciiTheme="majorBidi" w:hAnsiTheme="majorBidi" w:cstheme="majorBidi"/>
          <w:sz w:val="24"/>
          <w:szCs w:val="24"/>
        </w:rPr>
        <w:t>tulisan</w:t>
      </w:r>
      <w:proofErr w:type="spellEnd"/>
      <w:r w:rsidRPr="00AF73A4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AF73A4">
        <w:rPr>
          <w:rFonts w:asciiTheme="majorBidi" w:hAnsiTheme="majorBidi" w:cstheme="majorBidi"/>
          <w:sz w:val="24"/>
          <w:szCs w:val="24"/>
        </w:rPr>
        <w:t>dilihat</w:t>
      </w:r>
      <w:proofErr w:type="spellEnd"/>
      <w:r w:rsidRPr="00AF73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73A4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AF73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73A4">
        <w:rPr>
          <w:rFonts w:asciiTheme="majorBidi" w:hAnsiTheme="majorBidi" w:cstheme="majorBidi"/>
          <w:sz w:val="24"/>
          <w:szCs w:val="24"/>
        </w:rPr>
        <w:t>titik</w:t>
      </w:r>
      <w:proofErr w:type="spellEnd"/>
      <w:r w:rsidRPr="00AF73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73A4">
        <w:rPr>
          <w:rFonts w:asciiTheme="majorBidi" w:hAnsiTheme="majorBidi" w:cstheme="majorBidi"/>
          <w:sz w:val="24"/>
          <w:szCs w:val="24"/>
        </w:rPr>
        <w:t>pandang</w:t>
      </w:r>
      <w:proofErr w:type="spellEnd"/>
      <w:r w:rsidRPr="00AF73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73A4">
        <w:rPr>
          <w:rFonts w:asciiTheme="majorBidi" w:hAnsiTheme="majorBidi" w:cstheme="majorBidi"/>
          <w:sz w:val="24"/>
          <w:szCs w:val="24"/>
        </w:rPr>
        <w:t>kepercayaan</w:t>
      </w:r>
      <w:proofErr w:type="spellEnd"/>
      <w:r w:rsidRPr="00AF73A4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AF73A4">
        <w:rPr>
          <w:rFonts w:asciiTheme="majorBidi" w:hAnsiTheme="majorBidi" w:cstheme="majorBidi"/>
          <w:sz w:val="24"/>
          <w:szCs w:val="24"/>
        </w:rPr>
        <w:t>nilai</w:t>
      </w:r>
      <w:proofErr w:type="spellEnd"/>
      <w:r w:rsidRPr="00AF73A4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AF73A4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AF73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73A4">
        <w:rPr>
          <w:rFonts w:asciiTheme="majorBidi" w:hAnsiTheme="majorBidi" w:cstheme="majorBidi"/>
          <w:sz w:val="24"/>
          <w:szCs w:val="24"/>
        </w:rPr>
        <w:t>kategori</w:t>
      </w:r>
      <w:proofErr w:type="spellEnd"/>
      <w:r w:rsidRPr="00AF73A4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AF73A4">
        <w:rPr>
          <w:rFonts w:asciiTheme="majorBidi" w:hAnsiTheme="majorBidi" w:cstheme="majorBidi"/>
          <w:sz w:val="24"/>
          <w:szCs w:val="24"/>
        </w:rPr>
        <w:t>masuk</w:t>
      </w:r>
      <w:proofErr w:type="spellEnd"/>
      <w:r w:rsidRPr="00AF73A4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AF73A4">
        <w:rPr>
          <w:rFonts w:asciiTheme="majorBidi" w:hAnsiTheme="majorBidi" w:cstheme="majorBidi"/>
          <w:sz w:val="24"/>
          <w:szCs w:val="24"/>
        </w:rPr>
        <w:t>dalamnya</w:t>
      </w:r>
      <w:proofErr w:type="spellEnd"/>
      <w:r w:rsidRPr="00AF73A4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AF73A4">
        <w:rPr>
          <w:rFonts w:asciiTheme="majorBidi" w:hAnsiTheme="majorBidi" w:cstheme="majorBidi"/>
          <w:sz w:val="24"/>
          <w:szCs w:val="24"/>
        </w:rPr>
        <w:t>kepercayaan</w:t>
      </w:r>
      <w:proofErr w:type="spellEnd"/>
      <w:r w:rsidRPr="00AF73A4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AF73A4">
        <w:rPr>
          <w:rFonts w:asciiTheme="majorBidi" w:hAnsiTheme="majorBidi" w:cstheme="majorBidi"/>
          <w:sz w:val="24"/>
          <w:szCs w:val="24"/>
        </w:rPr>
        <w:t>sini</w:t>
      </w:r>
      <w:proofErr w:type="spellEnd"/>
      <w:r w:rsidRPr="00AF73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73A4">
        <w:rPr>
          <w:rFonts w:asciiTheme="majorBidi" w:hAnsiTheme="majorBidi" w:cstheme="majorBidi"/>
          <w:sz w:val="24"/>
          <w:szCs w:val="24"/>
        </w:rPr>
        <w:t>mewakili</w:t>
      </w:r>
      <w:proofErr w:type="spellEnd"/>
      <w:r w:rsidRPr="00AF73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73A4">
        <w:rPr>
          <w:rFonts w:asciiTheme="majorBidi" w:hAnsiTheme="majorBidi" w:cstheme="majorBidi"/>
          <w:sz w:val="24"/>
          <w:szCs w:val="24"/>
        </w:rPr>
        <w:t>pandangan</w:t>
      </w:r>
      <w:proofErr w:type="spellEnd"/>
      <w:r w:rsidRPr="00AF73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73A4">
        <w:rPr>
          <w:rFonts w:asciiTheme="majorBidi" w:hAnsiTheme="majorBidi" w:cstheme="majorBidi"/>
          <w:sz w:val="24"/>
          <w:szCs w:val="24"/>
        </w:rPr>
        <w:t>dunia</w:t>
      </w:r>
      <w:proofErr w:type="spellEnd"/>
      <w:r w:rsidRPr="00AF73A4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AF73A4">
        <w:rPr>
          <w:rFonts w:asciiTheme="majorBidi" w:hAnsiTheme="majorBidi" w:cstheme="majorBidi"/>
          <w:sz w:val="24"/>
          <w:szCs w:val="24"/>
        </w:rPr>
        <w:t>sebuah</w:t>
      </w:r>
      <w:proofErr w:type="spellEnd"/>
      <w:r w:rsidRPr="00AF73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73A4">
        <w:rPr>
          <w:rFonts w:asciiTheme="majorBidi" w:hAnsiTheme="majorBidi" w:cstheme="majorBidi"/>
          <w:sz w:val="24"/>
          <w:szCs w:val="24"/>
        </w:rPr>
        <w:t>organisasi</w:t>
      </w:r>
      <w:proofErr w:type="spellEnd"/>
      <w:r w:rsidRPr="00AF73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73A4">
        <w:rPr>
          <w:rFonts w:asciiTheme="majorBidi" w:hAnsiTheme="majorBidi" w:cstheme="majorBidi"/>
          <w:sz w:val="24"/>
          <w:szCs w:val="24"/>
        </w:rPr>
        <w:t>atau</w:t>
      </w:r>
      <w:proofErr w:type="spellEnd"/>
      <w:r w:rsidRPr="00AF73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73A4">
        <w:rPr>
          <w:rFonts w:asciiTheme="majorBidi" w:hAnsiTheme="majorBidi" w:cstheme="majorBidi"/>
          <w:sz w:val="24"/>
          <w:szCs w:val="24"/>
        </w:rPr>
        <w:t>representasi</w:t>
      </w:r>
      <w:proofErr w:type="spellEnd"/>
      <w:r w:rsidRPr="00AF73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73A4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AF73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73A4">
        <w:rPr>
          <w:rFonts w:asciiTheme="majorBidi" w:hAnsiTheme="majorBidi" w:cstheme="majorBidi"/>
          <w:sz w:val="24"/>
          <w:szCs w:val="24"/>
        </w:rPr>
        <w:t>pengalaman</w:t>
      </w:r>
      <w:proofErr w:type="spellEnd"/>
      <w:r w:rsidRPr="00AF73A4">
        <w:rPr>
          <w:rFonts w:asciiTheme="majorBidi" w:hAnsiTheme="majorBidi" w:cstheme="majorBidi"/>
          <w:sz w:val="24"/>
          <w:szCs w:val="24"/>
        </w:rPr>
        <w:t>.</w:t>
      </w:r>
      <w:proofErr w:type="gramEnd"/>
    </w:p>
    <w:p w:rsidR="00CE728D" w:rsidRPr="00AF73A4" w:rsidRDefault="00CE728D" w:rsidP="00CE728D">
      <w:pPr>
        <w:numPr>
          <w:ilvl w:val="0"/>
          <w:numId w:val="4"/>
        </w:numPr>
        <w:tabs>
          <w:tab w:val="left" w:pos="1560"/>
        </w:tabs>
        <w:spacing w:after="0" w:line="480" w:lineRule="auto"/>
        <w:ind w:left="1560"/>
        <w:jc w:val="both"/>
        <w:rPr>
          <w:rFonts w:asciiTheme="majorBidi" w:hAnsiTheme="majorBidi" w:cstheme="majorBidi"/>
          <w:sz w:val="24"/>
          <w:szCs w:val="24"/>
        </w:rPr>
      </w:pPr>
      <w:r w:rsidRPr="00AF73A4">
        <w:rPr>
          <w:rFonts w:asciiTheme="majorBidi" w:hAnsiTheme="majorBidi" w:cstheme="majorBidi"/>
          <w:sz w:val="24"/>
          <w:szCs w:val="24"/>
        </w:rPr>
        <w:t>Foucault, 1972.</w:t>
      </w:r>
    </w:p>
    <w:p w:rsidR="00CE728D" w:rsidRPr="00AF73A4" w:rsidRDefault="00CE728D" w:rsidP="00CE728D">
      <w:pPr>
        <w:tabs>
          <w:tab w:val="left" w:pos="1560"/>
        </w:tabs>
        <w:spacing w:line="480" w:lineRule="auto"/>
        <w:ind w:left="156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AF73A4">
        <w:rPr>
          <w:rFonts w:asciiTheme="majorBidi" w:hAnsiTheme="majorBidi" w:cstheme="majorBidi"/>
          <w:sz w:val="24"/>
          <w:szCs w:val="24"/>
        </w:rPr>
        <w:t>Wacana</w:t>
      </w:r>
      <w:proofErr w:type="spellEnd"/>
      <w:r w:rsidRPr="00AF73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73A4">
        <w:rPr>
          <w:rFonts w:asciiTheme="majorBidi" w:hAnsiTheme="majorBidi" w:cstheme="majorBidi"/>
          <w:sz w:val="24"/>
          <w:szCs w:val="24"/>
        </w:rPr>
        <w:t>kadangkala</w:t>
      </w:r>
      <w:proofErr w:type="spellEnd"/>
      <w:r w:rsidRPr="00AF73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73A4">
        <w:rPr>
          <w:rFonts w:asciiTheme="majorBidi" w:hAnsiTheme="majorBidi" w:cstheme="majorBidi"/>
          <w:sz w:val="24"/>
          <w:szCs w:val="24"/>
        </w:rPr>
        <w:t>sebagai</w:t>
      </w:r>
      <w:proofErr w:type="spellEnd"/>
      <w:r w:rsidRPr="00AF73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73A4">
        <w:rPr>
          <w:rFonts w:asciiTheme="majorBidi" w:hAnsiTheme="majorBidi" w:cstheme="majorBidi"/>
          <w:sz w:val="24"/>
          <w:szCs w:val="24"/>
        </w:rPr>
        <w:t>bidang</w:t>
      </w:r>
      <w:proofErr w:type="spellEnd"/>
      <w:r w:rsidRPr="00AF73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73A4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AF73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73A4">
        <w:rPr>
          <w:rFonts w:asciiTheme="majorBidi" w:hAnsiTheme="majorBidi" w:cstheme="majorBidi"/>
          <w:sz w:val="24"/>
          <w:szCs w:val="24"/>
        </w:rPr>
        <w:t>semua</w:t>
      </w:r>
      <w:proofErr w:type="spellEnd"/>
      <w:r w:rsidRPr="00AF73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73A4">
        <w:rPr>
          <w:rFonts w:asciiTheme="majorBidi" w:hAnsiTheme="majorBidi" w:cstheme="majorBidi"/>
          <w:sz w:val="24"/>
          <w:szCs w:val="24"/>
        </w:rPr>
        <w:t>pernyataan</w:t>
      </w:r>
      <w:proofErr w:type="spellEnd"/>
      <w:r w:rsidRPr="00AF73A4">
        <w:rPr>
          <w:rFonts w:asciiTheme="majorBidi" w:hAnsiTheme="majorBidi" w:cstheme="majorBidi"/>
          <w:sz w:val="24"/>
          <w:szCs w:val="24"/>
        </w:rPr>
        <w:t xml:space="preserve"> </w:t>
      </w:r>
      <w:r w:rsidRPr="00AF73A4">
        <w:rPr>
          <w:rFonts w:asciiTheme="majorBidi" w:hAnsiTheme="majorBidi" w:cstheme="majorBidi"/>
          <w:i/>
          <w:sz w:val="24"/>
          <w:szCs w:val="24"/>
        </w:rPr>
        <w:t xml:space="preserve">(statement), </w:t>
      </w:r>
      <w:proofErr w:type="spellStart"/>
      <w:r w:rsidRPr="00AF73A4">
        <w:rPr>
          <w:rFonts w:asciiTheme="majorBidi" w:hAnsiTheme="majorBidi" w:cstheme="majorBidi"/>
          <w:sz w:val="24"/>
          <w:szCs w:val="24"/>
        </w:rPr>
        <w:t>kadangkala</w:t>
      </w:r>
      <w:proofErr w:type="spellEnd"/>
      <w:r w:rsidRPr="00AF73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73A4">
        <w:rPr>
          <w:rFonts w:asciiTheme="majorBidi" w:hAnsiTheme="majorBidi" w:cstheme="majorBidi"/>
          <w:sz w:val="24"/>
          <w:szCs w:val="24"/>
        </w:rPr>
        <w:t>sebagai</w:t>
      </w:r>
      <w:proofErr w:type="spellEnd"/>
      <w:r w:rsidRPr="00AF73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73A4">
        <w:rPr>
          <w:rFonts w:asciiTheme="majorBidi" w:hAnsiTheme="majorBidi" w:cstheme="majorBidi"/>
          <w:sz w:val="24"/>
          <w:szCs w:val="24"/>
        </w:rPr>
        <w:t>sebuah</w:t>
      </w:r>
      <w:proofErr w:type="spellEnd"/>
      <w:r w:rsidRPr="00AF73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73A4">
        <w:rPr>
          <w:rFonts w:asciiTheme="majorBidi" w:hAnsiTheme="majorBidi" w:cstheme="majorBidi"/>
          <w:sz w:val="24"/>
          <w:szCs w:val="24"/>
        </w:rPr>
        <w:t>individualisasi</w:t>
      </w:r>
      <w:proofErr w:type="spellEnd"/>
      <w:r w:rsidRPr="00AF73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73A4">
        <w:rPr>
          <w:rFonts w:asciiTheme="majorBidi" w:hAnsiTheme="majorBidi" w:cstheme="majorBidi"/>
          <w:sz w:val="24"/>
          <w:szCs w:val="24"/>
        </w:rPr>
        <w:t>kelompok</w:t>
      </w:r>
      <w:proofErr w:type="spellEnd"/>
      <w:r w:rsidRPr="00AF73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73A4">
        <w:rPr>
          <w:rFonts w:asciiTheme="majorBidi" w:hAnsiTheme="majorBidi" w:cstheme="majorBidi"/>
          <w:sz w:val="24"/>
          <w:szCs w:val="24"/>
        </w:rPr>
        <w:t>pernyataan</w:t>
      </w:r>
      <w:proofErr w:type="spellEnd"/>
      <w:r w:rsidRPr="00AF73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73A4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AF73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73A4">
        <w:rPr>
          <w:rFonts w:asciiTheme="majorBidi" w:hAnsiTheme="majorBidi" w:cstheme="majorBidi"/>
          <w:sz w:val="24"/>
          <w:szCs w:val="24"/>
        </w:rPr>
        <w:t>kadangkala</w:t>
      </w:r>
      <w:proofErr w:type="spellEnd"/>
      <w:r w:rsidRPr="00AF73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73A4">
        <w:rPr>
          <w:rFonts w:asciiTheme="majorBidi" w:hAnsiTheme="majorBidi" w:cstheme="majorBidi"/>
          <w:sz w:val="24"/>
          <w:szCs w:val="24"/>
        </w:rPr>
        <w:t>sebagai</w:t>
      </w:r>
      <w:proofErr w:type="spellEnd"/>
      <w:r w:rsidRPr="00AF73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73A4">
        <w:rPr>
          <w:rFonts w:asciiTheme="majorBidi" w:hAnsiTheme="majorBidi" w:cstheme="majorBidi"/>
          <w:sz w:val="24"/>
          <w:szCs w:val="24"/>
        </w:rPr>
        <w:t>praktik</w:t>
      </w:r>
      <w:proofErr w:type="spellEnd"/>
      <w:r w:rsidRPr="00AF73A4">
        <w:rPr>
          <w:rFonts w:asciiTheme="majorBidi" w:hAnsiTheme="majorBidi" w:cstheme="majorBidi"/>
          <w:sz w:val="24"/>
          <w:szCs w:val="24"/>
        </w:rPr>
        <w:t xml:space="preserve"> regulative yang </w:t>
      </w:r>
      <w:proofErr w:type="spellStart"/>
      <w:r w:rsidRPr="00AF73A4">
        <w:rPr>
          <w:rFonts w:asciiTheme="majorBidi" w:hAnsiTheme="majorBidi" w:cstheme="majorBidi"/>
          <w:sz w:val="24"/>
          <w:szCs w:val="24"/>
        </w:rPr>
        <w:t>dilihat</w:t>
      </w:r>
      <w:proofErr w:type="spellEnd"/>
      <w:r w:rsidRPr="00AF73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73A4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AF73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73A4">
        <w:rPr>
          <w:rFonts w:asciiTheme="majorBidi" w:hAnsiTheme="majorBidi" w:cstheme="majorBidi"/>
          <w:sz w:val="24"/>
          <w:szCs w:val="24"/>
        </w:rPr>
        <w:t>sejumlah</w:t>
      </w:r>
      <w:proofErr w:type="spellEnd"/>
      <w:r w:rsidRPr="00AF73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73A4">
        <w:rPr>
          <w:rFonts w:asciiTheme="majorBidi" w:hAnsiTheme="majorBidi" w:cstheme="majorBidi"/>
          <w:sz w:val="24"/>
          <w:szCs w:val="24"/>
        </w:rPr>
        <w:t>pernyataan</w:t>
      </w:r>
      <w:proofErr w:type="spellEnd"/>
      <w:r w:rsidRPr="00AF73A4">
        <w:rPr>
          <w:rFonts w:asciiTheme="majorBidi" w:hAnsiTheme="majorBidi" w:cstheme="majorBidi"/>
          <w:sz w:val="24"/>
          <w:szCs w:val="24"/>
        </w:rPr>
        <w:t>.</w:t>
      </w:r>
      <w:proofErr w:type="gramEnd"/>
    </w:p>
    <w:p w:rsidR="00CE728D" w:rsidRDefault="00CE728D" w:rsidP="00CE728D">
      <w:pPr>
        <w:tabs>
          <w:tab w:val="left" w:pos="993"/>
        </w:tabs>
        <w:spacing w:line="480" w:lineRule="auto"/>
        <w:ind w:left="1134" w:firstLine="969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AF73A4">
        <w:rPr>
          <w:rFonts w:asciiTheme="majorBidi" w:hAnsiTheme="majorBidi" w:cstheme="majorBidi"/>
          <w:sz w:val="24"/>
          <w:szCs w:val="24"/>
        </w:rPr>
        <w:t>Adanya</w:t>
      </w:r>
      <w:proofErr w:type="spellEnd"/>
      <w:r w:rsidRPr="00AF73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73A4">
        <w:rPr>
          <w:rFonts w:asciiTheme="majorBidi" w:hAnsiTheme="majorBidi" w:cstheme="majorBidi"/>
          <w:sz w:val="24"/>
          <w:szCs w:val="24"/>
        </w:rPr>
        <w:t>perbedaan</w:t>
      </w:r>
      <w:proofErr w:type="spellEnd"/>
      <w:r w:rsidRPr="00AF73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73A4">
        <w:rPr>
          <w:rFonts w:asciiTheme="majorBidi" w:hAnsiTheme="majorBidi" w:cstheme="majorBidi"/>
          <w:sz w:val="24"/>
          <w:szCs w:val="24"/>
        </w:rPr>
        <w:t>mengenai</w:t>
      </w:r>
      <w:proofErr w:type="spellEnd"/>
      <w:r w:rsidRPr="00AF73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73A4">
        <w:rPr>
          <w:rFonts w:asciiTheme="majorBidi" w:hAnsiTheme="majorBidi" w:cstheme="majorBidi"/>
          <w:sz w:val="24"/>
          <w:szCs w:val="24"/>
        </w:rPr>
        <w:t>wacana</w:t>
      </w:r>
      <w:proofErr w:type="spellEnd"/>
      <w:r w:rsidRPr="00AF73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73A4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AF73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73A4">
        <w:rPr>
          <w:rFonts w:asciiTheme="majorBidi" w:hAnsiTheme="majorBidi" w:cstheme="majorBidi"/>
          <w:sz w:val="24"/>
          <w:szCs w:val="24"/>
        </w:rPr>
        <w:t>lebih</w:t>
      </w:r>
      <w:proofErr w:type="spellEnd"/>
      <w:r w:rsidRPr="00AF73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73A4">
        <w:rPr>
          <w:rFonts w:asciiTheme="majorBidi" w:hAnsiTheme="majorBidi" w:cstheme="majorBidi"/>
          <w:sz w:val="24"/>
          <w:szCs w:val="24"/>
        </w:rPr>
        <w:t>dikarenakan</w:t>
      </w:r>
      <w:proofErr w:type="spellEnd"/>
      <w:r w:rsidRPr="00AF73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73A4">
        <w:rPr>
          <w:rFonts w:asciiTheme="majorBidi" w:hAnsiTheme="majorBidi" w:cstheme="majorBidi"/>
          <w:sz w:val="24"/>
          <w:szCs w:val="24"/>
        </w:rPr>
        <w:t>adanya</w:t>
      </w:r>
      <w:proofErr w:type="spellEnd"/>
      <w:r w:rsidRPr="00AF73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Pr="00AF73A4">
        <w:rPr>
          <w:rFonts w:asciiTheme="majorBidi" w:hAnsiTheme="majorBidi" w:cstheme="majorBidi"/>
          <w:sz w:val="24"/>
          <w:szCs w:val="24"/>
        </w:rPr>
        <w:t>cara</w:t>
      </w:r>
      <w:proofErr w:type="spellEnd"/>
      <w:proofErr w:type="gramEnd"/>
      <w:r w:rsidRPr="00AF73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73A4">
        <w:rPr>
          <w:rFonts w:asciiTheme="majorBidi" w:hAnsiTheme="majorBidi" w:cstheme="majorBidi"/>
          <w:sz w:val="24"/>
          <w:szCs w:val="24"/>
        </w:rPr>
        <w:t>pandang</w:t>
      </w:r>
      <w:proofErr w:type="spellEnd"/>
      <w:r w:rsidRPr="00AF73A4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AF73A4">
        <w:rPr>
          <w:rFonts w:asciiTheme="majorBidi" w:hAnsiTheme="majorBidi" w:cstheme="majorBidi"/>
          <w:sz w:val="24"/>
          <w:szCs w:val="24"/>
        </w:rPr>
        <w:t>berbeda</w:t>
      </w:r>
      <w:proofErr w:type="spellEnd"/>
      <w:r w:rsidRPr="00AF73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73A4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AF73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73A4">
        <w:rPr>
          <w:rFonts w:asciiTheme="majorBidi" w:hAnsiTheme="majorBidi" w:cstheme="majorBidi"/>
          <w:sz w:val="24"/>
          <w:szCs w:val="24"/>
        </w:rPr>
        <w:t>disiplin</w:t>
      </w:r>
      <w:proofErr w:type="spellEnd"/>
      <w:r w:rsidRPr="00AF73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73A4">
        <w:rPr>
          <w:rFonts w:asciiTheme="majorBidi" w:hAnsiTheme="majorBidi" w:cstheme="majorBidi"/>
          <w:sz w:val="24"/>
          <w:szCs w:val="24"/>
        </w:rPr>
        <w:t>ilmu</w:t>
      </w:r>
      <w:proofErr w:type="spellEnd"/>
      <w:r w:rsidRPr="00AF73A4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AF73A4">
        <w:rPr>
          <w:rFonts w:asciiTheme="majorBidi" w:hAnsiTheme="majorBidi" w:cstheme="majorBidi"/>
          <w:sz w:val="24"/>
          <w:szCs w:val="24"/>
        </w:rPr>
        <w:t>melatarbelakaginya</w:t>
      </w:r>
      <w:proofErr w:type="spellEnd"/>
      <w:r w:rsidRPr="00AF73A4">
        <w:rPr>
          <w:rFonts w:asciiTheme="majorBidi" w:hAnsiTheme="majorBidi" w:cstheme="majorBidi"/>
          <w:sz w:val="24"/>
          <w:szCs w:val="24"/>
        </w:rPr>
        <w:t>.</w:t>
      </w:r>
      <w:r w:rsidRPr="00AF73A4">
        <w:rPr>
          <w:rStyle w:val="FootnoteReference"/>
          <w:rFonts w:asciiTheme="majorBidi" w:hAnsiTheme="majorBidi" w:cstheme="majorBidi"/>
          <w:sz w:val="24"/>
          <w:szCs w:val="24"/>
        </w:rPr>
        <w:footnoteReference w:id="3"/>
      </w:r>
      <w:r w:rsidRPr="00AF73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Pr="00AF73A4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AF73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73A4">
        <w:rPr>
          <w:rFonts w:asciiTheme="majorBidi" w:hAnsiTheme="majorBidi" w:cstheme="majorBidi"/>
          <w:sz w:val="24"/>
          <w:szCs w:val="24"/>
        </w:rPr>
        <w:t>lapangan</w:t>
      </w:r>
      <w:proofErr w:type="spellEnd"/>
      <w:r w:rsidRPr="00AF73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73A4">
        <w:rPr>
          <w:rFonts w:asciiTheme="majorBidi" w:hAnsiTheme="majorBidi" w:cstheme="majorBidi"/>
          <w:sz w:val="24"/>
          <w:szCs w:val="24"/>
        </w:rPr>
        <w:t>sosiologi</w:t>
      </w:r>
      <w:proofErr w:type="spellEnd"/>
      <w:r w:rsidRPr="00AF73A4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AF73A4">
        <w:rPr>
          <w:rFonts w:asciiTheme="majorBidi" w:hAnsiTheme="majorBidi" w:cstheme="majorBidi"/>
          <w:sz w:val="24"/>
          <w:szCs w:val="24"/>
        </w:rPr>
        <w:t>wacana</w:t>
      </w:r>
      <w:proofErr w:type="spellEnd"/>
      <w:r w:rsidRPr="00AF73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73A4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Pr="00AF73A4">
        <w:rPr>
          <w:rFonts w:asciiTheme="majorBidi" w:hAnsiTheme="majorBidi" w:cstheme="majorBidi"/>
          <w:sz w:val="24"/>
          <w:szCs w:val="24"/>
        </w:rPr>
        <w:t xml:space="preserve"> unit </w:t>
      </w:r>
      <w:proofErr w:type="spellStart"/>
      <w:r w:rsidRPr="00AF73A4">
        <w:rPr>
          <w:rFonts w:asciiTheme="majorBidi" w:hAnsiTheme="majorBidi" w:cstheme="majorBidi"/>
          <w:sz w:val="24"/>
          <w:szCs w:val="24"/>
        </w:rPr>
        <w:t>bahasa</w:t>
      </w:r>
      <w:proofErr w:type="spellEnd"/>
      <w:r w:rsidRPr="00AF73A4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AF73A4">
        <w:rPr>
          <w:rFonts w:asciiTheme="majorBidi" w:hAnsiTheme="majorBidi" w:cstheme="majorBidi"/>
          <w:sz w:val="24"/>
          <w:szCs w:val="24"/>
        </w:rPr>
        <w:t>lebih</w:t>
      </w:r>
      <w:proofErr w:type="spellEnd"/>
      <w:r w:rsidRPr="00AF73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73A4">
        <w:rPr>
          <w:rFonts w:asciiTheme="majorBidi" w:hAnsiTheme="majorBidi" w:cstheme="majorBidi"/>
          <w:sz w:val="24"/>
          <w:szCs w:val="24"/>
        </w:rPr>
        <w:t>besar</w:t>
      </w:r>
      <w:proofErr w:type="spellEnd"/>
      <w:r w:rsidRPr="00AF73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73A4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AF73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73A4">
        <w:rPr>
          <w:rFonts w:asciiTheme="majorBidi" w:hAnsiTheme="majorBidi" w:cstheme="majorBidi"/>
          <w:sz w:val="24"/>
          <w:szCs w:val="24"/>
        </w:rPr>
        <w:t>kalimat</w:t>
      </w:r>
      <w:proofErr w:type="spellEnd"/>
      <w:r w:rsidRPr="00AF73A4">
        <w:rPr>
          <w:rFonts w:asciiTheme="majorBidi" w:hAnsiTheme="majorBidi" w:cstheme="majorBidi"/>
          <w:sz w:val="24"/>
          <w:szCs w:val="24"/>
        </w:rPr>
        <w:t>.</w:t>
      </w:r>
      <w:proofErr w:type="gramEnd"/>
      <w:r w:rsidRPr="00AF73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Pr="00AF73A4">
        <w:rPr>
          <w:rFonts w:asciiTheme="majorBidi" w:hAnsiTheme="majorBidi" w:cstheme="majorBidi"/>
          <w:sz w:val="24"/>
          <w:szCs w:val="24"/>
        </w:rPr>
        <w:t>Analisis</w:t>
      </w:r>
      <w:proofErr w:type="spellEnd"/>
      <w:r w:rsidRPr="00AF73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73A4">
        <w:rPr>
          <w:rFonts w:asciiTheme="majorBidi" w:hAnsiTheme="majorBidi" w:cstheme="majorBidi"/>
          <w:sz w:val="24"/>
          <w:szCs w:val="24"/>
        </w:rPr>
        <w:t>wacana</w:t>
      </w:r>
      <w:proofErr w:type="spellEnd"/>
      <w:r w:rsidRPr="00AF73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73A4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AF73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73A4">
        <w:rPr>
          <w:rFonts w:asciiTheme="majorBidi" w:hAnsiTheme="majorBidi" w:cstheme="majorBidi"/>
          <w:sz w:val="24"/>
          <w:szCs w:val="24"/>
        </w:rPr>
        <w:t>studi</w:t>
      </w:r>
      <w:proofErr w:type="spellEnd"/>
      <w:r w:rsidRPr="00AF73A4">
        <w:rPr>
          <w:rFonts w:asciiTheme="majorBidi" w:hAnsiTheme="majorBidi" w:cstheme="majorBidi"/>
          <w:sz w:val="24"/>
          <w:szCs w:val="24"/>
        </w:rPr>
        <w:t xml:space="preserve"> </w:t>
      </w:r>
      <w:r w:rsidRPr="00AF73A4">
        <w:rPr>
          <w:rFonts w:asciiTheme="majorBidi" w:hAnsiTheme="majorBidi" w:cstheme="majorBidi"/>
          <w:sz w:val="24"/>
          <w:szCs w:val="24"/>
        </w:rPr>
        <w:lastRenderedPageBreak/>
        <w:t xml:space="preserve">linguistic </w:t>
      </w:r>
      <w:proofErr w:type="spellStart"/>
      <w:r w:rsidRPr="00AF73A4">
        <w:rPr>
          <w:rFonts w:asciiTheme="majorBidi" w:hAnsiTheme="majorBidi" w:cstheme="majorBidi"/>
          <w:sz w:val="24"/>
          <w:szCs w:val="24"/>
        </w:rPr>
        <w:t>merupakan</w:t>
      </w:r>
      <w:proofErr w:type="spellEnd"/>
      <w:r w:rsidRPr="00AF73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73A4">
        <w:rPr>
          <w:rFonts w:asciiTheme="majorBidi" w:hAnsiTheme="majorBidi" w:cstheme="majorBidi"/>
          <w:sz w:val="24"/>
          <w:szCs w:val="24"/>
        </w:rPr>
        <w:t>reaksi</w:t>
      </w:r>
      <w:proofErr w:type="spellEnd"/>
      <w:r w:rsidRPr="00AF73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73A4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AF73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73A4">
        <w:rPr>
          <w:rFonts w:asciiTheme="majorBidi" w:hAnsiTheme="majorBidi" w:cstheme="majorBidi"/>
          <w:sz w:val="24"/>
          <w:szCs w:val="24"/>
        </w:rPr>
        <w:t>bentuk</w:t>
      </w:r>
      <w:proofErr w:type="spellEnd"/>
      <w:r w:rsidRPr="00AF73A4">
        <w:rPr>
          <w:rFonts w:asciiTheme="majorBidi" w:hAnsiTheme="majorBidi" w:cstheme="majorBidi"/>
          <w:sz w:val="24"/>
          <w:szCs w:val="24"/>
        </w:rPr>
        <w:t xml:space="preserve"> linguistic formal yang </w:t>
      </w:r>
      <w:proofErr w:type="spellStart"/>
      <w:r w:rsidRPr="00AF73A4">
        <w:rPr>
          <w:rFonts w:asciiTheme="majorBidi" w:hAnsiTheme="majorBidi" w:cstheme="majorBidi"/>
          <w:sz w:val="24"/>
          <w:szCs w:val="24"/>
        </w:rPr>
        <w:t>lebih</w:t>
      </w:r>
      <w:proofErr w:type="spellEnd"/>
      <w:r w:rsidRPr="00AF73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73A4">
        <w:rPr>
          <w:rFonts w:asciiTheme="majorBidi" w:hAnsiTheme="majorBidi" w:cstheme="majorBidi"/>
          <w:sz w:val="24"/>
          <w:szCs w:val="24"/>
        </w:rPr>
        <w:t>memperhatikan</w:t>
      </w:r>
      <w:proofErr w:type="spellEnd"/>
      <w:r w:rsidRPr="00AF73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73A4">
        <w:rPr>
          <w:rFonts w:asciiTheme="majorBidi" w:hAnsiTheme="majorBidi" w:cstheme="majorBidi"/>
          <w:sz w:val="24"/>
          <w:szCs w:val="24"/>
        </w:rPr>
        <w:t>pada</w:t>
      </w:r>
      <w:proofErr w:type="spellEnd"/>
      <w:r w:rsidRPr="00AF73A4">
        <w:rPr>
          <w:rFonts w:asciiTheme="majorBidi" w:hAnsiTheme="majorBidi" w:cstheme="majorBidi"/>
          <w:sz w:val="24"/>
          <w:szCs w:val="24"/>
        </w:rPr>
        <w:t xml:space="preserve"> unit kata, </w:t>
      </w:r>
      <w:proofErr w:type="spellStart"/>
      <w:r w:rsidRPr="00AF73A4">
        <w:rPr>
          <w:rFonts w:asciiTheme="majorBidi" w:hAnsiTheme="majorBidi" w:cstheme="majorBidi"/>
          <w:sz w:val="24"/>
          <w:szCs w:val="24"/>
        </w:rPr>
        <w:t>frasa</w:t>
      </w:r>
      <w:proofErr w:type="spellEnd"/>
      <w:r w:rsidRPr="00AF73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73A4">
        <w:rPr>
          <w:rFonts w:asciiTheme="majorBidi" w:hAnsiTheme="majorBidi" w:cstheme="majorBidi"/>
          <w:sz w:val="24"/>
          <w:szCs w:val="24"/>
        </w:rPr>
        <w:t>atau</w:t>
      </w:r>
      <w:proofErr w:type="spellEnd"/>
      <w:r w:rsidRPr="00AF73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73A4">
        <w:rPr>
          <w:rFonts w:asciiTheme="majorBidi" w:hAnsiTheme="majorBidi" w:cstheme="majorBidi"/>
          <w:sz w:val="24"/>
          <w:szCs w:val="24"/>
        </w:rPr>
        <w:t>kalimat</w:t>
      </w:r>
      <w:proofErr w:type="spellEnd"/>
      <w:r w:rsidRPr="00AF73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73A4">
        <w:rPr>
          <w:rFonts w:asciiTheme="majorBidi" w:hAnsiTheme="majorBidi" w:cstheme="majorBidi"/>
          <w:sz w:val="24"/>
          <w:szCs w:val="24"/>
        </w:rPr>
        <w:t>tanpa</w:t>
      </w:r>
      <w:proofErr w:type="spellEnd"/>
      <w:r w:rsidRPr="00AF73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73A4">
        <w:rPr>
          <w:rFonts w:asciiTheme="majorBidi" w:hAnsiTheme="majorBidi" w:cstheme="majorBidi"/>
          <w:sz w:val="24"/>
          <w:szCs w:val="24"/>
        </w:rPr>
        <w:t>mel</w:t>
      </w:r>
      <w:r>
        <w:rPr>
          <w:rFonts w:asciiTheme="majorBidi" w:hAnsiTheme="majorBidi" w:cstheme="majorBidi"/>
          <w:sz w:val="24"/>
          <w:szCs w:val="24"/>
        </w:rPr>
        <w:t>ihat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keterkaitan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diantara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unsur</w:t>
      </w:r>
      <w:proofErr w:type="spellEnd"/>
      <w:r w:rsidRPr="00AF73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73A4">
        <w:rPr>
          <w:rFonts w:asciiTheme="majorBidi" w:hAnsiTheme="majorBidi" w:cstheme="majorBidi"/>
          <w:sz w:val="24"/>
          <w:szCs w:val="24"/>
        </w:rPr>
        <w:t>tersebut</w:t>
      </w:r>
      <w:proofErr w:type="spellEnd"/>
      <w:r w:rsidRPr="00AF73A4">
        <w:rPr>
          <w:rFonts w:asciiTheme="majorBidi" w:hAnsiTheme="majorBidi" w:cstheme="majorBidi"/>
          <w:sz w:val="24"/>
          <w:szCs w:val="24"/>
        </w:rPr>
        <w:t>.</w:t>
      </w:r>
      <w:proofErr w:type="gramEnd"/>
      <w:r w:rsidRPr="00AF73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Pr="00AF73A4">
        <w:rPr>
          <w:rFonts w:asciiTheme="majorBidi" w:hAnsiTheme="majorBidi" w:cstheme="majorBidi"/>
          <w:sz w:val="24"/>
          <w:szCs w:val="24"/>
        </w:rPr>
        <w:t>Analisis</w:t>
      </w:r>
      <w:proofErr w:type="spellEnd"/>
      <w:r w:rsidRPr="00AF73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73A4">
        <w:rPr>
          <w:rFonts w:asciiTheme="majorBidi" w:hAnsiTheme="majorBidi" w:cstheme="majorBidi"/>
          <w:sz w:val="24"/>
          <w:szCs w:val="24"/>
        </w:rPr>
        <w:t>wac</w:t>
      </w:r>
      <w:r>
        <w:rPr>
          <w:rFonts w:asciiTheme="majorBidi" w:hAnsiTheme="majorBidi" w:cstheme="majorBidi"/>
          <w:sz w:val="24"/>
          <w:szCs w:val="24"/>
        </w:rPr>
        <w:t>ana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lapangan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psikologi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sos</w:t>
      </w:r>
      <w:r w:rsidRPr="00AF73A4">
        <w:rPr>
          <w:rFonts w:asciiTheme="majorBidi" w:hAnsiTheme="majorBidi" w:cstheme="majorBidi"/>
          <w:sz w:val="24"/>
          <w:szCs w:val="24"/>
        </w:rPr>
        <w:t>ial</w:t>
      </w:r>
      <w:proofErr w:type="spellEnd"/>
      <w:r w:rsidRPr="00AF73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73A4">
        <w:rPr>
          <w:rFonts w:asciiTheme="majorBidi" w:hAnsiTheme="majorBidi" w:cstheme="majorBidi"/>
          <w:sz w:val="24"/>
          <w:szCs w:val="24"/>
        </w:rPr>
        <w:t>diartikan</w:t>
      </w:r>
      <w:proofErr w:type="spellEnd"/>
      <w:r w:rsidRPr="00AF73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73A4">
        <w:rPr>
          <w:rFonts w:asciiTheme="majorBidi" w:hAnsiTheme="majorBidi" w:cstheme="majorBidi"/>
          <w:sz w:val="24"/>
          <w:szCs w:val="24"/>
        </w:rPr>
        <w:t>sebagai</w:t>
      </w:r>
      <w:proofErr w:type="spellEnd"/>
      <w:r w:rsidRPr="00AF73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73A4">
        <w:rPr>
          <w:rFonts w:asciiTheme="majorBidi" w:hAnsiTheme="majorBidi" w:cstheme="majorBidi"/>
          <w:sz w:val="24"/>
          <w:szCs w:val="24"/>
        </w:rPr>
        <w:t>pembicaraan</w:t>
      </w:r>
      <w:proofErr w:type="spellEnd"/>
      <w:r w:rsidRPr="00AF73A4">
        <w:rPr>
          <w:rFonts w:asciiTheme="majorBidi" w:hAnsiTheme="majorBidi" w:cstheme="majorBidi"/>
          <w:sz w:val="24"/>
          <w:szCs w:val="24"/>
        </w:rPr>
        <w:t>.</w:t>
      </w:r>
      <w:proofErr w:type="gramEnd"/>
      <w:r w:rsidRPr="00AF73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Pr="00AF73A4">
        <w:rPr>
          <w:rFonts w:asciiTheme="majorBidi" w:hAnsiTheme="majorBidi" w:cstheme="majorBidi"/>
          <w:sz w:val="24"/>
          <w:szCs w:val="24"/>
        </w:rPr>
        <w:t>Wacana</w:t>
      </w:r>
      <w:proofErr w:type="spellEnd"/>
      <w:r w:rsidRPr="00AF73A4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AF73A4">
        <w:rPr>
          <w:rFonts w:asciiTheme="majorBidi" w:hAnsiTheme="majorBidi" w:cstheme="majorBidi"/>
          <w:sz w:val="24"/>
          <w:szCs w:val="24"/>
        </w:rPr>
        <w:t>dimaksud</w:t>
      </w:r>
      <w:proofErr w:type="spellEnd"/>
      <w:r w:rsidRPr="00AF73A4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AF73A4">
        <w:rPr>
          <w:rFonts w:asciiTheme="majorBidi" w:hAnsiTheme="majorBidi" w:cstheme="majorBidi"/>
          <w:sz w:val="24"/>
          <w:szCs w:val="24"/>
        </w:rPr>
        <w:t>sini</w:t>
      </w:r>
      <w:proofErr w:type="spellEnd"/>
      <w:r w:rsidRPr="00AF73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73A4">
        <w:rPr>
          <w:rFonts w:asciiTheme="majorBidi" w:hAnsiTheme="majorBidi" w:cstheme="majorBidi"/>
          <w:sz w:val="24"/>
          <w:szCs w:val="24"/>
        </w:rPr>
        <w:t>mirip</w:t>
      </w:r>
      <w:proofErr w:type="spellEnd"/>
      <w:r w:rsidRPr="00AF73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73A4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AF73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73A4">
        <w:rPr>
          <w:rFonts w:asciiTheme="majorBidi" w:hAnsiTheme="majorBidi" w:cstheme="majorBidi"/>
          <w:sz w:val="24"/>
          <w:szCs w:val="24"/>
        </w:rPr>
        <w:t>struktur</w:t>
      </w:r>
      <w:proofErr w:type="spellEnd"/>
      <w:r w:rsidRPr="00AF73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73A4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AF73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73A4">
        <w:rPr>
          <w:rFonts w:asciiTheme="majorBidi" w:hAnsiTheme="majorBidi" w:cstheme="majorBidi"/>
          <w:sz w:val="24"/>
          <w:szCs w:val="24"/>
        </w:rPr>
        <w:t>bentuk</w:t>
      </w:r>
      <w:proofErr w:type="spellEnd"/>
      <w:r w:rsidRPr="00AF73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73A4">
        <w:rPr>
          <w:rFonts w:asciiTheme="majorBidi" w:hAnsiTheme="majorBidi" w:cstheme="majorBidi"/>
          <w:sz w:val="24"/>
          <w:szCs w:val="24"/>
        </w:rPr>
        <w:t>wawancara</w:t>
      </w:r>
      <w:proofErr w:type="spellEnd"/>
      <w:r w:rsidRPr="00AF73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73A4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AF73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73A4">
        <w:rPr>
          <w:rFonts w:asciiTheme="majorBidi" w:hAnsiTheme="majorBidi" w:cstheme="majorBidi"/>
          <w:sz w:val="24"/>
          <w:szCs w:val="24"/>
        </w:rPr>
        <w:t>praktik</w:t>
      </w:r>
      <w:proofErr w:type="spellEnd"/>
      <w:r w:rsidRPr="00AF73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73A4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AF73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73A4">
        <w:rPr>
          <w:rFonts w:asciiTheme="majorBidi" w:hAnsiTheme="majorBidi" w:cstheme="majorBidi"/>
          <w:sz w:val="24"/>
          <w:szCs w:val="24"/>
        </w:rPr>
        <w:t>pemakainya</w:t>
      </w:r>
      <w:proofErr w:type="spellEnd"/>
      <w:r w:rsidRPr="00AF73A4">
        <w:rPr>
          <w:rFonts w:asciiTheme="majorBidi" w:hAnsiTheme="majorBidi" w:cstheme="majorBidi"/>
          <w:sz w:val="24"/>
          <w:szCs w:val="24"/>
        </w:rPr>
        <w:t>.</w:t>
      </w:r>
      <w:proofErr w:type="gramEnd"/>
      <w:r w:rsidRPr="00AF73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Pr="00AF73A4">
        <w:rPr>
          <w:rFonts w:asciiTheme="majorBidi" w:hAnsiTheme="majorBidi" w:cstheme="majorBidi"/>
          <w:sz w:val="24"/>
          <w:szCs w:val="24"/>
        </w:rPr>
        <w:t>Sementara</w:t>
      </w:r>
      <w:proofErr w:type="spellEnd"/>
      <w:r w:rsidRPr="00AF73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73A4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AF73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73A4">
        <w:rPr>
          <w:rFonts w:asciiTheme="majorBidi" w:hAnsiTheme="majorBidi" w:cstheme="majorBidi"/>
          <w:sz w:val="24"/>
          <w:szCs w:val="24"/>
        </w:rPr>
        <w:t>lapangan</w:t>
      </w:r>
      <w:proofErr w:type="spellEnd"/>
      <w:r w:rsidRPr="00AF73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73A4">
        <w:rPr>
          <w:rFonts w:asciiTheme="majorBidi" w:hAnsiTheme="majorBidi" w:cstheme="majorBidi"/>
          <w:sz w:val="24"/>
          <w:szCs w:val="24"/>
        </w:rPr>
        <w:t>politik</w:t>
      </w:r>
      <w:proofErr w:type="spellEnd"/>
      <w:r w:rsidRPr="00AF73A4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AF73A4">
        <w:rPr>
          <w:rFonts w:asciiTheme="majorBidi" w:hAnsiTheme="majorBidi" w:cstheme="majorBidi"/>
          <w:sz w:val="24"/>
          <w:szCs w:val="24"/>
        </w:rPr>
        <w:t>analisis</w:t>
      </w:r>
      <w:proofErr w:type="spellEnd"/>
      <w:r w:rsidRPr="00AF73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73A4">
        <w:rPr>
          <w:rFonts w:asciiTheme="majorBidi" w:hAnsiTheme="majorBidi" w:cstheme="majorBidi"/>
          <w:sz w:val="24"/>
          <w:szCs w:val="24"/>
        </w:rPr>
        <w:t>wacana</w:t>
      </w:r>
      <w:proofErr w:type="spellEnd"/>
      <w:r w:rsidRPr="00AF73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73A4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Pr="00AF73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73A4">
        <w:rPr>
          <w:rFonts w:asciiTheme="majorBidi" w:hAnsiTheme="majorBidi" w:cstheme="majorBidi"/>
          <w:sz w:val="24"/>
          <w:szCs w:val="24"/>
        </w:rPr>
        <w:t>praktek</w:t>
      </w:r>
      <w:proofErr w:type="spellEnd"/>
      <w:r w:rsidRPr="00AF73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73A4">
        <w:rPr>
          <w:rFonts w:asciiTheme="majorBidi" w:hAnsiTheme="majorBidi" w:cstheme="majorBidi"/>
          <w:sz w:val="24"/>
          <w:szCs w:val="24"/>
        </w:rPr>
        <w:t>pemakaian</w:t>
      </w:r>
      <w:proofErr w:type="spellEnd"/>
      <w:r w:rsidRPr="00AF73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73A4">
        <w:rPr>
          <w:rFonts w:asciiTheme="majorBidi" w:hAnsiTheme="majorBidi" w:cstheme="majorBidi"/>
          <w:sz w:val="24"/>
          <w:szCs w:val="24"/>
        </w:rPr>
        <w:t>bahasa</w:t>
      </w:r>
      <w:proofErr w:type="spellEnd"/>
      <w:r w:rsidRPr="00AF73A4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AF73A4">
        <w:rPr>
          <w:rFonts w:asciiTheme="majorBidi" w:hAnsiTheme="majorBidi" w:cstheme="majorBidi"/>
          <w:sz w:val="24"/>
          <w:szCs w:val="24"/>
        </w:rPr>
        <w:t>karena</w:t>
      </w:r>
      <w:proofErr w:type="spellEnd"/>
      <w:r w:rsidRPr="00AF73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73A4">
        <w:rPr>
          <w:rFonts w:asciiTheme="majorBidi" w:hAnsiTheme="majorBidi" w:cstheme="majorBidi"/>
          <w:sz w:val="24"/>
          <w:szCs w:val="24"/>
        </w:rPr>
        <w:t>bahasa</w:t>
      </w:r>
      <w:proofErr w:type="spellEnd"/>
      <w:r w:rsidRPr="00AF73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73A4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Pr="00AF73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73A4">
        <w:rPr>
          <w:rFonts w:asciiTheme="majorBidi" w:hAnsiTheme="majorBidi" w:cstheme="majorBidi"/>
          <w:sz w:val="24"/>
          <w:szCs w:val="24"/>
        </w:rPr>
        <w:t>aspek</w:t>
      </w:r>
      <w:proofErr w:type="spellEnd"/>
      <w:r w:rsidRPr="00AF73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73A4">
        <w:rPr>
          <w:rFonts w:asciiTheme="majorBidi" w:hAnsiTheme="majorBidi" w:cstheme="majorBidi"/>
          <w:sz w:val="24"/>
          <w:szCs w:val="24"/>
        </w:rPr>
        <w:t>sentral</w:t>
      </w:r>
      <w:proofErr w:type="spellEnd"/>
      <w:r w:rsidRPr="00AF73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73A4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AF73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73A4">
        <w:rPr>
          <w:rFonts w:asciiTheme="majorBidi" w:hAnsiTheme="majorBidi" w:cstheme="majorBidi"/>
          <w:sz w:val="24"/>
          <w:szCs w:val="24"/>
        </w:rPr>
        <w:t>penggambaran</w:t>
      </w:r>
      <w:proofErr w:type="spellEnd"/>
      <w:r w:rsidRPr="00AF73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73A4">
        <w:rPr>
          <w:rFonts w:asciiTheme="majorBidi" w:hAnsiTheme="majorBidi" w:cstheme="majorBidi"/>
          <w:sz w:val="24"/>
          <w:szCs w:val="24"/>
        </w:rPr>
        <w:t>suatu</w:t>
      </w:r>
      <w:proofErr w:type="spellEnd"/>
      <w:r w:rsidRPr="00AF73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73A4">
        <w:rPr>
          <w:rFonts w:asciiTheme="majorBidi" w:hAnsiTheme="majorBidi" w:cstheme="majorBidi"/>
          <w:sz w:val="24"/>
          <w:szCs w:val="24"/>
        </w:rPr>
        <w:t>subjek</w:t>
      </w:r>
      <w:proofErr w:type="spellEnd"/>
      <w:r w:rsidRPr="00AF73A4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AF73A4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AF73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73A4">
        <w:rPr>
          <w:rFonts w:asciiTheme="majorBidi" w:hAnsiTheme="majorBidi" w:cstheme="majorBidi"/>
          <w:sz w:val="24"/>
          <w:szCs w:val="24"/>
        </w:rPr>
        <w:t>lewat</w:t>
      </w:r>
      <w:proofErr w:type="spellEnd"/>
      <w:r w:rsidRPr="00AF73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73A4">
        <w:rPr>
          <w:rFonts w:asciiTheme="majorBidi" w:hAnsiTheme="majorBidi" w:cstheme="majorBidi"/>
          <w:sz w:val="24"/>
          <w:szCs w:val="24"/>
        </w:rPr>
        <w:t>bahasa</w:t>
      </w:r>
      <w:proofErr w:type="spellEnd"/>
      <w:r w:rsidRPr="00AF73A4">
        <w:rPr>
          <w:rFonts w:asciiTheme="majorBidi" w:hAnsiTheme="majorBidi" w:cstheme="majorBidi"/>
          <w:sz w:val="24"/>
          <w:szCs w:val="24"/>
        </w:rPr>
        <w:t xml:space="preserve"> ideology </w:t>
      </w:r>
      <w:proofErr w:type="spellStart"/>
      <w:r w:rsidRPr="00AF73A4">
        <w:rPr>
          <w:rFonts w:asciiTheme="majorBidi" w:hAnsiTheme="majorBidi" w:cstheme="majorBidi"/>
          <w:sz w:val="24"/>
          <w:szCs w:val="24"/>
        </w:rPr>
        <w:t>terserap</w:t>
      </w:r>
      <w:proofErr w:type="spellEnd"/>
      <w:r w:rsidRPr="00AF73A4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AF73A4">
        <w:rPr>
          <w:rFonts w:asciiTheme="majorBidi" w:hAnsiTheme="majorBidi" w:cstheme="majorBidi"/>
          <w:sz w:val="24"/>
          <w:szCs w:val="24"/>
        </w:rPr>
        <w:t>dalamnya</w:t>
      </w:r>
      <w:proofErr w:type="spellEnd"/>
      <w:r w:rsidRPr="00AF73A4">
        <w:rPr>
          <w:rFonts w:asciiTheme="majorBidi" w:hAnsiTheme="majorBidi" w:cstheme="majorBidi"/>
          <w:sz w:val="24"/>
          <w:szCs w:val="24"/>
        </w:rPr>
        <w:t>.</w:t>
      </w:r>
      <w:proofErr w:type="gramEnd"/>
    </w:p>
    <w:p w:rsidR="00CE728D" w:rsidRDefault="00CE728D" w:rsidP="00F3662E">
      <w:pPr>
        <w:spacing w:line="480" w:lineRule="auto"/>
        <w:ind w:left="1170" w:firstLine="969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AF73A4">
        <w:rPr>
          <w:rFonts w:asciiTheme="majorBidi" w:hAnsiTheme="majorBidi" w:cstheme="majorBidi"/>
          <w:sz w:val="24"/>
          <w:szCs w:val="24"/>
        </w:rPr>
        <w:t>Wacana</w:t>
      </w:r>
      <w:proofErr w:type="spellEnd"/>
      <w:r w:rsidRPr="00AF73A4">
        <w:rPr>
          <w:rFonts w:asciiTheme="majorBidi" w:hAnsiTheme="majorBidi" w:cstheme="majorBidi"/>
          <w:sz w:val="24"/>
          <w:szCs w:val="24"/>
        </w:rPr>
        <w:t xml:space="preserve"> </w:t>
      </w:r>
      <w:r w:rsidRPr="00AF73A4">
        <w:rPr>
          <w:rFonts w:asciiTheme="majorBidi" w:hAnsiTheme="majorBidi" w:cstheme="majorBidi"/>
          <w:i/>
          <w:sz w:val="24"/>
          <w:szCs w:val="24"/>
        </w:rPr>
        <w:t xml:space="preserve">(discourse) </w:t>
      </w:r>
      <w:proofErr w:type="spellStart"/>
      <w:r w:rsidRPr="00AF73A4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AF73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73A4">
        <w:rPr>
          <w:rFonts w:asciiTheme="majorBidi" w:hAnsiTheme="majorBidi" w:cstheme="majorBidi"/>
          <w:sz w:val="24"/>
          <w:szCs w:val="24"/>
        </w:rPr>
        <w:t>konsep</w:t>
      </w:r>
      <w:proofErr w:type="spellEnd"/>
      <w:r w:rsidRPr="00AF73A4">
        <w:rPr>
          <w:rFonts w:asciiTheme="majorBidi" w:hAnsiTheme="majorBidi" w:cstheme="majorBidi"/>
          <w:sz w:val="24"/>
          <w:szCs w:val="24"/>
        </w:rPr>
        <w:t xml:space="preserve"> Foucault </w:t>
      </w:r>
      <w:proofErr w:type="spellStart"/>
      <w:r w:rsidRPr="00AF73A4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Pr="00AF73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73A4">
        <w:rPr>
          <w:rFonts w:asciiTheme="majorBidi" w:hAnsiTheme="majorBidi" w:cstheme="majorBidi"/>
          <w:sz w:val="24"/>
          <w:szCs w:val="24"/>
        </w:rPr>
        <w:t>artikulasi</w:t>
      </w:r>
      <w:proofErr w:type="spellEnd"/>
      <w:r w:rsidRPr="00AF73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73A4">
        <w:rPr>
          <w:rFonts w:asciiTheme="majorBidi" w:hAnsiTheme="majorBidi" w:cstheme="majorBidi"/>
          <w:sz w:val="24"/>
          <w:szCs w:val="24"/>
        </w:rPr>
        <w:t>ideologis</w:t>
      </w:r>
      <w:proofErr w:type="spellEnd"/>
      <w:r w:rsidRPr="00AF73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73A4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AF73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73A4">
        <w:rPr>
          <w:rFonts w:asciiTheme="majorBidi" w:hAnsiTheme="majorBidi" w:cstheme="majorBidi"/>
          <w:sz w:val="24"/>
          <w:szCs w:val="24"/>
        </w:rPr>
        <w:t>kenyataan</w:t>
      </w:r>
      <w:proofErr w:type="spellEnd"/>
      <w:r w:rsidRPr="00AF73A4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AF73A4">
        <w:rPr>
          <w:rFonts w:asciiTheme="majorBidi" w:hAnsiTheme="majorBidi" w:cstheme="majorBidi"/>
          <w:sz w:val="24"/>
          <w:szCs w:val="24"/>
        </w:rPr>
        <w:t>dibentuk</w:t>
      </w:r>
      <w:proofErr w:type="spellEnd"/>
      <w:r w:rsidRPr="00AF73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73A4">
        <w:rPr>
          <w:rFonts w:asciiTheme="majorBidi" w:hAnsiTheme="majorBidi" w:cstheme="majorBidi"/>
          <w:sz w:val="24"/>
          <w:szCs w:val="24"/>
        </w:rPr>
        <w:t>oleh</w:t>
      </w:r>
      <w:proofErr w:type="spellEnd"/>
      <w:r w:rsidRPr="00AF73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73A4">
        <w:rPr>
          <w:rFonts w:asciiTheme="majorBidi" w:hAnsiTheme="majorBidi" w:cstheme="majorBidi"/>
          <w:sz w:val="24"/>
          <w:szCs w:val="24"/>
        </w:rPr>
        <w:t>kelompok-kelompok</w:t>
      </w:r>
      <w:proofErr w:type="spellEnd"/>
      <w:r w:rsidRPr="00AF73A4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AF73A4">
        <w:rPr>
          <w:rFonts w:asciiTheme="majorBidi" w:hAnsiTheme="majorBidi" w:cstheme="majorBidi"/>
          <w:sz w:val="24"/>
          <w:szCs w:val="24"/>
        </w:rPr>
        <w:t>saling</w:t>
      </w:r>
      <w:proofErr w:type="spellEnd"/>
      <w:r w:rsidRPr="00AF73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73A4">
        <w:rPr>
          <w:rFonts w:asciiTheme="majorBidi" w:hAnsiTheme="majorBidi" w:cstheme="majorBidi"/>
          <w:sz w:val="24"/>
          <w:szCs w:val="24"/>
        </w:rPr>
        <w:t>berkompetisi</w:t>
      </w:r>
      <w:proofErr w:type="spellEnd"/>
      <w:r w:rsidRPr="00AF73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73A4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AF73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73A4">
        <w:rPr>
          <w:rFonts w:asciiTheme="majorBidi" w:hAnsiTheme="majorBidi" w:cstheme="majorBidi"/>
          <w:sz w:val="24"/>
          <w:szCs w:val="24"/>
        </w:rPr>
        <w:t>memperebutkan</w:t>
      </w:r>
      <w:proofErr w:type="spellEnd"/>
      <w:r w:rsidRPr="00AF73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73A4">
        <w:rPr>
          <w:rFonts w:asciiTheme="majorBidi" w:hAnsiTheme="majorBidi" w:cstheme="majorBidi"/>
          <w:sz w:val="24"/>
          <w:szCs w:val="24"/>
        </w:rPr>
        <w:t>kebenaran</w:t>
      </w:r>
      <w:proofErr w:type="spellEnd"/>
      <w:r w:rsidRPr="00AF73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73A4">
        <w:rPr>
          <w:rFonts w:asciiTheme="majorBidi" w:hAnsiTheme="majorBidi" w:cstheme="majorBidi"/>
          <w:sz w:val="24"/>
          <w:szCs w:val="24"/>
        </w:rPr>
        <w:t>tafsir</w:t>
      </w:r>
      <w:proofErr w:type="spellEnd"/>
      <w:r w:rsidRPr="00AF73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73A4">
        <w:rPr>
          <w:rFonts w:asciiTheme="majorBidi" w:hAnsiTheme="majorBidi" w:cstheme="majorBidi"/>
          <w:sz w:val="24"/>
          <w:szCs w:val="24"/>
        </w:rPr>
        <w:t>sejarah</w:t>
      </w:r>
      <w:proofErr w:type="spellEnd"/>
      <w:r w:rsidRPr="00AF73A4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AF73A4">
        <w:rPr>
          <w:rFonts w:asciiTheme="majorBidi" w:hAnsiTheme="majorBidi" w:cstheme="majorBidi"/>
          <w:sz w:val="24"/>
          <w:szCs w:val="24"/>
        </w:rPr>
        <w:t>termasuk</w:t>
      </w:r>
      <w:proofErr w:type="spellEnd"/>
      <w:r w:rsidRPr="00AF73A4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AF73A4">
        <w:rPr>
          <w:rFonts w:asciiTheme="majorBidi" w:hAnsiTheme="majorBidi" w:cstheme="majorBidi"/>
          <w:sz w:val="24"/>
          <w:szCs w:val="24"/>
        </w:rPr>
        <w:t>dalamnya</w:t>
      </w:r>
      <w:proofErr w:type="spellEnd"/>
      <w:r w:rsidRPr="00AF73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73A4">
        <w:rPr>
          <w:rFonts w:asciiTheme="majorBidi" w:hAnsiTheme="majorBidi" w:cstheme="majorBidi"/>
          <w:sz w:val="24"/>
          <w:szCs w:val="24"/>
        </w:rPr>
        <w:t>wacana</w:t>
      </w:r>
      <w:proofErr w:type="spellEnd"/>
      <w:r w:rsidRPr="00AF73A4">
        <w:rPr>
          <w:rFonts w:asciiTheme="majorBidi" w:hAnsiTheme="majorBidi" w:cstheme="majorBidi"/>
          <w:sz w:val="24"/>
          <w:szCs w:val="24"/>
        </w:rPr>
        <w:t xml:space="preserve"> agama.</w:t>
      </w:r>
      <w:proofErr w:type="gramEnd"/>
      <w:r w:rsidRPr="00AF73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Pr="00AF73A4">
        <w:rPr>
          <w:rFonts w:asciiTheme="majorBidi" w:hAnsiTheme="majorBidi" w:cstheme="majorBidi"/>
          <w:sz w:val="24"/>
          <w:szCs w:val="24"/>
        </w:rPr>
        <w:t>Oleh</w:t>
      </w:r>
      <w:proofErr w:type="spellEnd"/>
      <w:r w:rsidRPr="00AF73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73A4">
        <w:rPr>
          <w:rFonts w:asciiTheme="majorBidi" w:hAnsiTheme="majorBidi" w:cstheme="majorBidi"/>
          <w:sz w:val="24"/>
          <w:szCs w:val="24"/>
        </w:rPr>
        <w:t>karena</w:t>
      </w:r>
      <w:proofErr w:type="spellEnd"/>
      <w:r w:rsidRPr="00AF73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73A4">
        <w:rPr>
          <w:rFonts w:asciiTheme="majorBidi" w:hAnsiTheme="majorBidi" w:cstheme="majorBidi"/>
          <w:sz w:val="24"/>
          <w:szCs w:val="24"/>
        </w:rPr>
        <w:t>itu</w:t>
      </w:r>
      <w:proofErr w:type="spellEnd"/>
      <w:r w:rsidRPr="00AF73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73A4">
        <w:rPr>
          <w:rFonts w:asciiTheme="majorBidi" w:hAnsiTheme="majorBidi" w:cstheme="majorBidi"/>
          <w:sz w:val="24"/>
          <w:szCs w:val="24"/>
        </w:rPr>
        <w:t>wacana</w:t>
      </w:r>
      <w:proofErr w:type="spellEnd"/>
      <w:r w:rsidRPr="00AF73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73A4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Pr="00AF73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73A4">
        <w:rPr>
          <w:rFonts w:asciiTheme="majorBidi" w:hAnsiTheme="majorBidi" w:cstheme="majorBidi"/>
          <w:sz w:val="24"/>
          <w:szCs w:val="24"/>
        </w:rPr>
        <w:t>kontruksi</w:t>
      </w:r>
      <w:proofErr w:type="spellEnd"/>
      <w:r w:rsidRPr="00AF73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73A4">
        <w:rPr>
          <w:rFonts w:asciiTheme="majorBidi" w:hAnsiTheme="majorBidi" w:cstheme="majorBidi"/>
          <w:sz w:val="24"/>
          <w:szCs w:val="24"/>
        </w:rPr>
        <w:t>ideologis</w:t>
      </w:r>
      <w:proofErr w:type="spellEnd"/>
      <w:r w:rsidRPr="00AF73A4">
        <w:rPr>
          <w:rFonts w:asciiTheme="majorBidi" w:hAnsiTheme="majorBidi" w:cstheme="majorBidi"/>
          <w:sz w:val="24"/>
          <w:szCs w:val="24"/>
        </w:rPr>
        <w:t xml:space="preserve"> </w:t>
      </w:r>
      <w:r w:rsidRPr="00AF73A4">
        <w:rPr>
          <w:rFonts w:asciiTheme="majorBidi" w:hAnsiTheme="majorBidi" w:cstheme="majorBidi"/>
          <w:i/>
          <w:sz w:val="24"/>
          <w:szCs w:val="24"/>
        </w:rPr>
        <w:t xml:space="preserve">(ideological </w:t>
      </w:r>
      <w:proofErr w:type="spellStart"/>
      <w:r w:rsidRPr="00AF73A4">
        <w:rPr>
          <w:rFonts w:asciiTheme="majorBidi" w:hAnsiTheme="majorBidi" w:cstheme="majorBidi"/>
          <w:i/>
          <w:sz w:val="24"/>
          <w:szCs w:val="24"/>
        </w:rPr>
        <w:t>contruction</w:t>
      </w:r>
      <w:proofErr w:type="spellEnd"/>
      <w:r w:rsidRPr="00AF73A4">
        <w:rPr>
          <w:rFonts w:asciiTheme="majorBidi" w:hAnsiTheme="majorBidi" w:cstheme="majorBidi"/>
          <w:i/>
          <w:sz w:val="24"/>
          <w:szCs w:val="24"/>
        </w:rPr>
        <w:t xml:space="preserve">) </w:t>
      </w:r>
      <w:r w:rsidRPr="00AF73A4">
        <w:rPr>
          <w:rFonts w:asciiTheme="majorBidi" w:hAnsiTheme="majorBidi" w:cstheme="majorBidi"/>
          <w:sz w:val="24"/>
          <w:szCs w:val="24"/>
        </w:rPr>
        <w:t xml:space="preserve">yang </w:t>
      </w:r>
      <w:proofErr w:type="spellStart"/>
      <w:r w:rsidRPr="00AF73A4">
        <w:rPr>
          <w:rFonts w:asciiTheme="majorBidi" w:hAnsiTheme="majorBidi" w:cstheme="majorBidi"/>
          <w:sz w:val="24"/>
          <w:szCs w:val="24"/>
        </w:rPr>
        <w:t>dipakai</w:t>
      </w:r>
      <w:proofErr w:type="spellEnd"/>
      <w:r w:rsidRPr="00AF73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73A4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AF73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73A4">
        <w:rPr>
          <w:rFonts w:asciiTheme="majorBidi" w:hAnsiTheme="majorBidi" w:cstheme="majorBidi"/>
          <w:sz w:val="24"/>
          <w:szCs w:val="24"/>
        </w:rPr>
        <w:t>melegitimasi</w:t>
      </w:r>
      <w:proofErr w:type="spellEnd"/>
      <w:r w:rsidRPr="00AF73A4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AF73A4">
        <w:rPr>
          <w:rFonts w:asciiTheme="majorBidi" w:hAnsiTheme="majorBidi" w:cstheme="majorBidi"/>
          <w:sz w:val="24"/>
          <w:szCs w:val="24"/>
        </w:rPr>
        <w:t>mempertahankan</w:t>
      </w:r>
      <w:proofErr w:type="spellEnd"/>
      <w:r w:rsidRPr="00AF73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73A4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AF73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73A4">
        <w:rPr>
          <w:rFonts w:asciiTheme="majorBidi" w:hAnsiTheme="majorBidi" w:cstheme="majorBidi"/>
          <w:sz w:val="24"/>
          <w:szCs w:val="24"/>
        </w:rPr>
        <w:t>memperebutkan</w:t>
      </w:r>
      <w:proofErr w:type="spellEnd"/>
      <w:r w:rsidRPr="00AF73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73A4">
        <w:rPr>
          <w:rFonts w:asciiTheme="majorBidi" w:hAnsiTheme="majorBidi" w:cstheme="majorBidi"/>
          <w:sz w:val="24"/>
          <w:szCs w:val="24"/>
        </w:rPr>
        <w:t>kekuasaan</w:t>
      </w:r>
      <w:proofErr w:type="spellEnd"/>
      <w:r w:rsidRPr="00AF73A4">
        <w:rPr>
          <w:rFonts w:asciiTheme="majorBidi" w:hAnsiTheme="majorBidi" w:cstheme="majorBidi"/>
          <w:sz w:val="24"/>
          <w:szCs w:val="24"/>
        </w:rPr>
        <w:t>.</w:t>
      </w:r>
      <w:proofErr w:type="gramEnd"/>
      <w:r w:rsidRPr="00AF73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Pr="00AF73A4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AF73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73A4">
        <w:rPr>
          <w:rFonts w:asciiTheme="majorBidi" w:hAnsiTheme="majorBidi" w:cstheme="majorBidi"/>
          <w:sz w:val="24"/>
          <w:szCs w:val="24"/>
        </w:rPr>
        <w:t>pemikiran</w:t>
      </w:r>
      <w:proofErr w:type="spellEnd"/>
      <w:r w:rsidRPr="00AF73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73A4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AF73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73A4">
        <w:rPr>
          <w:rFonts w:asciiTheme="majorBidi" w:hAnsiTheme="majorBidi" w:cstheme="majorBidi"/>
          <w:sz w:val="24"/>
          <w:szCs w:val="24"/>
        </w:rPr>
        <w:t>ditegaskan</w:t>
      </w:r>
      <w:proofErr w:type="spellEnd"/>
      <w:r w:rsidRPr="00AF73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73A4">
        <w:rPr>
          <w:rFonts w:asciiTheme="majorBidi" w:hAnsiTheme="majorBidi" w:cstheme="majorBidi"/>
          <w:sz w:val="24"/>
          <w:szCs w:val="24"/>
        </w:rPr>
        <w:t>bahwa</w:t>
      </w:r>
      <w:proofErr w:type="spellEnd"/>
      <w:r w:rsidRPr="00AF73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73A4">
        <w:rPr>
          <w:rFonts w:asciiTheme="majorBidi" w:hAnsiTheme="majorBidi" w:cstheme="majorBidi"/>
          <w:sz w:val="24"/>
          <w:szCs w:val="24"/>
        </w:rPr>
        <w:t>pemikiran</w:t>
      </w:r>
      <w:proofErr w:type="spellEnd"/>
      <w:r w:rsidRPr="00AF73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73A4">
        <w:rPr>
          <w:rFonts w:asciiTheme="majorBidi" w:hAnsiTheme="majorBidi" w:cstheme="majorBidi"/>
          <w:sz w:val="24"/>
          <w:szCs w:val="24"/>
        </w:rPr>
        <w:t>keagamaan</w:t>
      </w:r>
      <w:proofErr w:type="spellEnd"/>
      <w:r w:rsidRPr="00AF73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73A4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Pr="00AF73A4">
        <w:rPr>
          <w:rFonts w:asciiTheme="majorBidi" w:hAnsiTheme="majorBidi" w:cstheme="majorBidi"/>
          <w:sz w:val="24"/>
          <w:szCs w:val="24"/>
        </w:rPr>
        <w:t xml:space="preserve"> </w:t>
      </w:r>
      <w:r w:rsidRPr="00AF73A4">
        <w:rPr>
          <w:rFonts w:asciiTheme="majorBidi" w:hAnsiTheme="majorBidi" w:cstheme="majorBidi"/>
          <w:i/>
          <w:sz w:val="24"/>
          <w:szCs w:val="24"/>
        </w:rPr>
        <w:t xml:space="preserve">discourse, </w:t>
      </w:r>
      <w:proofErr w:type="spellStart"/>
      <w:r w:rsidRPr="00AF73A4">
        <w:rPr>
          <w:rFonts w:asciiTheme="majorBidi" w:hAnsiTheme="majorBidi" w:cstheme="majorBidi"/>
          <w:sz w:val="24"/>
          <w:szCs w:val="24"/>
        </w:rPr>
        <w:t>yaitu</w:t>
      </w:r>
      <w:proofErr w:type="spellEnd"/>
      <w:r w:rsidRPr="00AF73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73A4">
        <w:rPr>
          <w:rFonts w:asciiTheme="majorBidi" w:hAnsiTheme="majorBidi" w:cstheme="majorBidi"/>
          <w:sz w:val="24"/>
          <w:szCs w:val="24"/>
        </w:rPr>
        <w:t>konstruksi</w:t>
      </w:r>
      <w:proofErr w:type="spellEnd"/>
      <w:r w:rsidRPr="00AF73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73A4">
        <w:rPr>
          <w:rFonts w:asciiTheme="majorBidi" w:hAnsiTheme="majorBidi" w:cstheme="majorBidi"/>
          <w:sz w:val="24"/>
          <w:szCs w:val="24"/>
        </w:rPr>
        <w:t>ideologis</w:t>
      </w:r>
      <w:proofErr w:type="spellEnd"/>
      <w:r w:rsidRPr="00AF73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73A4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AF73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73A4">
        <w:rPr>
          <w:rFonts w:asciiTheme="majorBidi" w:hAnsiTheme="majorBidi" w:cstheme="majorBidi"/>
          <w:sz w:val="24"/>
          <w:szCs w:val="24"/>
        </w:rPr>
        <w:t>melegitimasi</w:t>
      </w:r>
      <w:proofErr w:type="spellEnd"/>
      <w:r w:rsidRPr="00AF73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73A4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AF73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73A4">
        <w:rPr>
          <w:rFonts w:asciiTheme="majorBidi" w:hAnsiTheme="majorBidi" w:cstheme="majorBidi"/>
          <w:sz w:val="24"/>
          <w:szCs w:val="24"/>
        </w:rPr>
        <w:t>mempertahankan</w:t>
      </w:r>
      <w:proofErr w:type="spellEnd"/>
      <w:r w:rsidRPr="00AF73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73A4">
        <w:rPr>
          <w:rFonts w:asciiTheme="majorBidi" w:hAnsiTheme="majorBidi" w:cstheme="majorBidi"/>
          <w:sz w:val="24"/>
          <w:szCs w:val="24"/>
        </w:rPr>
        <w:t>dominasi</w:t>
      </w:r>
      <w:proofErr w:type="spellEnd"/>
      <w:r w:rsidRPr="00AF73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73A4">
        <w:rPr>
          <w:rFonts w:asciiTheme="majorBidi" w:hAnsiTheme="majorBidi" w:cstheme="majorBidi"/>
          <w:sz w:val="24"/>
          <w:szCs w:val="24"/>
        </w:rPr>
        <w:t>secara</w:t>
      </w:r>
      <w:proofErr w:type="spellEnd"/>
      <w:r w:rsidRPr="00AF73A4">
        <w:rPr>
          <w:rFonts w:asciiTheme="majorBidi" w:hAnsiTheme="majorBidi" w:cstheme="majorBidi"/>
          <w:sz w:val="24"/>
          <w:szCs w:val="24"/>
        </w:rPr>
        <w:t xml:space="preserve"> social, </w:t>
      </w:r>
      <w:proofErr w:type="spellStart"/>
      <w:r w:rsidRPr="00AF73A4">
        <w:rPr>
          <w:rFonts w:asciiTheme="majorBidi" w:hAnsiTheme="majorBidi" w:cstheme="majorBidi"/>
          <w:sz w:val="24"/>
          <w:szCs w:val="24"/>
        </w:rPr>
        <w:t>politik</w:t>
      </w:r>
      <w:proofErr w:type="spellEnd"/>
      <w:r w:rsidRPr="00AF73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73A4">
        <w:rPr>
          <w:rFonts w:asciiTheme="majorBidi" w:hAnsiTheme="majorBidi" w:cstheme="majorBidi"/>
          <w:sz w:val="24"/>
          <w:szCs w:val="24"/>
        </w:rPr>
        <w:t>maupun</w:t>
      </w:r>
      <w:proofErr w:type="spellEnd"/>
      <w:r w:rsidRPr="00AF73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73A4">
        <w:rPr>
          <w:rFonts w:asciiTheme="majorBidi" w:hAnsiTheme="majorBidi" w:cstheme="majorBidi"/>
          <w:sz w:val="24"/>
          <w:szCs w:val="24"/>
        </w:rPr>
        <w:t>ekonomi</w:t>
      </w:r>
      <w:proofErr w:type="spellEnd"/>
      <w:r w:rsidRPr="00AF73A4">
        <w:rPr>
          <w:rFonts w:asciiTheme="majorBidi" w:hAnsiTheme="majorBidi" w:cstheme="majorBidi"/>
          <w:sz w:val="24"/>
          <w:szCs w:val="24"/>
        </w:rPr>
        <w:t>.</w:t>
      </w:r>
      <w:proofErr w:type="gramEnd"/>
    </w:p>
    <w:p w:rsidR="002F19D9" w:rsidRDefault="002F19D9" w:rsidP="00F3662E">
      <w:pPr>
        <w:spacing w:line="480" w:lineRule="auto"/>
        <w:ind w:left="1170" w:firstLine="969"/>
        <w:jc w:val="both"/>
        <w:rPr>
          <w:rFonts w:asciiTheme="majorBidi" w:hAnsiTheme="majorBidi" w:cstheme="majorBidi"/>
          <w:sz w:val="24"/>
          <w:szCs w:val="24"/>
        </w:rPr>
      </w:pPr>
    </w:p>
    <w:p w:rsidR="002F19D9" w:rsidRDefault="002F19D9" w:rsidP="00F3662E">
      <w:pPr>
        <w:spacing w:line="480" w:lineRule="auto"/>
        <w:ind w:left="1170" w:firstLine="969"/>
        <w:jc w:val="both"/>
        <w:rPr>
          <w:rFonts w:asciiTheme="majorBidi" w:hAnsiTheme="majorBidi" w:cstheme="majorBidi"/>
          <w:sz w:val="24"/>
          <w:szCs w:val="24"/>
        </w:rPr>
      </w:pPr>
    </w:p>
    <w:p w:rsidR="00CE728D" w:rsidRPr="003822F3" w:rsidRDefault="00CE728D" w:rsidP="00F3662E">
      <w:pPr>
        <w:spacing w:line="480" w:lineRule="auto"/>
        <w:ind w:left="1170" w:firstLine="969"/>
        <w:jc w:val="both"/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  <w:proofErr w:type="spellStart"/>
      <w:r w:rsidRPr="003822F3">
        <w:rPr>
          <w:rFonts w:asciiTheme="majorBidi" w:hAnsiTheme="majorBidi" w:cstheme="majorBidi"/>
          <w:sz w:val="24"/>
          <w:szCs w:val="24"/>
        </w:rPr>
        <w:lastRenderedPageBreak/>
        <w:t>Analisis</w:t>
      </w:r>
      <w:proofErr w:type="spellEnd"/>
      <w:r w:rsidRPr="003822F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822F3">
        <w:rPr>
          <w:rFonts w:asciiTheme="majorBidi" w:hAnsiTheme="majorBidi" w:cstheme="majorBidi"/>
          <w:sz w:val="24"/>
          <w:szCs w:val="24"/>
        </w:rPr>
        <w:t>wacana</w:t>
      </w:r>
      <w:proofErr w:type="spellEnd"/>
      <w:r w:rsidRPr="003822F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822F3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3822F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822F3">
        <w:rPr>
          <w:rFonts w:asciiTheme="majorBidi" w:hAnsiTheme="majorBidi" w:cstheme="majorBidi"/>
          <w:sz w:val="24"/>
          <w:szCs w:val="24"/>
        </w:rPr>
        <w:t>Teun</w:t>
      </w:r>
      <w:proofErr w:type="spellEnd"/>
      <w:r w:rsidRPr="003822F3">
        <w:rPr>
          <w:rFonts w:asciiTheme="majorBidi" w:hAnsiTheme="majorBidi" w:cstheme="majorBidi"/>
          <w:sz w:val="24"/>
          <w:szCs w:val="24"/>
        </w:rPr>
        <w:t xml:space="preserve"> A. Van </w:t>
      </w:r>
      <w:proofErr w:type="spellStart"/>
      <w:r w:rsidRPr="003822F3">
        <w:rPr>
          <w:rFonts w:asciiTheme="majorBidi" w:hAnsiTheme="majorBidi" w:cstheme="majorBidi"/>
          <w:sz w:val="24"/>
          <w:szCs w:val="24"/>
        </w:rPr>
        <w:t>Djik</w:t>
      </w:r>
      <w:proofErr w:type="spellEnd"/>
      <w:r w:rsidRPr="003822F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822F3">
        <w:rPr>
          <w:rFonts w:asciiTheme="majorBidi" w:hAnsiTheme="majorBidi" w:cstheme="majorBidi"/>
          <w:sz w:val="24"/>
          <w:szCs w:val="24"/>
        </w:rPr>
        <w:t>merupakan</w:t>
      </w:r>
      <w:proofErr w:type="spellEnd"/>
      <w:r w:rsidRPr="003822F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822F3">
        <w:rPr>
          <w:rFonts w:asciiTheme="majorBidi" w:hAnsiTheme="majorBidi" w:cstheme="majorBidi"/>
          <w:sz w:val="24"/>
          <w:szCs w:val="24"/>
        </w:rPr>
        <w:t>salah</w:t>
      </w:r>
      <w:proofErr w:type="spellEnd"/>
      <w:r w:rsidRPr="003822F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822F3">
        <w:rPr>
          <w:rFonts w:asciiTheme="majorBidi" w:hAnsiTheme="majorBidi" w:cstheme="majorBidi"/>
          <w:sz w:val="24"/>
          <w:szCs w:val="24"/>
        </w:rPr>
        <w:t>satu</w:t>
      </w:r>
      <w:proofErr w:type="spellEnd"/>
      <w:r w:rsidRPr="003822F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822F3">
        <w:rPr>
          <w:rFonts w:asciiTheme="majorBidi" w:hAnsiTheme="majorBidi" w:cstheme="majorBidi"/>
          <w:sz w:val="24"/>
          <w:szCs w:val="24"/>
        </w:rPr>
        <w:t>metode</w:t>
      </w:r>
      <w:proofErr w:type="spellEnd"/>
      <w:r w:rsidRPr="003822F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822F3">
        <w:rPr>
          <w:rFonts w:asciiTheme="majorBidi" w:hAnsiTheme="majorBidi" w:cstheme="majorBidi"/>
          <w:sz w:val="24"/>
          <w:szCs w:val="24"/>
        </w:rPr>
        <w:t>an</w:t>
      </w:r>
      <w:r>
        <w:rPr>
          <w:rFonts w:asciiTheme="majorBidi" w:hAnsiTheme="majorBidi" w:cstheme="majorBidi"/>
          <w:sz w:val="24"/>
          <w:szCs w:val="24"/>
        </w:rPr>
        <w:t>alisis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teks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media </w:t>
      </w:r>
      <w:proofErr w:type="spellStart"/>
      <w:r>
        <w:rPr>
          <w:rFonts w:asciiTheme="majorBidi" w:hAnsiTheme="majorBidi" w:cstheme="majorBidi"/>
          <w:sz w:val="24"/>
          <w:szCs w:val="24"/>
        </w:rPr>
        <w:t>untuk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membedah</w:t>
      </w:r>
      <w:proofErr w:type="spellEnd"/>
      <w:r w:rsidRPr="003822F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822F3">
        <w:rPr>
          <w:rFonts w:asciiTheme="majorBidi" w:hAnsiTheme="majorBidi" w:cstheme="majorBidi"/>
          <w:sz w:val="24"/>
          <w:szCs w:val="24"/>
        </w:rPr>
        <w:t>bagaimana</w:t>
      </w:r>
      <w:proofErr w:type="spellEnd"/>
      <w:r w:rsidRPr="003822F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Pr="003822F3">
        <w:rPr>
          <w:rFonts w:asciiTheme="majorBidi" w:hAnsiTheme="majorBidi" w:cstheme="majorBidi"/>
          <w:sz w:val="24"/>
          <w:szCs w:val="24"/>
        </w:rPr>
        <w:t>cara</w:t>
      </w:r>
      <w:proofErr w:type="spellEnd"/>
      <w:proofErr w:type="gramEnd"/>
      <w:r w:rsidRPr="003822F3">
        <w:rPr>
          <w:rFonts w:asciiTheme="majorBidi" w:hAnsiTheme="majorBidi" w:cstheme="majorBidi"/>
          <w:sz w:val="24"/>
          <w:szCs w:val="24"/>
        </w:rPr>
        <w:t xml:space="preserve"> media </w:t>
      </w:r>
      <w:proofErr w:type="spellStart"/>
      <w:r w:rsidRPr="003822F3">
        <w:rPr>
          <w:rFonts w:asciiTheme="majorBidi" w:hAnsiTheme="majorBidi" w:cstheme="majorBidi"/>
          <w:sz w:val="24"/>
          <w:szCs w:val="24"/>
        </w:rPr>
        <w:t>mengkonstruksi</w:t>
      </w:r>
      <w:proofErr w:type="spellEnd"/>
      <w:r w:rsidRPr="003822F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822F3">
        <w:rPr>
          <w:rFonts w:asciiTheme="majorBidi" w:hAnsiTheme="majorBidi" w:cstheme="majorBidi"/>
          <w:sz w:val="24"/>
          <w:szCs w:val="24"/>
        </w:rPr>
        <w:t>sebuah</w:t>
      </w:r>
      <w:proofErr w:type="spellEnd"/>
      <w:r w:rsidRPr="003822F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822F3">
        <w:rPr>
          <w:rFonts w:asciiTheme="majorBidi" w:hAnsiTheme="majorBidi" w:cstheme="majorBidi"/>
          <w:sz w:val="24"/>
          <w:szCs w:val="24"/>
        </w:rPr>
        <w:t>wacana</w:t>
      </w:r>
      <w:proofErr w:type="spellEnd"/>
      <w:r w:rsidRPr="003822F3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3822F3">
        <w:rPr>
          <w:rFonts w:asciiTheme="majorBidi" w:hAnsiTheme="majorBidi" w:cstheme="majorBidi"/>
          <w:sz w:val="24"/>
          <w:szCs w:val="24"/>
        </w:rPr>
        <w:t>Analisis</w:t>
      </w:r>
      <w:proofErr w:type="spellEnd"/>
      <w:r w:rsidRPr="003822F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822F3">
        <w:rPr>
          <w:rFonts w:asciiTheme="majorBidi" w:hAnsiTheme="majorBidi" w:cstheme="majorBidi"/>
          <w:sz w:val="24"/>
          <w:szCs w:val="24"/>
        </w:rPr>
        <w:t>wacana</w:t>
      </w:r>
      <w:proofErr w:type="spellEnd"/>
      <w:r w:rsidRPr="003822F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822F3">
        <w:rPr>
          <w:rFonts w:asciiTheme="majorBidi" w:hAnsiTheme="majorBidi" w:cstheme="majorBidi"/>
          <w:sz w:val="24"/>
          <w:szCs w:val="24"/>
        </w:rPr>
        <w:t>menekankan</w:t>
      </w:r>
      <w:proofErr w:type="spellEnd"/>
      <w:r w:rsidRPr="003822F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822F3">
        <w:rPr>
          <w:rFonts w:asciiTheme="majorBidi" w:hAnsiTheme="majorBidi" w:cstheme="majorBidi"/>
          <w:sz w:val="24"/>
          <w:szCs w:val="24"/>
        </w:rPr>
        <w:t>pada</w:t>
      </w:r>
      <w:proofErr w:type="spellEnd"/>
      <w:r w:rsidRPr="003822F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822F3">
        <w:rPr>
          <w:rFonts w:asciiTheme="majorBidi" w:hAnsiTheme="majorBidi" w:cstheme="majorBidi"/>
          <w:sz w:val="24"/>
          <w:szCs w:val="24"/>
        </w:rPr>
        <w:t>konstelasi</w:t>
      </w:r>
      <w:proofErr w:type="spellEnd"/>
      <w:r w:rsidRPr="003822F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822F3">
        <w:rPr>
          <w:rFonts w:asciiTheme="majorBidi" w:hAnsiTheme="majorBidi" w:cstheme="majorBidi"/>
          <w:sz w:val="24"/>
          <w:szCs w:val="24"/>
        </w:rPr>
        <w:t>kekuatan</w:t>
      </w:r>
      <w:proofErr w:type="spellEnd"/>
      <w:r w:rsidRPr="003822F3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3822F3">
        <w:rPr>
          <w:rFonts w:asciiTheme="majorBidi" w:hAnsiTheme="majorBidi" w:cstheme="majorBidi"/>
          <w:sz w:val="24"/>
          <w:szCs w:val="24"/>
        </w:rPr>
        <w:t>terjadi</w:t>
      </w:r>
      <w:proofErr w:type="spellEnd"/>
      <w:r w:rsidRPr="003822F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822F3">
        <w:rPr>
          <w:rFonts w:asciiTheme="majorBidi" w:hAnsiTheme="majorBidi" w:cstheme="majorBidi"/>
          <w:sz w:val="24"/>
          <w:szCs w:val="24"/>
        </w:rPr>
        <w:t>pada</w:t>
      </w:r>
      <w:proofErr w:type="spellEnd"/>
      <w:r w:rsidRPr="003822F3">
        <w:rPr>
          <w:rFonts w:asciiTheme="majorBidi" w:hAnsiTheme="majorBidi" w:cstheme="majorBidi"/>
          <w:sz w:val="24"/>
          <w:szCs w:val="24"/>
        </w:rPr>
        <w:t xml:space="preserve"> proses </w:t>
      </w:r>
      <w:proofErr w:type="spellStart"/>
      <w:r w:rsidRPr="003822F3">
        <w:rPr>
          <w:rFonts w:asciiTheme="majorBidi" w:hAnsiTheme="majorBidi" w:cstheme="majorBidi"/>
          <w:sz w:val="24"/>
          <w:szCs w:val="24"/>
        </w:rPr>
        <w:t>produksi</w:t>
      </w:r>
      <w:proofErr w:type="spellEnd"/>
      <w:r w:rsidRPr="003822F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822F3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3822F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822F3">
        <w:rPr>
          <w:rFonts w:asciiTheme="majorBidi" w:hAnsiTheme="majorBidi" w:cstheme="majorBidi"/>
          <w:sz w:val="24"/>
          <w:szCs w:val="24"/>
        </w:rPr>
        <w:t>reproduksi</w:t>
      </w:r>
      <w:proofErr w:type="spellEnd"/>
      <w:r w:rsidRPr="003822F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822F3">
        <w:rPr>
          <w:rFonts w:asciiTheme="majorBidi" w:hAnsiTheme="majorBidi" w:cstheme="majorBidi"/>
          <w:sz w:val="24"/>
          <w:szCs w:val="24"/>
        </w:rPr>
        <w:t>makna</w:t>
      </w:r>
      <w:proofErr w:type="spellEnd"/>
      <w:r w:rsidRPr="003822F3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proofErr w:type="gramStart"/>
      <w:r w:rsidRPr="003822F3">
        <w:rPr>
          <w:rFonts w:asciiTheme="majorBidi" w:hAnsiTheme="majorBidi" w:cstheme="majorBidi"/>
          <w:sz w:val="24"/>
          <w:szCs w:val="24"/>
        </w:rPr>
        <w:t>Analisis</w:t>
      </w:r>
      <w:proofErr w:type="spellEnd"/>
      <w:r w:rsidRPr="003822F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822F3">
        <w:rPr>
          <w:rFonts w:asciiTheme="majorBidi" w:hAnsiTheme="majorBidi" w:cstheme="majorBidi"/>
          <w:sz w:val="24"/>
          <w:szCs w:val="24"/>
        </w:rPr>
        <w:t>wacana</w:t>
      </w:r>
      <w:proofErr w:type="spellEnd"/>
      <w:r w:rsidRPr="003822F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822F3">
        <w:rPr>
          <w:rFonts w:asciiTheme="majorBidi" w:hAnsiTheme="majorBidi" w:cstheme="majorBidi"/>
          <w:sz w:val="24"/>
          <w:szCs w:val="24"/>
        </w:rPr>
        <w:t>melihat</w:t>
      </w:r>
      <w:proofErr w:type="spellEnd"/>
      <w:r w:rsidRPr="003822F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822F3">
        <w:rPr>
          <w:rFonts w:asciiTheme="majorBidi" w:hAnsiTheme="majorBidi" w:cstheme="majorBidi"/>
          <w:sz w:val="24"/>
          <w:szCs w:val="24"/>
        </w:rPr>
        <w:t>pemakaian</w:t>
      </w:r>
      <w:proofErr w:type="spellEnd"/>
      <w:r w:rsidRPr="003822F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822F3">
        <w:rPr>
          <w:rFonts w:asciiTheme="majorBidi" w:hAnsiTheme="majorBidi" w:cstheme="majorBidi"/>
          <w:sz w:val="24"/>
          <w:szCs w:val="24"/>
        </w:rPr>
        <w:t>bahasa</w:t>
      </w:r>
      <w:proofErr w:type="spellEnd"/>
      <w:r w:rsidRPr="003822F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822F3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3822F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822F3">
        <w:rPr>
          <w:rFonts w:asciiTheme="majorBidi" w:hAnsiTheme="majorBidi" w:cstheme="majorBidi"/>
          <w:sz w:val="24"/>
          <w:szCs w:val="24"/>
        </w:rPr>
        <w:t>tuturan</w:t>
      </w:r>
      <w:proofErr w:type="spellEnd"/>
      <w:r w:rsidRPr="003822F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822F3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3822F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822F3">
        <w:rPr>
          <w:rFonts w:asciiTheme="majorBidi" w:hAnsiTheme="majorBidi" w:cstheme="majorBidi"/>
          <w:sz w:val="24"/>
          <w:szCs w:val="24"/>
        </w:rPr>
        <w:t>tulisan</w:t>
      </w:r>
      <w:proofErr w:type="spellEnd"/>
      <w:r w:rsidRPr="003822F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822F3">
        <w:rPr>
          <w:rFonts w:asciiTheme="majorBidi" w:hAnsiTheme="majorBidi" w:cstheme="majorBidi"/>
          <w:sz w:val="24"/>
          <w:szCs w:val="24"/>
        </w:rPr>
        <w:t>sebagai</w:t>
      </w:r>
      <w:proofErr w:type="spellEnd"/>
      <w:r w:rsidRPr="003822F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822F3">
        <w:rPr>
          <w:rFonts w:asciiTheme="majorBidi" w:hAnsiTheme="majorBidi" w:cstheme="majorBidi"/>
          <w:sz w:val="24"/>
          <w:szCs w:val="24"/>
        </w:rPr>
        <w:t>praktek</w:t>
      </w:r>
      <w:proofErr w:type="spellEnd"/>
      <w:r w:rsidRPr="003822F3">
        <w:rPr>
          <w:rFonts w:asciiTheme="majorBidi" w:hAnsiTheme="majorBidi" w:cstheme="majorBidi"/>
          <w:sz w:val="24"/>
          <w:szCs w:val="24"/>
        </w:rPr>
        <w:t xml:space="preserve"> social.</w:t>
      </w:r>
      <w:proofErr w:type="gramEnd"/>
      <w:r w:rsidRPr="003822F3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3822F3">
        <w:rPr>
          <w:rFonts w:asciiTheme="majorBidi" w:hAnsiTheme="majorBidi" w:cstheme="majorBidi"/>
          <w:sz w:val="24"/>
          <w:szCs w:val="24"/>
        </w:rPr>
        <w:t xml:space="preserve">Bahasa </w:t>
      </w:r>
      <w:proofErr w:type="spellStart"/>
      <w:r w:rsidRPr="003822F3">
        <w:rPr>
          <w:rFonts w:asciiTheme="majorBidi" w:hAnsiTheme="majorBidi" w:cstheme="majorBidi"/>
          <w:sz w:val="24"/>
          <w:szCs w:val="24"/>
        </w:rPr>
        <w:t>dianalisis</w:t>
      </w:r>
      <w:proofErr w:type="spellEnd"/>
      <w:r w:rsidRPr="003822F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822F3">
        <w:rPr>
          <w:rFonts w:asciiTheme="majorBidi" w:hAnsiTheme="majorBidi" w:cstheme="majorBidi"/>
          <w:sz w:val="24"/>
          <w:szCs w:val="24"/>
        </w:rPr>
        <w:t>bukan</w:t>
      </w:r>
      <w:proofErr w:type="spellEnd"/>
      <w:r w:rsidRPr="003822F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822F3">
        <w:rPr>
          <w:rFonts w:asciiTheme="majorBidi" w:hAnsiTheme="majorBidi" w:cstheme="majorBidi"/>
          <w:sz w:val="24"/>
          <w:szCs w:val="24"/>
        </w:rPr>
        <w:t>menggambarkan</w:t>
      </w:r>
      <w:proofErr w:type="spellEnd"/>
      <w:r w:rsidRPr="003822F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822F3">
        <w:rPr>
          <w:rFonts w:asciiTheme="majorBidi" w:hAnsiTheme="majorBidi" w:cstheme="majorBidi"/>
          <w:sz w:val="24"/>
          <w:szCs w:val="24"/>
        </w:rPr>
        <w:t>semata</w:t>
      </w:r>
      <w:proofErr w:type="spellEnd"/>
      <w:r w:rsidRPr="003822F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822F3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3822F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822F3">
        <w:rPr>
          <w:rFonts w:asciiTheme="majorBidi" w:hAnsiTheme="majorBidi" w:cstheme="majorBidi"/>
          <w:sz w:val="24"/>
          <w:szCs w:val="24"/>
        </w:rPr>
        <w:t>aspek</w:t>
      </w:r>
      <w:proofErr w:type="spellEnd"/>
      <w:r w:rsidRPr="003822F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822F3">
        <w:rPr>
          <w:rFonts w:asciiTheme="majorBidi" w:hAnsiTheme="majorBidi" w:cstheme="majorBidi"/>
          <w:sz w:val="24"/>
          <w:szCs w:val="24"/>
        </w:rPr>
        <w:t>kebahasaan</w:t>
      </w:r>
      <w:proofErr w:type="spellEnd"/>
      <w:r w:rsidRPr="003822F3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3822F3">
        <w:rPr>
          <w:rFonts w:asciiTheme="majorBidi" w:hAnsiTheme="majorBidi" w:cstheme="majorBidi"/>
          <w:sz w:val="24"/>
          <w:szCs w:val="24"/>
        </w:rPr>
        <w:t>tetapi</w:t>
      </w:r>
      <w:proofErr w:type="spellEnd"/>
      <w:r w:rsidRPr="003822F3">
        <w:rPr>
          <w:rFonts w:asciiTheme="majorBidi" w:hAnsiTheme="majorBidi" w:cstheme="majorBidi"/>
          <w:sz w:val="24"/>
          <w:szCs w:val="24"/>
        </w:rPr>
        <w:t xml:space="preserve"> juga </w:t>
      </w:r>
      <w:proofErr w:type="spellStart"/>
      <w:r w:rsidRPr="003822F3">
        <w:rPr>
          <w:rFonts w:asciiTheme="majorBidi" w:hAnsiTheme="majorBidi" w:cstheme="majorBidi"/>
          <w:sz w:val="24"/>
          <w:szCs w:val="24"/>
        </w:rPr>
        <w:t>menghubungkan</w:t>
      </w:r>
      <w:proofErr w:type="spellEnd"/>
      <w:r w:rsidRPr="003822F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822F3">
        <w:rPr>
          <w:rFonts w:asciiTheme="majorBidi" w:hAnsiTheme="majorBidi" w:cstheme="majorBidi"/>
          <w:sz w:val="24"/>
          <w:szCs w:val="24"/>
        </w:rPr>
        <w:t>konteks</w:t>
      </w:r>
      <w:proofErr w:type="spellEnd"/>
      <w:r w:rsidRPr="003822F3">
        <w:rPr>
          <w:rFonts w:asciiTheme="majorBidi" w:hAnsiTheme="majorBidi" w:cstheme="majorBidi"/>
          <w:sz w:val="24"/>
          <w:szCs w:val="24"/>
        </w:rPr>
        <w:t>.</w:t>
      </w:r>
      <w:proofErr w:type="gramEnd"/>
      <w:r w:rsidRPr="003822F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Pr="003822F3">
        <w:rPr>
          <w:rFonts w:asciiTheme="majorBidi" w:hAnsiTheme="majorBidi" w:cstheme="majorBidi"/>
          <w:sz w:val="24"/>
          <w:szCs w:val="24"/>
        </w:rPr>
        <w:t>Konteks</w:t>
      </w:r>
      <w:proofErr w:type="spellEnd"/>
      <w:r w:rsidRPr="003822F3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3822F3">
        <w:rPr>
          <w:rFonts w:asciiTheme="majorBidi" w:hAnsiTheme="majorBidi" w:cstheme="majorBidi"/>
          <w:sz w:val="24"/>
          <w:szCs w:val="24"/>
        </w:rPr>
        <w:t>sini</w:t>
      </w:r>
      <w:proofErr w:type="spellEnd"/>
      <w:r w:rsidRPr="003822F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822F3">
        <w:rPr>
          <w:rFonts w:asciiTheme="majorBidi" w:hAnsiTheme="majorBidi" w:cstheme="majorBidi"/>
          <w:sz w:val="24"/>
          <w:szCs w:val="24"/>
        </w:rPr>
        <w:t>berarti</w:t>
      </w:r>
      <w:proofErr w:type="spellEnd"/>
      <w:r w:rsidRPr="003822F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822F3">
        <w:rPr>
          <w:rFonts w:asciiTheme="majorBidi" w:hAnsiTheme="majorBidi" w:cstheme="majorBidi"/>
          <w:sz w:val="24"/>
          <w:szCs w:val="24"/>
        </w:rPr>
        <w:t>bahasa</w:t>
      </w:r>
      <w:proofErr w:type="spellEnd"/>
      <w:r w:rsidRPr="003822F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822F3">
        <w:rPr>
          <w:rFonts w:asciiTheme="majorBidi" w:hAnsiTheme="majorBidi" w:cstheme="majorBidi"/>
          <w:sz w:val="24"/>
          <w:szCs w:val="24"/>
        </w:rPr>
        <w:t>dipakai</w:t>
      </w:r>
      <w:proofErr w:type="spellEnd"/>
      <w:r w:rsidRPr="003822F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822F3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3822F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822F3">
        <w:rPr>
          <w:rFonts w:asciiTheme="majorBidi" w:hAnsiTheme="majorBidi" w:cstheme="majorBidi"/>
          <w:sz w:val="24"/>
          <w:szCs w:val="24"/>
        </w:rPr>
        <w:t>tujuan</w:t>
      </w:r>
      <w:proofErr w:type="spellEnd"/>
      <w:r w:rsidRPr="003822F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822F3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3822F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822F3">
        <w:rPr>
          <w:rFonts w:asciiTheme="majorBidi" w:hAnsiTheme="majorBidi" w:cstheme="majorBidi"/>
          <w:sz w:val="24"/>
          <w:szCs w:val="24"/>
        </w:rPr>
        <w:t>praktik</w:t>
      </w:r>
      <w:proofErr w:type="spellEnd"/>
      <w:r w:rsidRPr="003822F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822F3">
        <w:rPr>
          <w:rFonts w:asciiTheme="majorBidi" w:hAnsiTheme="majorBidi" w:cstheme="majorBidi"/>
          <w:sz w:val="24"/>
          <w:szCs w:val="24"/>
        </w:rPr>
        <w:t>tertentu</w:t>
      </w:r>
      <w:proofErr w:type="spellEnd"/>
      <w:r w:rsidRPr="003822F3">
        <w:rPr>
          <w:rFonts w:asciiTheme="majorBidi" w:hAnsiTheme="majorBidi" w:cstheme="majorBidi"/>
          <w:sz w:val="24"/>
          <w:szCs w:val="24"/>
        </w:rPr>
        <w:t>.</w:t>
      </w:r>
      <w:proofErr w:type="gramEnd"/>
    </w:p>
    <w:p w:rsidR="00577591" w:rsidRDefault="00CE728D" w:rsidP="00F3662E">
      <w:pPr>
        <w:spacing w:line="480" w:lineRule="auto"/>
        <w:ind w:left="1170" w:firstLine="969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3822F3">
        <w:rPr>
          <w:rFonts w:asciiTheme="majorBidi" w:hAnsiTheme="majorBidi" w:cstheme="majorBidi"/>
          <w:sz w:val="24"/>
          <w:szCs w:val="24"/>
        </w:rPr>
        <w:t>Berkenaan</w:t>
      </w:r>
      <w:proofErr w:type="spellEnd"/>
      <w:r w:rsidRPr="003822F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822F3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3822F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822F3">
        <w:rPr>
          <w:rFonts w:asciiTheme="majorBidi" w:hAnsiTheme="majorBidi" w:cstheme="majorBidi"/>
          <w:sz w:val="24"/>
          <w:szCs w:val="24"/>
        </w:rPr>
        <w:t>titik</w:t>
      </w:r>
      <w:proofErr w:type="spellEnd"/>
      <w:r w:rsidRPr="003822F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822F3">
        <w:rPr>
          <w:rFonts w:asciiTheme="majorBidi" w:hAnsiTheme="majorBidi" w:cstheme="majorBidi"/>
          <w:sz w:val="24"/>
          <w:szCs w:val="24"/>
        </w:rPr>
        <w:t>perhatian</w:t>
      </w:r>
      <w:proofErr w:type="spellEnd"/>
      <w:r w:rsidRPr="003822F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822F3">
        <w:rPr>
          <w:rFonts w:asciiTheme="majorBidi" w:hAnsiTheme="majorBidi" w:cstheme="majorBidi"/>
          <w:sz w:val="24"/>
          <w:szCs w:val="24"/>
        </w:rPr>
        <w:t>kajian</w:t>
      </w:r>
      <w:proofErr w:type="spellEnd"/>
      <w:r w:rsidRPr="003822F3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3822F3">
        <w:rPr>
          <w:rFonts w:asciiTheme="majorBidi" w:hAnsiTheme="majorBidi" w:cstheme="majorBidi"/>
          <w:sz w:val="24"/>
          <w:szCs w:val="24"/>
        </w:rPr>
        <w:t>terletak</w:t>
      </w:r>
      <w:proofErr w:type="spellEnd"/>
      <w:r w:rsidRPr="003822F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822F3">
        <w:rPr>
          <w:rFonts w:asciiTheme="majorBidi" w:hAnsiTheme="majorBidi" w:cstheme="majorBidi"/>
          <w:sz w:val="24"/>
          <w:szCs w:val="24"/>
        </w:rPr>
        <w:t>pada</w:t>
      </w:r>
      <w:proofErr w:type="spellEnd"/>
      <w:r w:rsidRPr="003822F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822F3">
        <w:rPr>
          <w:rFonts w:asciiTheme="majorBidi" w:hAnsiTheme="majorBidi" w:cstheme="majorBidi"/>
          <w:sz w:val="24"/>
          <w:szCs w:val="24"/>
        </w:rPr>
        <w:t>analisis</w:t>
      </w:r>
      <w:proofErr w:type="spellEnd"/>
      <w:r w:rsidRPr="003822F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822F3">
        <w:rPr>
          <w:rFonts w:asciiTheme="majorBidi" w:hAnsiTheme="majorBidi" w:cstheme="majorBidi"/>
          <w:sz w:val="24"/>
          <w:szCs w:val="24"/>
        </w:rPr>
        <w:t>wacana</w:t>
      </w:r>
      <w:proofErr w:type="spellEnd"/>
      <w:r w:rsidRPr="003822F3">
        <w:rPr>
          <w:rFonts w:asciiTheme="majorBidi" w:hAnsiTheme="majorBidi" w:cstheme="majorBidi"/>
          <w:sz w:val="24"/>
          <w:szCs w:val="24"/>
        </w:rPr>
        <w:t xml:space="preserve"> di media </w:t>
      </w:r>
      <w:proofErr w:type="spellStart"/>
      <w:r w:rsidRPr="003822F3">
        <w:rPr>
          <w:rFonts w:asciiTheme="majorBidi" w:hAnsiTheme="majorBidi" w:cstheme="majorBidi"/>
          <w:sz w:val="24"/>
          <w:szCs w:val="24"/>
        </w:rPr>
        <w:t>cetak</w:t>
      </w:r>
      <w:proofErr w:type="spellEnd"/>
      <w:r w:rsidRPr="003822F3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3822F3">
        <w:rPr>
          <w:rFonts w:asciiTheme="majorBidi" w:hAnsiTheme="majorBidi" w:cstheme="majorBidi"/>
          <w:sz w:val="24"/>
          <w:szCs w:val="24"/>
        </w:rPr>
        <w:t>terdapat</w:t>
      </w:r>
      <w:proofErr w:type="spellEnd"/>
      <w:r w:rsidRPr="003822F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822F3">
        <w:rPr>
          <w:rFonts w:asciiTheme="majorBidi" w:hAnsiTheme="majorBidi" w:cstheme="majorBidi"/>
          <w:sz w:val="24"/>
          <w:szCs w:val="24"/>
        </w:rPr>
        <w:t>tiga</w:t>
      </w:r>
      <w:proofErr w:type="spellEnd"/>
      <w:r w:rsidRPr="003822F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822F3">
        <w:rPr>
          <w:rFonts w:asciiTheme="majorBidi" w:hAnsiTheme="majorBidi" w:cstheme="majorBidi"/>
          <w:sz w:val="24"/>
          <w:szCs w:val="24"/>
        </w:rPr>
        <w:t>hal</w:t>
      </w:r>
      <w:proofErr w:type="spellEnd"/>
      <w:r w:rsidRPr="003822F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822F3">
        <w:rPr>
          <w:rFonts w:asciiTheme="majorBidi" w:hAnsiTheme="majorBidi" w:cstheme="majorBidi"/>
          <w:sz w:val="24"/>
          <w:szCs w:val="24"/>
        </w:rPr>
        <w:t>penting</w:t>
      </w:r>
      <w:proofErr w:type="spellEnd"/>
      <w:r w:rsidRPr="003822F3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3822F3">
        <w:rPr>
          <w:rFonts w:asciiTheme="majorBidi" w:hAnsiTheme="majorBidi" w:cstheme="majorBidi"/>
          <w:sz w:val="24"/>
          <w:szCs w:val="24"/>
        </w:rPr>
        <w:t>saling</w:t>
      </w:r>
      <w:proofErr w:type="spellEnd"/>
      <w:r w:rsidRPr="003822F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822F3">
        <w:rPr>
          <w:rFonts w:asciiTheme="majorBidi" w:hAnsiTheme="majorBidi" w:cstheme="majorBidi"/>
          <w:sz w:val="24"/>
          <w:szCs w:val="24"/>
        </w:rPr>
        <w:t>berkaitan</w:t>
      </w:r>
      <w:proofErr w:type="spellEnd"/>
      <w:r w:rsidRPr="003822F3">
        <w:rPr>
          <w:rFonts w:asciiTheme="majorBidi" w:hAnsiTheme="majorBidi" w:cstheme="majorBidi"/>
          <w:sz w:val="24"/>
          <w:szCs w:val="24"/>
        </w:rPr>
        <w:t xml:space="preserve">: </w:t>
      </w:r>
      <w:proofErr w:type="spellStart"/>
      <w:r w:rsidRPr="003822F3">
        <w:rPr>
          <w:rFonts w:asciiTheme="majorBidi" w:hAnsiTheme="majorBidi" w:cstheme="majorBidi"/>
          <w:sz w:val="24"/>
          <w:szCs w:val="24"/>
        </w:rPr>
        <w:t>teks</w:t>
      </w:r>
      <w:proofErr w:type="spellEnd"/>
      <w:r w:rsidRPr="003822F3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3822F3">
        <w:rPr>
          <w:rFonts w:asciiTheme="majorBidi" w:hAnsiTheme="majorBidi" w:cstheme="majorBidi"/>
          <w:sz w:val="24"/>
          <w:szCs w:val="24"/>
        </w:rPr>
        <w:t>konteks</w:t>
      </w:r>
      <w:proofErr w:type="spellEnd"/>
      <w:r w:rsidRPr="003822F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822F3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3822F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822F3">
        <w:rPr>
          <w:rFonts w:asciiTheme="majorBidi" w:hAnsiTheme="majorBidi" w:cstheme="majorBidi"/>
          <w:sz w:val="24"/>
          <w:szCs w:val="24"/>
        </w:rPr>
        <w:t>wacana</w:t>
      </w:r>
      <w:proofErr w:type="spellEnd"/>
      <w:r w:rsidRPr="003822F3">
        <w:rPr>
          <w:rFonts w:asciiTheme="majorBidi" w:hAnsiTheme="majorBidi" w:cstheme="majorBidi"/>
          <w:sz w:val="24"/>
          <w:szCs w:val="24"/>
        </w:rPr>
        <w:t>.</w:t>
      </w:r>
      <w:r>
        <w:rPr>
          <w:rStyle w:val="FootnoteReference"/>
          <w:rFonts w:asciiTheme="majorBidi" w:hAnsiTheme="majorBidi" w:cstheme="majorBidi"/>
          <w:sz w:val="24"/>
          <w:szCs w:val="24"/>
        </w:rPr>
        <w:footnoteReference w:id="4"/>
      </w:r>
      <w:r w:rsidRPr="003822F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822F3">
        <w:rPr>
          <w:rFonts w:asciiTheme="majorBidi" w:hAnsiTheme="majorBidi" w:cstheme="majorBidi"/>
          <w:sz w:val="24"/>
          <w:szCs w:val="24"/>
        </w:rPr>
        <w:t>Analisis</w:t>
      </w:r>
      <w:proofErr w:type="spellEnd"/>
      <w:r w:rsidRPr="003822F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822F3">
        <w:rPr>
          <w:rFonts w:asciiTheme="majorBidi" w:hAnsiTheme="majorBidi" w:cstheme="majorBidi"/>
          <w:sz w:val="24"/>
          <w:szCs w:val="24"/>
        </w:rPr>
        <w:t>wacana</w:t>
      </w:r>
      <w:proofErr w:type="spellEnd"/>
      <w:r w:rsidRPr="003822F3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3822F3">
        <w:rPr>
          <w:rFonts w:asciiTheme="majorBidi" w:hAnsiTheme="majorBidi" w:cstheme="majorBidi"/>
          <w:sz w:val="24"/>
          <w:szCs w:val="24"/>
        </w:rPr>
        <w:t>dimaksud</w:t>
      </w:r>
      <w:proofErr w:type="spellEnd"/>
      <w:r w:rsidRPr="003822F3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3822F3">
        <w:rPr>
          <w:rFonts w:asciiTheme="majorBidi" w:hAnsiTheme="majorBidi" w:cstheme="majorBidi"/>
          <w:sz w:val="24"/>
          <w:szCs w:val="24"/>
        </w:rPr>
        <w:t>sini</w:t>
      </w:r>
      <w:proofErr w:type="spellEnd"/>
      <w:r w:rsidRPr="003822F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822F3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Pr="003822F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822F3">
        <w:rPr>
          <w:rFonts w:asciiTheme="majorBidi" w:hAnsiTheme="majorBidi" w:cstheme="majorBidi"/>
          <w:sz w:val="24"/>
          <w:szCs w:val="24"/>
        </w:rPr>
        <w:t>mendeskripsikan</w:t>
      </w:r>
      <w:proofErr w:type="spellEnd"/>
      <w:r w:rsidRPr="003822F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822F3">
        <w:rPr>
          <w:rFonts w:asciiTheme="majorBidi" w:hAnsiTheme="majorBidi" w:cstheme="majorBidi"/>
          <w:sz w:val="24"/>
          <w:szCs w:val="24"/>
        </w:rPr>
        <w:t>teks</w:t>
      </w:r>
      <w:proofErr w:type="spellEnd"/>
      <w:r w:rsidRPr="003822F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822F3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3822F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822F3">
        <w:rPr>
          <w:rFonts w:asciiTheme="majorBidi" w:hAnsiTheme="majorBidi" w:cstheme="majorBidi"/>
          <w:sz w:val="24"/>
          <w:szCs w:val="24"/>
        </w:rPr>
        <w:t>konteks</w:t>
      </w:r>
      <w:proofErr w:type="spellEnd"/>
      <w:r w:rsidRPr="003822F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822F3">
        <w:rPr>
          <w:rFonts w:asciiTheme="majorBidi" w:hAnsiTheme="majorBidi" w:cstheme="majorBidi"/>
          <w:sz w:val="24"/>
          <w:szCs w:val="24"/>
        </w:rPr>
        <w:t>secara</w:t>
      </w:r>
      <w:proofErr w:type="spellEnd"/>
      <w:r w:rsidRPr="003822F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822F3">
        <w:rPr>
          <w:rFonts w:asciiTheme="majorBidi" w:hAnsiTheme="majorBidi" w:cstheme="majorBidi"/>
          <w:sz w:val="24"/>
          <w:szCs w:val="24"/>
        </w:rPr>
        <w:t>bersamaan</w:t>
      </w:r>
      <w:proofErr w:type="spellEnd"/>
      <w:r w:rsidRPr="003822F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822F3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3822F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822F3">
        <w:rPr>
          <w:rFonts w:asciiTheme="majorBidi" w:hAnsiTheme="majorBidi" w:cstheme="majorBidi"/>
          <w:sz w:val="24"/>
          <w:szCs w:val="24"/>
        </w:rPr>
        <w:t>suatu</w:t>
      </w:r>
      <w:proofErr w:type="spellEnd"/>
      <w:r w:rsidRPr="003822F3">
        <w:rPr>
          <w:rFonts w:asciiTheme="majorBidi" w:hAnsiTheme="majorBidi" w:cstheme="majorBidi"/>
          <w:sz w:val="24"/>
          <w:szCs w:val="24"/>
        </w:rPr>
        <w:t xml:space="preserve"> proses </w:t>
      </w:r>
      <w:proofErr w:type="spellStart"/>
      <w:r w:rsidRPr="003822F3">
        <w:rPr>
          <w:rFonts w:asciiTheme="majorBidi" w:hAnsiTheme="majorBidi" w:cstheme="majorBidi"/>
          <w:sz w:val="24"/>
          <w:szCs w:val="24"/>
        </w:rPr>
        <w:t>komunikasi</w:t>
      </w:r>
      <w:proofErr w:type="spellEnd"/>
      <w:r w:rsidRPr="003822F3">
        <w:rPr>
          <w:rFonts w:asciiTheme="majorBidi" w:hAnsiTheme="majorBidi" w:cstheme="majorBidi"/>
          <w:sz w:val="24"/>
          <w:szCs w:val="24"/>
        </w:rPr>
        <w:t>.</w:t>
      </w:r>
      <w:r>
        <w:rPr>
          <w:rStyle w:val="FootnoteReference"/>
          <w:rFonts w:asciiTheme="majorBidi" w:hAnsiTheme="majorBidi" w:cstheme="majorBidi"/>
          <w:sz w:val="24"/>
          <w:szCs w:val="24"/>
        </w:rPr>
        <w:footnoteReference w:id="5"/>
      </w:r>
      <w:r w:rsidR="00577591">
        <w:rPr>
          <w:rFonts w:asciiTheme="majorBidi" w:hAnsiTheme="majorBidi" w:cstheme="majorBidi"/>
          <w:sz w:val="24"/>
          <w:szCs w:val="24"/>
        </w:rPr>
        <w:t xml:space="preserve"> </w:t>
      </w:r>
    </w:p>
    <w:p w:rsidR="00577591" w:rsidRPr="00D86111" w:rsidRDefault="00577591" w:rsidP="00F3662E">
      <w:pPr>
        <w:pStyle w:val="ListParagraph"/>
        <w:numPr>
          <w:ilvl w:val="0"/>
          <w:numId w:val="2"/>
        </w:numPr>
        <w:spacing w:line="480" w:lineRule="auto"/>
        <w:ind w:left="1170"/>
        <w:jc w:val="both"/>
        <w:rPr>
          <w:rFonts w:asciiTheme="majorBidi" w:hAnsiTheme="majorBidi" w:cstheme="majorBidi"/>
          <w:b/>
          <w:sz w:val="24"/>
          <w:szCs w:val="24"/>
        </w:rPr>
      </w:pPr>
      <w:proofErr w:type="spellStart"/>
      <w:r w:rsidRPr="00D86111">
        <w:rPr>
          <w:rFonts w:asciiTheme="majorBidi" w:hAnsiTheme="majorBidi" w:cstheme="majorBidi"/>
          <w:b/>
          <w:sz w:val="24"/>
          <w:szCs w:val="24"/>
        </w:rPr>
        <w:t>Pemberdayaan</w:t>
      </w:r>
      <w:proofErr w:type="spellEnd"/>
      <w:r w:rsidRPr="00D86111">
        <w:rPr>
          <w:rFonts w:asciiTheme="majorBidi" w:hAnsiTheme="majorBidi" w:cstheme="majorBidi"/>
          <w:b/>
          <w:sz w:val="24"/>
          <w:szCs w:val="24"/>
        </w:rPr>
        <w:t xml:space="preserve"> </w:t>
      </w:r>
      <w:proofErr w:type="spellStart"/>
      <w:r w:rsidRPr="00D86111">
        <w:rPr>
          <w:rFonts w:asciiTheme="majorBidi" w:hAnsiTheme="majorBidi" w:cstheme="majorBidi"/>
          <w:b/>
          <w:sz w:val="24"/>
          <w:szCs w:val="24"/>
        </w:rPr>
        <w:t>Perempuan</w:t>
      </w:r>
      <w:proofErr w:type="spellEnd"/>
      <w:r w:rsidRPr="00D86111">
        <w:rPr>
          <w:rFonts w:asciiTheme="majorBidi" w:hAnsiTheme="majorBidi" w:cstheme="majorBidi"/>
          <w:b/>
          <w:sz w:val="24"/>
          <w:szCs w:val="24"/>
        </w:rPr>
        <w:t xml:space="preserve"> di Media Massa</w:t>
      </w:r>
    </w:p>
    <w:p w:rsidR="00A84C15" w:rsidRDefault="00F80EE3" w:rsidP="00F3662E">
      <w:pPr>
        <w:pStyle w:val="ListParagraph"/>
        <w:spacing w:after="0" w:line="480" w:lineRule="auto"/>
        <w:ind w:left="1170"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F70D16">
        <w:rPr>
          <w:rFonts w:ascii="Times New Roman" w:hAnsi="Times New Roman" w:cs="Times New Roman"/>
          <w:sz w:val="24"/>
          <w:szCs w:val="24"/>
        </w:rPr>
        <w:t xml:space="preserve">Media </w:t>
      </w:r>
      <w:proofErr w:type="spellStart"/>
      <w:proofErr w:type="gramStart"/>
      <w:r w:rsidRPr="00F70D16">
        <w:rPr>
          <w:rFonts w:ascii="Times New Roman" w:hAnsi="Times New Roman" w:cs="Times New Roman"/>
          <w:sz w:val="24"/>
          <w:szCs w:val="24"/>
        </w:rPr>
        <w:t>massa</w:t>
      </w:r>
      <w:proofErr w:type="spellEnd"/>
      <w:proofErr w:type="gramEnd"/>
      <w:r w:rsidRPr="00F70D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D16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F70D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D16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F70D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D1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F70D16">
        <w:rPr>
          <w:rFonts w:ascii="Times New Roman" w:hAnsi="Times New Roman" w:cs="Times New Roman"/>
          <w:sz w:val="24"/>
          <w:szCs w:val="24"/>
        </w:rPr>
        <w:t xml:space="preserve"> mediator yang </w:t>
      </w:r>
      <w:proofErr w:type="spellStart"/>
      <w:r w:rsidRPr="00F70D16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fektif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pemberdayaan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F70D1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70D16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F70D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D16">
        <w:rPr>
          <w:rFonts w:ascii="Times New Roman" w:hAnsi="Times New Roman" w:cs="Times New Roman"/>
          <w:sz w:val="24"/>
          <w:szCs w:val="24"/>
        </w:rPr>
        <w:t>Eriyanto</w:t>
      </w:r>
      <w:proofErr w:type="spellEnd"/>
      <w:r w:rsidRPr="00F70D16">
        <w:rPr>
          <w:rStyle w:val="FootnoteReference"/>
          <w:rFonts w:ascii="Times New Roman" w:hAnsi="Times New Roman" w:cs="Times New Roman"/>
          <w:sz w:val="24"/>
          <w:szCs w:val="24"/>
        </w:rPr>
        <w:footnoteReference w:id="6"/>
      </w:r>
      <w:r w:rsidRPr="00F70D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D16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F70D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D16">
        <w:rPr>
          <w:rFonts w:ascii="Times New Roman" w:hAnsi="Times New Roman" w:cs="Times New Roman"/>
          <w:sz w:val="24"/>
          <w:szCs w:val="24"/>
        </w:rPr>
        <w:t>teks</w:t>
      </w:r>
      <w:proofErr w:type="spellEnd"/>
      <w:r w:rsidRPr="00F70D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di media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massa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D16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F70D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D16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Pr="00F70D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D16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F70D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D16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F70D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D16">
        <w:rPr>
          <w:rFonts w:ascii="Times New Roman" w:hAnsi="Times New Roman" w:cs="Times New Roman"/>
          <w:sz w:val="24"/>
          <w:szCs w:val="24"/>
        </w:rPr>
        <w:t>praktek</w:t>
      </w:r>
      <w:proofErr w:type="spellEnd"/>
      <w:r w:rsidRPr="00F70D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D16">
        <w:rPr>
          <w:rFonts w:ascii="Times New Roman" w:hAnsi="Times New Roman" w:cs="Times New Roman"/>
          <w:sz w:val="24"/>
          <w:szCs w:val="24"/>
        </w:rPr>
        <w:t>ideologi</w:t>
      </w:r>
      <w:proofErr w:type="spellEnd"/>
      <w:r w:rsidRPr="00F70D1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70D16">
        <w:rPr>
          <w:rFonts w:ascii="Times New Roman" w:hAnsi="Times New Roman" w:cs="Times New Roman"/>
          <w:sz w:val="24"/>
          <w:szCs w:val="24"/>
        </w:rPr>
        <w:t xml:space="preserve">Bahasa, </w:t>
      </w:r>
      <w:proofErr w:type="spellStart"/>
      <w:r w:rsidRPr="00F70D16">
        <w:rPr>
          <w:rFonts w:ascii="Times New Roman" w:hAnsi="Times New Roman" w:cs="Times New Roman"/>
          <w:sz w:val="24"/>
          <w:szCs w:val="24"/>
        </w:rPr>
        <w:lastRenderedPageBreak/>
        <w:t>tulisan</w:t>
      </w:r>
      <w:proofErr w:type="spellEnd"/>
      <w:r w:rsidRPr="00F70D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0D16">
        <w:rPr>
          <w:rFonts w:ascii="Times New Roman" w:hAnsi="Times New Roman" w:cs="Times New Roman"/>
          <w:sz w:val="24"/>
          <w:szCs w:val="24"/>
        </w:rPr>
        <w:t>pilihan</w:t>
      </w:r>
      <w:proofErr w:type="spellEnd"/>
      <w:r w:rsidRPr="00F70D16">
        <w:rPr>
          <w:rFonts w:ascii="Times New Roman" w:hAnsi="Times New Roman" w:cs="Times New Roman"/>
          <w:sz w:val="24"/>
          <w:szCs w:val="24"/>
        </w:rPr>
        <w:t xml:space="preserve"> kata </w:t>
      </w:r>
      <w:proofErr w:type="spellStart"/>
      <w:r w:rsidRPr="00F70D16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F70D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D16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Pr="00F70D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D16">
        <w:rPr>
          <w:rFonts w:ascii="Times New Roman" w:hAnsi="Times New Roman" w:cs="Times New Roman"/>
          <w:sz w:val="24"/>
          <w:szCs w:val="24"/>
        </w:rPr>
        <w:t>gramatika</w:t>
      </w:r>
      <w:proofErr w:type="spellEnd"/>
      <w:r w:rsidRPr="00F70D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D16">
        <w:rPr>
          <w:rFonts w:ascii="Times New Roman" w:hAnsi="Times New Roman" w:cs="Times New Roman"/>
          <w:sz w:val="24"/>
          <w:szCs w:val="24"/>
        </w:rPr>
        <w:t>dipahami</w:t>
      </w:r>
      <w:proofErr w:type="spellEnd"/>
      <w:r w:rsidRPr="00F70D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D16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F70D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D16">
        <w:rPr>
          <w:rFonts w:ascii="Times New Roman" w:hAnsi="Times New Roman" w:cs="Times New Roman"/>
          <w:sz w:val="24"/>
          <w:szCs w:val="24"/>
        </w:rPr>
        <w:t>pilihan</w:t>
      </w:r>
      <w:proofErr w:type="spellEnd"/>
      <w:r w:rsidRPr="00F70D1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70D16">
        <w:rPr>
          <w:rFonts w:ascii="Times New Roman" w:hAnsi="Times New Roman" w:cs="Times New Roman"/>
          <w:sz w:val="24"/>
          <w:szCs w:val="24"/>
        </w:rPr>
        <w:t>diungkapkan</w:t>
      </w:r>
      <w:proofErr w:type="spellEnd"/>
      <w:r w:rsidRPr="00F70D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D16">
        <w:rPr>
          <w:rFonts w:ascii="Times New Roman" w:hAnsi="Times New Roman" w:cs="Times New Roman"/>
          <w:sz w:val="24"/>
          <w:szCs w:val="24"/>
        </w:rPr>
        <w:t>membawa</w:t>
      </w:r>
      <w:proofErr w:type="spellEnd"/>
      <w:r w:rsidRPr="00F70D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D16">
        <w:rPr>
          <w:rFonts w:ascii="Times New Roman" w:hAnsi="Times New Roman" w:cs="Times New Roman"/>
          <w:sz w:val="24"/>
          <w:szCs w:val="24"/>
        </w:rPr>
        <w:t>makna</w:t>
      </w:r>
      <w:proofErr w:type="spellEnd"/>
      <w:r w:rsidRPr="00F70D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D16">
        <w:rPr>
          <w:rFonts w:ascii="Times New Roman" w:hAnsi="Times New Roman" w:cs="Times New Roman"/>
          <w:sz w:val="24"/>
          <w:szCs w:val="24"/>
        </w:rPr>
        <w:t>ideologi</w:t>
      </w:r>
      <w:proofErr w:type="spellEnd"/>
      <w:r w:rsidRPr="00F70D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D16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F70D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D1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70D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D16">
        <w:rPr>
          <w:rFonts w:ascii="Times New Roman" w:hAnsi="Times New Roman" w:cs="Times New Roman"/>
          <w:sz w:val="24"/>
          <w:szCs w:val="24"/>
        </w:rPr>
        <w:t>taraf</w:t>
      </w:r>
      <w:proofErr w:type="spellEnd"/>
      <w:r w:rsidRPr="00F70D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D16">
        <w:rPr>
          <w:rFonts w:ascii="Times New Roman" w:hAnsi="Times New Roman" w:cs="Times New Roman"/>
          <w:sz w:val="24"/>
          <w:szCs w:val="24"/>
        </w:rPr>
        <w:t>memenangkan</w:t>
      </w:r>
      <w:proofErr w:type="spellEnd"/>
      <w:r w:rsidRPr="00F70D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D16">
        <w:rPr>
          <w:rFonts w:ascii="Times New Roman" w:hAnsi="Times New Roman" w:cs="Times New Roman"/>
          <w:sz w:val="24"/>
          <w:szCs w:val="24"/>
        </w:rPr>
        <w:t>duk</w:t>
      </w:r>
      <w:r>
        <w:rPr>
          <w:rFonts w:ascii="Times New Roman" w:hAnsi="Times New Roman" w:cs="Times New Roman"/>
          <w:sz w:val="24"/>
          <w:szCs w:val="24"/>
        </w:rPr>
        <w:t>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4C15">
        <w:rPr>
          <w:rFonts w:ascii="Times New Roman" w:eastAsia="Times New Roman" w:hAnsi="Times New Roman" w:cs="Times New Roman"/>
          <w:sz w:val="24"/>
          <w:szCs w:val="24"/>
          <w:lang w:eastAsia="id-ID"/>
        </w:rPr>
        <w:t>Menurut</w:t>
      </w:r>
      <w:proofErr w:type="spellEnd"/>
      <w:r w:rsidR="00A84C15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A84C15">
        <w:rPr>
          <w:rFonts w:ascii="Times New Roman" w:eastAsia="Times New Roman" w:hAnsi="Times New Roman" w:cs="Times New Roman"/>
          <w:sz w:val="24"/>
          <w:szCs w:val="24"/>
          <w:lang w:eastAsia="id-ID"/>
        </w:rPr>
        <w:t>Suwardi</w:t>
      </w:r>
      <w:proofErr w:type="spellEnd"/>
      <w:r w:rsidR="00A84C15">
        <w:rPr>
          <w:rStyle w:val="FootnoteReference"/>
          <w:rFonts w:ascii="Times New Roman" w:eastAsia="Times New Roman" w:hAnsi="Times New Roman" w:cs="Times New Roman"/>
          <w:sz w:val="24"/>
          <w:szCs w:val="24"/>
          <w:lang w:eastAsia="id-ID"/>
        </w:rPr>
        <w:footnoteReference w:id="7"/>
      </w:r>
      <w:r w:rsidR="00A84C15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 w:rsidR="00A84C15">
        <w:rPr>
          <w:rFonts w:ascii="Times New Roman" w:eastAsia="Times New Roman" w:hAnsi="Times New Roman" w:cs="Times New Roman"/>
          <w:sz w:val="24"/>
          <w:szCs w:val="24"/>
          <w:lang w:eastAsia="id-ID"/>
        </w:rPr>
        <w:t>beberapa</w:t>
      </w:r>
      <w:proofErr w:type="spellEnd"/>
      <w:r w:rsidR="00A84C15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A84C15">
        <w:rPr>
          <w:rFonts w:ascii="Times New Roman" w:eastAsia="Times New Roman" w:hAnsi="Times New Roman" w:cs="Times New Roman"/>
          <w:sz w:val="24"/>
          <w:szCs w:val="24"/>
          <w:lang w:eastAsia="id-ID"/>
        </w:rPr>
        <w:t>aspek</w:t>
      </w:r>
      <w:proofErr w:type="spellEnd"/>
      <w:r w:rsidR="00A84C15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yang </w:t>
      </w:r>
      <w:proofErr w:type="spellStart"/>
      <w:r w:rsidR="00A84C15">
        <w:rPr>
          <w:rFonts w:ascii="Times New Roman" w:eastAsia="Times New Roman" w:hAnsi="Times New Roman" w:cs="Times New Roman"/>
          <w:sz w:val="24"/>
          <w:szCs w:val="24"/>
          <w:lang w:eastAsia="id-ID"/>
        </w:rPr>
        <w:t>membuat</w:t>
      </w:r>
      <w:proofErr w:type="spellEnd"/>
      <w:r w:rsidR="00A84C15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media </w:t>
      </w:r>
      <w:proofErr w:type="spellStart"/>
      <w:proofErr w:type="gramStart"/>
      <w:r w:rsidR="00A84C15">
        <w:rPr>
          <w:rFonts w:ascii="Times New Roman" w:eastAsia="Times New Roman" w:hAnsi="Times New Roman" w:cs="Times New Roman"/>
          <w:sz w:val="24"/>
          <w:szCs w:val="24"/>
          <w:lang w:eastAsia="id-ID"/>
        </w:rPr>
        <w:t>massa</w:t>
      </w:r>
      <w:proofErr w:type="spellEnd"/>
      <w:proofErr w:type="gramEnd"/>
      <w:r w:rsidR="00A84C15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A84C15">
        <w:rPr>
          <w:rFonts w:ascii="Times New Roman" w:eastAsia="Times New Roman" w:hAnsi="Times New Roman" w:cs="Times New Roman"/>
          <w:sz w:val="24"/>
          <w:szCs w:val="24"/>
          <w:lang w:eastAsia="id-ID"/>
        </w:rPr>
        <w:t>penting</w:t>
      </w:r>
      <w:proofErr w:type="spellEnd"/>
      <w:r w:rsidR="00A84C15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A84C15">
        <w:rPr>
          <w:rFonts w:ascii="Times New Roman" w:eastAsia="Times New Roman" w:hAnsi="Times New Roman" w:cs="Times New Roman"/>
          <w:sz w:val="24"/>
          <w:szCs w:val="24"/>
          <w:lang w:eastAsia="id-ID"/>
        </w:rPr>
        <w:t>dalam</w:t>
      </w:r>
      <w:proofErr w:type="spellEnd"/>
      <w:r w:rsidR="00A84C15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947CB3">
        <w:rPr>
          <w:rFonts w:ascii="Times New Roman" w:eastAsia="Times New Roman" w:hAnsi="Times New Roman" w:cs="Times New Roman"/>
          <w:sz w:val="24"/>
          <w:szCs w:val="24"/>
          <w:lang w:eastAsia="id-ID"/>
        </w:rPr>
        <w:t>publikasi</w:t>
      </w:r>
      <w:proofErr w:type="spellEnd"/>
      <w:r w:rsidR="00947CB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947CB3">
        <w:rPr>
          <w:rFonts w:ascii="Times New Roman" w:eastAsia="Times New Roman" w:hAnsi="Times New Roman" w:cs="Times New Roman"/>
          <w:sz w:val="24"/>
          <w:szCs w:val="24"/>
          <w:lang w:eastAsia="id-ID"/>
        </w:rPr>
        <w:t>nilai-nilai</w:t>
      </w:r>
      <w:proofErr w:type="spellEnd"/>
      <w:r w:rsidR="00A84C15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A84C15">
        <w:rPr>
          <w:rFonts w:ascii="Times New Roman" w:eastAsia="Times New Roman" w:hAnsi="Times New Roman" w:cs="Times New Roman"/>
          <w:sz w:val="24"/>
          <w:szCs w:val="24"/>
          <w:lang w:eastAsia="id-ID"/>
        </w:rPr>
        <w:t>adalah</w:t>
      </w:r>
      <w:proofErr w:type="spellEnd"/>
      <w:r w:rsidR="00A84C15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A84C15">
        <w:rPr>
          <w:rFonts w:ascii="Times New Roman" w:eastAsia="Times New Roman" w:hAnsi="Times New Roman" w:cs="Times New Roman"/>
          <w:sz w:val="24"/>
          <w:szCs w:val="24"/>
          <w:lang w:eastAsia="id-ID"/>
        </w:rPr>
        <w:t>sebagai</w:t>
      </w:r>
      <w:proofErr w:type="spellEnd"/>
      <w:r w:rsidR="00A84C15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A84C15">
        <w:rPr>
          <w:rFonts w:ascii="Times New Roman" w:eastAsia="Times New Roman" w:hAnsi="Times New Roman" w:cs="Times New Roman"/>
          <w:sz w:val="24"/>
          <w:szCs w:val="24"/>
          <w:lang w:eastAsia="id-ID"/>
        </w:rPr>
        <w:t>berikut</w:t>
      </w:r>
      <w:proofErr w:type="spellEnd"/>
      <w:r w:rsidR="00A84C15">
        <w:rPr>
          <w:rFonts w:ascii="Times New Roman" w:eastAsia="Times New Roman" w:hAnsi="Times New Roman" w:cs="Times New Roman"/>
          <w:sz w:val="24"/>
          <w:szCs w:val="24"/>
          <w:lang w:eastAsia="id-ID"/>
        </w:rPr>
        <w:t>.</w:t>
      </w:r>
    </w:p>
    <w:p w:rsidR="00A84C15" w:rsidRDefault="00A84C15" w:rsidP="00F3662E">
      <w:pPr>
        <w:pStyle w:val="ListParagraph"/>
        <w:spacing w:after="0" w:line="480" w:lineRule="auto"/>
        <w:ind w:left="1170"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Pertama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daya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jangkaunya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(coverage)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sangat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luas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m</w:t>
      </w:r>
      <w:r w:rsidR="00F80EE3">
        <w:rPr>
          <w:rFonts w:ascii="Times New Roman" w:eastAsia="Times New Roman" w:hAnsi="Times New Roman" w:cs="Times New Roman"/>
          <w:sz w:val="24"/>
          <w:szCs w:val="24"/>
          <w:lang w:eastAsia="id-ID"/>
        </w:rPr>
        <w:t>empublikasikan</w:t>
      </w:r>
      <w:proofErr w:type="spellEnd"/>
      <w:r w:rsidR="00F80EE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F80EE3">
        <w:rPr>
          <w:rFonts w:ascii="Times New Roman" w:eastAsia="Times New Roman" w:hAnsi="Times New Roman" w:cs="Times New Roman"/>
          <w:sz w:val="24"/>
          <w:szCs w:val="24"/>
          <w:lang w:eastAsia="id-ID"/>
        </w:rPr>
        <w:t>informasi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Mampu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melewati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batas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wilayah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geografis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kelompok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umur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jenis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kelamin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sosial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ekonomi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-status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demografis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perbedaan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paham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orientasi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psikografis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).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Oleh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k</w:t>
      </w:r>
      <w:r w:rsidR="00F80EE3">
        <w:rPr>
          <w:rFonts w:ascii="Times New Roman" w:eastAsia="Times New Roman" w:hAnsi="Times New Roman" w:cs="Times New Roman"/>
          <w:sz w:val="24"/>
          <w:szCs w:val="24"/>
          <w:lang w:eastAsia="id-ID"/>
        </w:rPr>
        <w:t>arena</w:t>
      </w:r>
      <w:proofErr w:type="spellEnd"/>
      <w:r w:rsidR="00F80EE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F80EE3">
        <w:rPr>
          <w:rFonts w:ascii="Times New Roman" w:eastAsia="Times New Roman" w:hAnsi="Times New Roman" w:cs="Times New Roman"/>
          <w:sz w:val="24"/>
          <w:szCs w:val="24"/>
          <w:lang w:eastAsia="id-ID"/>
        </w:rPr>
        <w:t>itu</w:t>
      </w:r>
      <w:proofErr w:type="spellEnd"/>
      <w:r w:rsidR="00F80EE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 w:rsidR="00F80EE3">
        <w:rPr>
          <w:rFonts w:ascii="Times New Roman" w:eastAsia="Times New Roman" w:hAnsi="Times New Roman" w:cs="Times New Roman"/>
          <w:sz w:val="24"/>
          <w:szCs w:val="24"/>
          <w:lang w:eastAsia="id-ID"/>
        </w:rPr>
        <w:t>suatu</w:t>
      </w:r>
      <w:proofErr w:type="spellEnd"/>
      <w:r w:rsidR="00F80EE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F80EE3">
        <w:rPr>
          <w:rFonts w:ascii="Times New Roman" w:eastAsia="Times New Roman" w:hAnsi="Times New Roman" w:cs="Times New Roman"/>
          <w:sz w:val="24"/>
          <w:szCs w:val="24"/>
          <w:lang w:eastAsia="id-ID"/>
        </w:rPr>
        <w:t>masalah</w:t>
      </w:r>
      <w:proofErr w:type="spellEnd"/>
      <w:r w:rsidR="00F80EE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F80EE3">
        <w:rPr>
          <w:rFonts w:ascii="Times New Roman" w:eastAsia="Times New Roman" w:hAnsi="Times New Roman" w:cs="Times New Roman"/>
          <w:sz w:val="24"/>
          <w:szCs w:val="24"/>
          <w:lang w:eastAsia="id-ID"/>
        </w:rPr>
        <w:t>pemberdayaan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dipublikasikan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di media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massa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menjadi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perhatian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bersama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diberbagai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tempat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kalangan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.</w:t>
      </w:r>
    </w:p>
    <w:p w:rsidR="00A84C15" w:rsidRDefault="00A84C15" w:rsidP="00F3662E">
      <w:pPr>
        <w:pStyle w:val="ListParagraph"/>
        <w:spacing w:after="0" w:line="480" w:lineRule="auto"/>
        <w:ind w:left="1170"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Kedua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kemampuannya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melipatgandakan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pesan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d-ID"/>
        </w:rPr>
        <w:t xml:space="preserve">(multiplier of message)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lu</w:t>
      </w:r>
      <w:r w:rsidR="00F80EE3">
        <w:rPr>
          <w:rFonts w:ascii="Times New Roman" w:eastAsia="Times New Roman" w:hAnsi="Times New Roman" w:cs="Times New Roman"/>
          <w:sz w:val="24"/>
          <w:szCs w:val="24"/>
          <w:lang w:eastAsia="id-ID"/>
        </w:rPr>
        <w:t>ar</w:t>
      </w:r>
      <w:proofErr w:type="spellEnd"/>
      <w:r w:rsidR="00F80EE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F80EE3">
        <w:rPr>
          <w:rFonts w:ascii="Times New Roman" w:eastAsia="Times New Roman" w:hAnsi="Times New Roman" w:cs="Times New Roman"/>
          <w:sz w:val="24"/>
          <w:szCs w:val="24"/>
          <w:lang w:eastAsia="id-ID"/>
        </w:rPr>
        <w:t>biasa</w:t>
      </w:r>
      <w:proofErr w:type="spellEnd"/>
      <w:r w:rsidR="00F80EE3">
        <w:rPr>
          <w:rFonts w:ascii="Times New Roman" w:eastAsia="Times New Roman" w:hAnsi="Times New Roman" w:cs="Times New Roman"/>
          <w:sz w:val="24"/>
          <w:szCs w:val="24"/>
          <w:lang w:eastAsia="id-ID"/>
        </w:rPr>
        <w:t>.</w:t>
      </w:r>
      <w:proofErr w:type="gramEnd"/>
      <w:r w:rsidR="00F80EE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F80EE3">
        <w:rPr>
          <w:rFonts w:ascii="Times New Roman" w:eastAsia="Times New Roman" w:hAnsi="Times New Roman" w:cs="Times New Roman"/>
          <w:sz w:val="24"/>
          <w:szCs w:val="24"/>
          <w:lang w:eastAsia="id-ID"/>
        </w:rPr>
        <w:t>Satu</w:t>
      </w:r>
      <w:proofErr w:type="spellEnd"/>
      <w:r w:rsidR="00F80EE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F80EE3">
        <w:rPr>
          <w:rFonts w:ascii="Times New Roman" w:eastAsia="Times New Roman" w:hAnsi="Times New Roman" w:cs="Times New Roman"/>
          <w:sz w:val="24"/>
          <w:szCs w:val="24"/>
          <w:lang w:eastAsia="id-ID"/>
        </w:rPr>
        <w:t>peristiwa</w:t>
      </w:r>
      <w:proofErr w:type="spellEnd"/>
      <w:r w:rsidR="00F80EE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F80EE3">
        <w:rPr>
          <w:rFonts w:ascii="Times New Roman" w:eastAsia="Times New Roman" w:hAnsi="Times New Roman" w:cs="Times New Roman"/>
          <w:sz w:val="24"/>
          <w:szCs w:val="24"/>
          <w:lang w:eastAsia="id-ID"/>
        </w:rPr>
        <w:t>pembrdayaan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dilipatgandakan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pemberitaannya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sesuai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jumlah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eksemplar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koran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tabloid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majalah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dicetak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juga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bisa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diulang-ulang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penyiarannya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sesuai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kebutuhan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Pelipatgandaan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menimbulkan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dampak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luar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biasa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tengah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publik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.</w:t>
      </w:r>
      <w:proofErr w:type="gramEnd"/>
    </w:p>
    <w:p w:rsidR="00A84C15" w:rsidRDefault="00A84C15" w:rsidP="00F3662E">
      <w:pPr>
        <w:pStyle w:val="ListParagraph"/>
        <w:spacing w:after="0" w:line="480" w:lineRule="auto"/>
        <w:ind w:left="1170"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Ketiga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setiap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media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bisa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mewacanak</w:t>
      </w:r>
      <w:r w:rsidR="00F80EE3">
        <w:rPr>
          <w:rFonts w:ascii="Times New Roman" w:eastAsia="Times New Roman" w:hAnsi="Times New Roman" w:cs="Times New Roman"/>
          <w:sz w:val="24"/>
          <w:szCs w:val="24"/>
          <w:lang w:eastAsia="id-ID"/>
        </w:rPr>
        <w:t>an</w:t>
      </w:r>
      <w:proofErr w:type="spellEnd"/>
      <w:r w:rsidR="00F80EE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F80EE3">
        <w:rPr>
          <w:rFonts w:ascii="Times New Roman" w:eastAsia="Times New Roman" w:hAnsi="Times New Roman" w:cs="Times New Roman"/>
          <w:sz w:val="24"/>
          <w:szCs w:val="24"/>
          <w:lang w:eastAsia="id-ID"/>
        </w:rPr>
        <w:t>sebuah</w:t>
      </w:r>
      <w:proofErr w:type="spellEnd"/>
      <w:r w:rsidR="00F80EE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F80EE3">
        <w:rPr>
          <w:rFonts w:ascii="Times New Roman" w:eastAsia="Times New Roman" w:hAnsi="Times New Roman" w:cs="Times New Roman"/>
          <w:sz w:val="24"/>
          <w:szCs w:val="24"/>
          <w:lang w:eastAsia="id-ID"/>
        </w:rPr>
        <w:t>peristiwa</w:t>
      </w:r>
      <w:proofErr w:type="spellEnd"/>
      <w:r w:rsidR="00F80EE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F80EE3">
        <w:rPr>
          <w:rFonts w:ascii="Times New Roman" w:eastAsia="Times New Roman" w:hAnsi="Times New Roman" w:cs="Times New Roman"/>
          <w:sz w:val="24"/>
          <w:szCs w:val="24"/>
          <w:lang w:eastAsia="id-ID"/>
        </w:rPr>
        <w:t>pemberdayaan</w:t>
      </w:r>
      <w:proofErr w:type="spellEnd"/>
      <w:r w:rsidR="00F80EE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F80EE3">
        <w:rPr>
          <w:rFonts w:ascii="Times New Roman" w:eastAsia="Times New Roman" w:hAnsi="Times New Roman" w:cs="Times New Roman"/>
          <w:sz w:val="24"/>
          <w:szCs w:val="24"/>
          <w:lang w:eastAsia="id-ID"/>
        </w:rPr>
        <w:t>masyarakat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sesuai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pandangannya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masing-masing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Kebijakan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redaksional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dimiliki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media </w:t>
      </w:r>
      <w:proofErr w:type="spellStart"/>
      <w:r w:rsidR="00F80EE3">
        <w:rPr>
          <w:rFonts w:ascii="Times New Roman" w:eastAsia="Times New Roman" w:hAnsi="Times New Roman" w:cs="Times New Roman"/>
          <w:sz w:val="24"/>
          <w:szCs w:val="24"/>
          <w:lang w:eastAsia="id-ID"/>
        </w:rPr>
        <w:t>menentukan</w:t>
      </w:r>
      <w:proofErr w:type="spellEnd"/>
      <w:r w:rsidR="00F80EE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F80EE3">
        <w:rPr>
          <w:rFonts w:ascii="Times New Roman" w:eastAsia="Times New Roman" w:hAnsi="Times New Roman" w:cs="Times New Roman"/>
          <w:sz w:val="24"/>
          <w:szCs w:val="24"/>
          <w:lang w:eastAsia="id-ID"/>
        </w:rPr>
        <w:t>isi</w:t>
      </w:r>
      <w:proofErr w:type="spellEnd"/>
      <w:r w:rsidR="00F80EE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F80EE3">
        <w:rPr>
          <w:rFonts w:ascii="Times New Roman" w:eastAsia="Times New Roman" w:hAnsi="Times New Roman" w:cs="Times New Roman"/>
          <w:sz w:val="24"/>
          <w:szCs w:val="24"/>
          <w:lang w:eastAsia="id-ID"/>
        </w:rPr>
        <w:t>peristiwa</w:t>
      </w:r>
      <w:proofErr w:type="spellEnd"/>
      <w:r w:rsidR="00F80EE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F80EE3">
        <w:rPr>
          <w:rFonts w:ascii="Times New Roman" w:eastAsia="Times New Roman" w:hAnsi="Times New Roman" w:cs="Times New Roman"/>
          <w:sz w:val="24"/>
          <w:szCs w:val="24"/>
          <w:lang w:eastAsia="id-ID"/>
        </w:rPr>
        <w:lastRenderedPageBreak/>
        <w:t>pemberdayaan</w:t>
      </w:r>
      <w:proofErr w:type="spellEnd"/>
      <w:r w:rsidR="00F80EE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F80EE3">
        <w:rPr>
          <w:rFonts w:ascii="Times New Roman" w:eastAsia="Times New Roman" w:hAnsi="Times New Roman" w:cs="Times New Roman"/>
          <w:sz w:val="24"/>
          <w:szCs w:val="24"/>
          <w:lang w:eastAsia="id-ID"/>
        </w:rPr>
        <w:t>masyarakat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diberitakan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Oleh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karena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itu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media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banyak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diincar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oleh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pihak-pihak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ingin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menggunakannya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dijauhi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oleh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pihak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tidak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menyukainya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.</w:t>
      </w:r>
      <w:proofErr w:type="gramEnd"/>
    </w:p>
    <w:p w:rsidR="00A84C15" w:rsidRDefault="00A84C15" w:rsidP="00F3662E">
      <w:pPr>
        <w:pStyle w:val="ListParagraph"/>
        <w:spacing w:after="0" w:line="480" w:lineRule="auto"/>
        <w:ind w:left="1170"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Keempat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agenda setting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dimiliki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media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memiliki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kesempatan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sangat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luas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membe</w:t>
      </w:r>
      <w:r w:rsidR="00F80EE3">
        <w:rPr>
          <w:rFonts w:ascii="Times New Roman" w:eastAsia="Times New Roman" w:hAnsi="Times New Roman" w:cs="Times New Roman"/>
          <w:sz w:val="24"/>
          <w:szCs w:val="24"/>
          <w:lang w:eastAsia="id-ID"/>
        </w:rPr>
        <w:t>ritakan</w:t>
      </w:r>
      <w:proofErr w:type="spellEnd"/>
      <w:r w:rsidR="00F80EE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F80EE3">
        <w:rPr>
          <w:rFonts w:ascii="Times New Roman" w:eastAsia="Times New Roman" w:hAnsi="Times New Roman" w:cs="Times New Roman"/>
          <w:sz w:val="24"/>
          <w:szCs w:val="24"/>
          <w:lang w:eastAsia="id-ID"/>
        </w:rPr>
        <w:t>sebuah</w:t>
      </w:r>
      <w:proofErr w:type="spellEnd"/>
      <w:r w:rsidR="00F80EE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F80EE3">
        <w:rPr>
          <w:rFonts w:ascii="Times New Roman" w:eastAsia="Times New Roman" w:hAnsi="Times New Roman" w:cs="Times New Roman"/>
          <w:sz w:val="24"/>
          <w:szCs w:val="24"/>
          <w:lang w:eastAsia="id-ID"/>
        </w:rPr>
        <w:t>peristiwa</w:t>
      </w:r>
      <w:proofErr w:type="spellEnd"/>
      <w:r w:rsidR="00F80EE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F80EE3">
        <w:rPr>
          <w:rFonts w:ascii="Times New Roman" w:eastAsia="Times New Roman" w:hAnsi="Times New Roman" w:cs="Times New Roman"/>
          <w:sz w:val="24"/>
          <w:szCs w:val="24"/>
          <w:lang w:eastAsia="id-ID"/>
        </w:rPr>
        <w:t>pemberdayaan</w:t>
      </w:r>
      <w:proofErr w:type="spellEnd"/>
      <w:r w:rsidR="00F80EE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Sesuai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kebijakan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masing-masing</w:t>
      </w:r>
      <w:proofErr w:type="spellEnd"/>
      <w:r w:rsidR="00F80EE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media, </w:t>
      </w:r>
      <w:proofErr w:type="spellStart"/>
      <w:r w:rsidR="00F80EE3">
        <w:rPr>
          <w:rFonts w:ascii="Times New Roman" w:eastAsia="Times New Roman" w:hAnsi="Times New Roman" w:cs="Times New Roman"/>
          <w:sz w:val="24"/>
          <w:szCs w:val="24"/>
          <w:lang w:eastAsia="id-ID"/>
        </w:rPr>
        <w:t>setiap</w:t>
      </w:r>
      <w:proofErr w:type="spellEnd"/>
      <w:r w:rsidR="00F80EE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F80EE3">
        <w:rPr>
          <w:rFonts w:ascii="Times New Roman" w:eastAsia="Times New Roman" w:hAnsi="Times New Roman" w:cs="Times New Roman"/>
          <w:sz w:val="24"/>
          <w:szCs w:val="24"/>
          <w:lang w:eastAsia="id-ID"/>
        </w:rPr>
        <w:t>peristiwa</w:t>
      </w:r>
      <w:proofErr w:type="spellEnd"/>
      <w:r w:rsidR="00F80EE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F80EE3">
        <w:rPr>
          <w:rFonts w:ascii="Times New Roman" w:eastAsia="Times New Roman" w:hAnsi="Times New Roman" w:cs="Times New Roman"/>
          <w:sz w:val="24"/>
          <w:szCs w:val="24"/>
          <w:lang w:eastAsia="id-ID"/>
        </w:rPr>
        <w:t>pemberdayaan</w:t>
      </w:r>
      <w:proofErr w:type="spellEnd"/>
      <w:r w:rsidR="00F80EE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F80EE3">
        <w:rPr>
          <w:rFonts w:ascii="Times New Roman" w:eastAsia="Times New Roman" w:hAnsi="Times New Roman" w:cs="Times New Roman"/>
          <w:sz w:val="24"/>
          <w:szCs w:val="24"/>
          <w:lang w:eastAsia="id-ID"/>
        </w:rPr>
        <w:t>masyarakat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disiarkan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atau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tidak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di</w:t>
      </w:r>
      <w:r w:rsidR="00F80EE3">
        <w:rPr>
          <w:rFonts w:ascii="Times New Roman" w:eastAsia="Times New Roman" w:hAnsi="Times New Roman" w:cs="Times New Roman"/>
          <w:sz w:val="24"/>
          <w:szCs w:val="24"/>
          <w:lang w:eastAsia="id-ID"/>
        </w:rPr>
        <w:t>siarkan</w:t>
      </w:r>
      <w:proofErr w:type="spellEnd"/>
      <w:r w:rsidR="00F80EE3">
        <w:rPr>
          <w:rFonts w:ascii="Times New Roman" w:eastAsia="Times New Roman" w:hAnsi="Times New Roman" w:cs="Times New Roman"/>
          <w:sz w:val="24"/>
          <w:szCs w:val="24"/>
          <w:lang w:eastAsia="id-ID"/>
        </w:rPr>
        <w:t>.</w:t>
      </w:r>
      <w:proofErr w:type="gramEnd"/>
      <w:r w:rsidR="00F80EE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proofErr w:type="gramStart"/>
      <w:r w:rsidR="00F80EE3">
        <w:rPr>
          <w:rFonts w:ascii="Times New Roman" w:eastAsia="Times New Roman" w:hAnsi="Times New Roman" w:cs="Times New Roman"/>
          <w:sz w:val="24"/>
          <w:szCs w:val="24"/>
          <w:lang w:eastAsia="id-ID"/>
        </w:rPr>
        <w:t>Artinya</w:t>
      </w:r>
      <w:proofErr w:type="spellEnd"/>
      <w:r w:rsidR="00F80EE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 w:rsidR="00F80EE3">
        <w:rPr>
          <w:rFonts w:ascii="Times New Roman" w:eastAsia="Times New Roman" w:hAnsi="Times New Roman" w:cs="Times New Roman"/>
          <w:sz w:val="24"/>
          <w:szCs w:val="24"/>
          <w:lang w:eastAsia="id-ID"/>
        </w:rPr>
        <w:t>berita</w:t>
      </w:r>
      <w:proofErr w:type="spellEnd"/>
      <w:r w:rsidR="00F80EE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F80EE3">
        <w:rPr>
          <w:rFonts w:ascii="Times New Roman" w:eastAsia="Times New Roman" w:hAnsi="Times New Roman" w:cs="Times New Roman"/>
          <w:sz w:val="24"/>
          <w:szCs w:val="24"/>
          <w:lang w:eastAsia="id-ID"/>
        </w:rPr>
        <w:t>pemberdayaan</w:t>
      </w:r>
      <w:proofErr w:type="spellEnd"/>
      <w:r w:rsidR="00F80EE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F80EE3">
        <w:rPr>
          <w:rFonts w:ascii="Times New Roman" w:eastAsia="Times New Roman" w:hAnsi="Times New Roman" w:cs="Times New Roman"/>
          <w:sz w:val="24"/>
          <w:szCs w:val="24"/>
          <w:lang w:eastAsia="id-ID"/>
        </w:rPr>
        <w:t>masyarakat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menjadi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agenda media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belum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tentu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menjadi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agenda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publik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.</w:t>
      </w:r>
      <w:proofErr w:type="gramEnd"/>
    </w:p>
    <w:p w:rsidR="00A84C15" w:rsidRDefault="00A84C15" w:rsidP="00F3662E">
      <w:pPr>
        <w:pStyle w:val="ListParagraph"/>
        <w:spacing w:after="0" w:line="480" w:lineRule="auto"/>
        <w:ind w:left="1170"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Kelim</w:t>
      </w:r>
      <w:r w:rsidR="00F80EE3">
        <w:rPr>
          <w:rFonts w:ascii="Times New Roman" w:eastAsia="Times New Roman" w:hAnsi="Times New Roman" w:cs="Times New Roman"/>
          <w:sz w:val="24"/>
          <w:szCs w:val="24"/>
          <w:lang w:eastAsia="id-ID"/>
        </w:rPr>
        <w:t>a</w:t>
      </w:r>
      <w:proofErr w:type="spellEnd"/>
      <w:r w:rsidR="00F80EE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 w:rsidR="00F80EE3">
        <w:rPr>
          <w:rFonts w:ascii="Times New Roman" w:eastAsia="Times New Roman" w:hAnsi="Times New Roman" w:cs="Times New Roman"/>
          <w:sz w:val="24"/>
          <w:szCs w:val="24"/>
          <w:lang w:eastAsia="id-ID"/>
        </w:rPr>
        <w:t>pemberitaan</w:t>
      </w:r>
      <w:proofErr w:type="spellEnd"/>
      <w:r w:rsidR="00F80EE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F80EE3">
        <w:rPr>
          <w:rFonts w:ascii="Times New Roman" w:eastAsia="Times New Roman" w:hAnsi="Times New Roman" w:cs="Times New Roman"/>
          <w:sz w:val="24"/>
          <w:szCs w:val="24"/>
          <w:lang w:eastAsia="id-ID"/>
        </w:rPr>
        <w:t>peristiwa</w:t>
      </w:r>
      <w:proofErr w:type="spellEnd"/>
      <w:r w:rsidR="00F80EE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F80EE3">
        <w:rPr>
          <w:rFonts w:ascii="Times New Roman" w:eastAsia="Times New Roman" w:hAnsi="Times New Roman" w:cs="Times New Roman"/>
          <w:sz w:val="24"/>
          <w:szCs w:val="24"/>
          <w:lang w:eastAsia="id-ID"/>
        </w:rPr>
        <w:t>pemberdayaan</w:t>
      </w:r>
      <w:proofErr w:type="spellEnd"/>
      <w:r w:rsidR="00F80EE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F80EE3">
        <w:rPr>
          <w:rFonts w:ascii="Times New Roman" w:eastAsia="Times New Roman" w:hAnsi="Times New Roman" w:cs="Times New Roman"/>
          <w:sz w:val="24"/>
          <w:szCs w:val="24"/>
          <w:lang w:eastAsia="id-ID"/>
        </w:rPr>
        <w:t>masyarakat</w:t>
      </w:r>
      <w:proofErr w:type="spellEnd"/>
      <w:r w:rsidR="00F80EE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(</w:t>
      </w:r>
      <w:proofErr w:type="spellStart"/>
      <w:r w:rsidR="00F80EE3">
        <w:rPr>
          <w:rFonts w:ascii="Times New Roman" w:eastAsia="Times New Roman" w:hAnsi="Times New Roman" w:cs="Times New Roman"/>
          <w:sz w:val="24"/>
          <w:szCs w:val="24"/>
          <w:lang w:eastAsia="id-ID"/>
        </w:rPr>
        <w:t>perempuan</w:t>
      </w:r>
      <w:proofErr w:type="spellEnd"/>
      <w:r w:rsidR="00F80EE3">
        <w:rPr>
          <w:rFonts w:ascii="Times New Roman" w:eastAsia="Times New Roman" w:hAnsi="Times New Roman" w:cs="Times New Roman"/>
          <w:sz w:val="24"/>
          <w:szCs w:val="24"/>
          <w:lang w:eastAsia="id-ID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oleh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satu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media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lazimnya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berkaitan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media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lainnya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hingga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membentuk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rantai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informasi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Hal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menambah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kekuatan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pada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F80EE3">
        <w:rPr>
          <w:rFonts w:ascii="Times New Roman" w:eastAsia="Times New Roman" w:hAnsi="Times New Roman" w:cs="Times New Roman"/>
          <w:sz w:val="24"/>
          <w:szCs w:val="24"/>
          <w:lang w:eastAsia="id-ID"/>
        </w:rPr>
        <w:t>penyebaran</w:t>
      </w:r>
      <w:proofErr w:type="spellEnd"/>
      <w:r w:rsidR="00F80EE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F80EE3">
        <w:rPr>
          <w:rFonts w:ascii="Times New Roman" w:eastAsia="Times New Roman" w:hAnsi="Times New Roman" w:cs="Times New Roman"/>
          <w:sz w:val="24"/>
          <w:szCs w:val="24"/>
          <w:lang w:eastAsia="id-ID"/>
        </w:rPr>
        <w:t>informasi</w:t>
      </w:r>
      <w:proofErr w:type="spellEnd"/>
      <w:r w:rsidR="00F80EE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F80EE3">
        <w:rPr>
          <w:rFonts w:ascii="Times New Roman" w:eastAsia="Times New Roman" w:hAnsi="Times New Roman" w:cs="Times New Roman"/>
          <w:sz w:val="24"/>
          <w:szCs w:val="24"/>
          <w:lang w:eastAsia="id-ID"/>
        </w:rPr>
        <w:t>pemberdayaan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membentuk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opini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publik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.</w:t>
      </w:r>
      <w:proofErr w:type="gramEnd"/>
    </w:p>
    <w:p w:rsidR="000F141F" w:rsidRDefault="000F141F" w:rsidP="00F3662E">
      <w:pPr>
        <w:spacing w:line="480" w:lineRule="auto"/>
        <w:ind w:left="1170" w:right="-40" w:firstLine="720"/>
        <w:jc w:val="both"/>
        <w:rPr>
          <w:rFonts w:ascii="Times New Roman" w:eastAsia="Century Gothic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Century Gothic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eastAsia="Century Gothic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entury Gothic" w:hAnsi="Times New Roman" w:cs="Times New Roman"/>
          <w:sz w:val="24"/>
          <w:szCs w:val="24"/>
        </w:rPr>
        <w:t>dasarnya</w:t>
      </w:r>
      <w:proofErr w:type="spellEnd"/>
      <w:r>
        <w:rPr>
          <w:rFonts w:ascii="Times New Roman" w:eastAsia="Century Gothic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entury Gothic" w:hAnsi="Times New Roman" w:cs="Times New Roman"/>
          <w:sz w:val="24"/>
          <w:szCs w:val="24"/>
        </w:rPr>
        <w:t>pemberdayaan</w:t>
      </w:r>
      <w:proofErr w:type="spellEnd"/>
      <w:r>
        <w:rPr>
          <w:rFonts w:ascii="Times New Roman" w:eastAsia="Century Gothic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entury Gothic" w:hAnsi="Times New Roman" w:cs="Times New Roman"/>
          <w:sz w:val="24"/>
          <w:szCs w:val="24"/>
        </w:rPr>
        <w:t>bersifat</w:t>
      </w:r>
      <w:proofErr w:type="spellEnd"/>
      <w:r>
        <w:rPr>
          <w:rFonts w:ascii="Times New Roman" w:eastAsia="Century Gothic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entury Gothic" w:hAnsi="Times New Roman" w:cs="Times New Roman"/>
          <w:sz w:val="24"/>
          <w:szCs w:val="24"/>
        </w:rPr>
        <w:t>komprehensif</w:t>
      </w:r>
      <w:proofErr w:type="spellEnd"/>
      <w:r>
        <w:rPr>
          <w:rFonts w:ascii="Times New Roman" w:eastAsia="Century Gothic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Century Gothic" w:hAnsi="Times New Roman" w:cs="Times New Roman"/>
          <w:sz w:val="24"/>
          <w:szCs w:val="24"/>
        </w:rPr>
        <w:t>mencakup</w:t>
      </w:r>
      <w:proofErr w:type="spellEnd"/>
      <w:r>
        <w:rPr>
          <w:rFonts w:ascii="Times New Roman" w:eastAsia="Century Gothic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entury Gothic" w:hAnsi="Times New Roman" w:cs="Times New Roman"/>
          <w:sz w:val="24"/>
          <w:szCs w:val="24"/>
        </w:rPr>
        <w:t>berbagai</w:t>
      </w:r>
      <w:proofErr w:type="spellEnd"/>
      <w:r>
        <w:rPr>
          <w:rFonts w:ascii="Times New Roman" w:eastAsia="Century Gothic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entury Gothic" w:hAnsi="Times New Roman" w:cs="Times New Roman"/>
          <w:sz w:val="24"/>
          <w:szCs w:val="24"/>
        </w:rPr>
        <w:t>bidang</w:t>
      </w:r>
      <w:proofErr w:type="spellEnd"/>
      <w:r>
        <w:rPr>
          <w:rFonts w:ascii="Times New Roman" w:eastAsia="Century Gothic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entury Gothic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eastAsia="Century Gothic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entury Gothic" w:hAnsi="Times New Roman" w:cs="Times New Roman"/>
          <w:sz w:val="24"/>
          <w:szCs w:val="24"/>
        </w:rPr>
        <w:t>bidang</w:t>
      </w:r>
      <w:proofErr w:type="spellEnd"/>
      <w:r>
        <w:rPr>
          <w:rFonts w:ascii="Times New Roman" w:eastAsia="Century Gothic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entury Gothic" w:hAnsi="Times New Roman" w:cs="Times New Roman"/>
          <w:sz w:val="24"/>
          <w:szCs w:val="24"/>
        </w:rPr>
        <w:t>politik</w:t>
      </w:r>
      <w:proofErr w:type="spellEnd"/>
      <w:r>
        <w:rPr>
          <w:rFonts w:ascii="Times New Roman" w:eastAsia="Century Gothic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entury Gothic" w:hAnsi="Times New Roman" w:cs="Times New Roman"/>
          <w:sz w:val="24"/>
          <w:szCs w:val="24"/>
        </w:rPr>
        <w:t>ekonomi</w:t>
      </w:r>
      <w:proofErr w:type="spellEnd"/>
      <w:r>
        <w:rPr>
          <w:rFonts w:ascii="Times New Roman" w:eastAsia="Century Gothic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entury Gothic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eastAsia="Century Gothic" w:hAnsi="Times New Roman" w:cs="Times New Roman"/>
          <w:sz w:val="24"/>
          <w:szCs w:val="24"/>
        </w:rPr>
        <w:t xml:space="preserve"> social.</w:t>
      </w:r>
      <w:proofErr w:type="gramEnd"/>
      <w:r>
        <w:rPr>
          <w:rStyle w:val="FootnoteReference"/>
          <w:rFonts w:ascii="Times New Roman" w:eastAsia="Century Gothic" w:hAnsi="Times New Roman" w:cs="Times New Roman"/>
          <w:sz w:val="24"/>
          <w:szCs w:val="24"/>
        </w:rPr>
        <w:footnoteReference w:id="8"/>
      </w:r>
      <w:r>
        <w:rPr>
          <w:rFonts w:ascii="Times New Roman" w:eastAsia="Century Gothic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Century Gothic" w:hAnsi="Times New Roman" w:cs="Times New Roman"/>
          <w:sz w:val="24"/>
          <w:szCs w:val="24"/>
        </w:rPr>
        <w:t>Demikian</w:t>
      </w:r>
      <w:proofErr w:type="spellEnd"/>
      <w:r>
        <w:rPr>
          <w:rFonts w:ascii="Times New Roman" w:eastAsia="Century Gothic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eastAsia="Century Gothic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Century Gothic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entury Gothic" w:hAnsi="Times New Roman" w:cs="Times New Roman"/>
          <w:sz w:val="24"/>
          <w:szCs w:val="24"/>
        </w:rPr>
        <w:t>pemberdayaan</w:t>
      </w:r>
      <w:proofErr w:type="spellEnd"/>
      <w:r>
        <w:rPr>
          <w:rFonts w:ascii="Times New Roman" w:eastAsia="Century Gothic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entury Gothic" w:hAnsi="Times New Roman" w:cs="Times New Roman"/>
          <w:sz w:val="24"/>
          <w:szCs w:val="24"/>
        </w:rPr>
        <w:t>perempuan</w:t>
      </w:r>
      <w:proofErr w:type="spellEnd"/>
      <w:r>
        <w:rPr>
          <w:rFonts w:ascii="Times New Roman" w:eastAsia="Century Gothic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entury Gothic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eastAsia="Century Gothic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entury Gothic" w:hAnsi="Times New Roman" w:cs="Times New Roman"/>
          <w:sz w:val="24"/>
          <w:szCs w:val="24"/>
        </w:rPr>
        <w:t>mempengaruhi</w:t>
      </w:r>
      <w:proofErr w:type="spellEnd"/>
      <w:r>
        <w:rPr>
          <w:rFonts w:ascii="Times New Roman" w:eastAsia="Century Gothic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entury Gothic" w:hAnsi="Times New Roman" w:cs="Times New Roman"/>
          <w:sz w:val="24"/>
          <w:szCs w:val="24"/>
        </w:rPr>
        <w:t>tingkat</w:t>
      </w:r>
      <w:proofErr w:type="spellEnd"/>
      <w:r>
        <w:rPr>
          <w:rFonts w:ascii="Times New Roman" w:eastAsia="Century Gothic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entury Gothic" w:hAnsi="Times New Roman" w:cs="Times New Roman"/>
          <w:sz w:val="24"/>
          <w:szCs w:val="24"/>
        </w:rPr>
        <w:t>kualitas</w:t>
      </w:r>
      <w:proofErr w:type="spellEnd"/>
      <w:r>
        <w:rPr>
          <w:rFonts w:ascii="Times New Roman" w:eastAsia="Century Gothic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entury Gothic" w:hAnsi="Times New Roman" w:cs="Times New Roman"/>
          <w:sz w:val="24"/>
          <w:szCs w:val="24"/>
        </w:rPr>
        <w:t>hidup</w:t>
      </w:r>
      <w:proofErr w:type="spellEnd"/>
      <w:r>
        <w:rPr>
          <w:rFonts w:ascii="Times New Roman" w:eastAsia="Century Gothic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entury Gothic" w:hAnsi="Times New Roman" w:cs="Times New Roman"/>
          <w:sz w:val="24"/>
          <w:szCs w:val="24"/>
        </w:rPr>
        <w:t>seseorang</w:t>
      </w:r>
      <w:proofErr w:type="spellEnd"/>
      <w:r>
        <w:rPr>
          <w:rFonts w:ascii="Times New Roman" w:eastAsia="Century Gothic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Century Gothic" w:hAnsi="Times New Roman" w:cs="Times New Roman"/>
          <w:sz w:val="24"/>
          <w:szCs w:val="24"/>
        </w:rPr>
        <w:t>mempengaruhi</w:t>
      </w:r>
      <w:proofErr w:type="spellEnd"/>
      <w:r>
        <w:rPr>
          <w:rFonts w:ascii="Times New Roman" w:eastAsia="Century Gothic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entury Gothic" w:hAnsi="Times New Roman" w:cs="Times New Roman"/>
          <w:sz w:val="24"/>
          <w:szCs w:val="24"/>
        </w:rPr>
        <w:t>kehidupan</w:t>
      </w:r>
      <w:proofErr w:type="spellEnd"/>
      <w:r>
        <w:rPr>
          <w:rFonts w:ascii="Times New Roman" w:eastAsia="Century Gothic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entury Gothic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eastAsia="Century Gothic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eastAsia="Century Gothic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eastAsia="Century Gothic" w:hAnsi="Times New Roman" w:cs="Times New Roman"/>
          <w:sz w:val="24"/>
          <w:szCs w:val="24"/>
        </w:rPr>
        <w:t>.</w:t>
      </w:r>
      <w:proofErr w:type="gramEnd"/>
    </w:p>
    <w:p w:rsidR="00E54C07" w:rsidRDefault="00E54C07" w:rsidP="00F3662E">
      <w:pPr>
        <w:spacing w:line="480" w:lineRule="auto"/>
        <w:ind w:left="1170" w:right="-40" w:firstLine="720"/>
        <w:jc w:val="both"/>
        <w:rPr>
          <w:rFonts w:ascii="Times New Roman" w:eastAsia="Century Gothic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pemberdayaan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perempuan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dipisahkan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massa</w:t>
      </w:r>
      <w:proofErr w:type="spellEnd"/>
      <w:r>
        <w:rPr>
          <w:rFonts w:ascii="Times New Roman" w:hAnsi="Times New Roman" w:cs="Times New Roman"/>
          <w:sz w:val="24"/>
          <w:szCs w:val="24"/>
        </w:rPr>
        <w:t>. 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</w:t>
      </w:r>
      <w:r w:rsidRPr="00D86FE1">
        <w:rPr>
          <w:rFonts w:ascii="Times New Roman" w:eastAsia="Times New Roman" w:hAnsi="Times New Roman" w:cs="Times New Roman"/>
          <w:sz w:val="24"/>
          <w:szCs w:val="24"/>
        </w:rPr>
        <w:t>peran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6FE1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D86F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6FE1">
        <w:rPr>
          <w:rFonts w:ascii="Times New Roman" w:eastAsia="Times New Roman" w:hAnsi="Times New Roman" w:cs="Times New Roman"/>
          <w:sz w:val="24"/>
          <w:szCs w:val="24"/>
        </w:rPr>
        <w:t>aktivita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pemberdayaan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masyarakat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samping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faktor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6FE1">
        <w:rPr>
          <w:rFonts w:ascii="Times New Roman" w:eastAsia="Times New Roman" w:hAnsi="Times New Roman" w:cs="Times New Roman"/>
          <w:sz w:val="24"/>
          <w:szCs w:val="24"/>
        </w:rPr>
        <w:t xml:space="preserve">orang-orang yang </w:t>
      </w:r>
      <w:proofErr w:type="spellStart"/>
      <w:r w:rsidRPr="00D86FE1"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 w:rsidRPr="00D86F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6FE1">
        <w:rPr>
          <w:rFonts w:ascii="Times New Roman" w:eastAsia="Times New Roman" w:hAnsi="Times New Roman" w:cs="Times New Roman"/>
          <w:sz w:val="24"/>
          <w:szCs w:val="24"/>
        </w:rPr>
        <w:t>fisik</w:t>
      </w:r>
      <w:proofErr w:type="spellEnd"/>
      <w:r w:rsidRPr="00D86F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6FE1">
        <w:rPr>
          <w:rFonts w:ascii="Times New Roman" w:eastAsia="Times New Roman" w:hAnsi="Times New Roman" w:cs="Times New Roman"/>
          <w:sz w:val="24"/>
          <w:szCs w:val="24"/>
        </w:rPr>
        <w:t>ada</w:t>
      </w:r>
      <w:proofErr w:type="spellEnd"/>
      <w:r w:rsidRPr="00D86FE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86FE1">
        <w:rPr>
          <w:rFonts w:ascii="Times New Roman" w:eastAsia="Times New Roman" w:hAnsi="Times New Roman" w:cs="Times New Roman"/>
          <w:sz w:val="24"/>
          <w:szCs w:val="24"/>
        </w:rPr>
        <w:t>biaya</w:t>
      </w:r>
      <w:proofErr w:type="spellEnd"/>
      <w:r w:rsidRPr="00D86FE1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D86FE1"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 w:rsidRPr="00D86F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6FE1">
        <w:rPr>
          <w:rFonts w:ascii="Times New Roman" w:eastAsia="Times New Roman" w:hAnsi="Times New Roman" w:cs="Times New Roman"/>
          <w:sz w:val="24"/>
          <w:szCs w:val="24"/>
        </w:rPr>
        <w:t>fisik</w:t>
      </w:r>
      <w:proofErr w:type="spellEnd"/>
      <w:r w:rsidRPr="00D86F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6FE1">
        <w:rPr>
          <w:rFonts w:ascii="Times New Roman" w:eastAsia="Times New Roman" w:hAnsi="Times New Roman" w:cs="Times New Roman"/>
          <w:sz w:val="24"/>
          <w:szCs w:val="24"/>
        </w:rPr>
        <w:t>tampak</w:t>
      </w:r>
      <w:proofErr w:type="spellEnd"/>
      <w:r w:rsidRPr="00D86FE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86FE1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D86FE1">
        <w:rPr>
          <w:rFonts w:ascii="Times New Roman" w:eastAsia="Times New Roman" w:hAnsi="Times New Roman" w:cs="Times New Roman"/>
          <w:sz w:val="24"/>
          <w:szCs w:val="24"/>
        </w:rPr>
        <w:t xml:space="preserve"> program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sistematis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terbaca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6FE1"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motor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pemberdayaan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Media </w:t>
      </w:r>
      <w:proofErr w:type="spellStart"/>
      <w:r w:rsidRPr="00D86FE1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D86F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6FE1">
        <w:rPr>
          <w:rFonts w:ascii="Times New Roman" w:eastAsia="Times New Roman" w:hAnsi="Times New Roman" w:cs="Times New Roman"/>
          <w:sz w:val="24"/>
          <w:szCs w:val="24"/>
        </w:rPr>
        <w:t>menjangkau</w:t>
      </w:r>
      <w:proofErr w:type="spellEnd"/>
      <w:r w:rsidRPr="00D86F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6FE1">
        <w:rPr>
          <w:rFonts w:ascii="Times New Roman" w:eastAsia="Times New Roman" w:hAnsi="Times New Roman" w:cs="Times New Roman"/>
          <w:sz w:val="24"/>
          <w:szCs w:val="24"/>
        </w:rPr>
        <w:t>banyak</w:t>
      </w:r>
      <w:proofErr w:type="spellEnd"/>
      <w:r w:rsidRPr="00D86F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6FE1">
        <w:rPr>
          <w:rFonts w:ascii="Times New Roman" w:eastAsia="Times New Roman" w:hAnsi="Times New Roman" w:cs="Times New Roman"/>
          <w:sz w:val="24"/>
          <w:szCs w:val="24"/>
        </w:rPr>
        <w:t>kelompok</w:t>
      </w:r>
      <w:proofErr w:type="spellEnd"/>
      <w:r w:rsidRPr="00D86F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6FE1">
        <w:rPr>
          <w:rFonts w:ascii="Times New Roman" w:eastAsia="Times New Roman" w:hAnsi="Times New Roman" w:cs="Times New Roman"/>
          <w:sz w:val="24"/>
          <w:szCs w:val="24"/>
        </w:rPr>
        <w:t>sasaran</w:t>
      </w:r>
      <w:proofErr w:type="spellEnd"/>
      <w:r w:rsidRPr="00D86F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6FE1">
        <w:rPr>
          <w:rFonts w:ascii="Times New Roman" w:eastAsia="Times New Roman" w:hAnsi="Times New Roman" w:cs="Times New Roman"/>
          <w:sz w:val="24"/>
          <w:szCs w:val="24"/>
        </w:rPr>
        <w:t>dibandingkan</w:t>
      </w:r>
      <w:proofErr w:type="spellEnd"/>
      <w:r w:rsidRPr="00D86F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6FE1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D86F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6FE1">
        <w:rPr>
          <w:rFonts w:ascii="Times New Roman" w:eastAsia="Times New Roman" w:hAnsi="Times New Roman" w:cs="Times New Roman"/>
          <w:sz w:val="24"/>
          <w:szCs w:val="24"/>
        </w:rPr>
        <w:t>pemberdayaan</w:t>
      </w:r>
      <w:proofErr w:type="spellEnd"/>
      <w:r w:rsidRPr="00D86FE1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D86FE1">
        <w:rPr>
          <w:rFonts w:ascii="Times New Roman" w:eastAsia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ruang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tertutup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ditolak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bahwa</w:t>
      </w:r>
      <w:proofErr w:type="spellEnd"/>
      <w:r w:rsidRPr="00D86FE1">
        <w:rPr>
          <w:rFonts w:ascii="Times New Roman" w:eastAsia="Times New Roman" w:hAnsi="Times New Roman" w:cs="Times New Roman"/>
          <w:sz w:val="24"/>
          <w:szCs w:val="24"/>
        </w:rPr>
        <w:t xml:space="preserve"> media </w:t>
      </w:r>
      <w:proofErr w:type="spellStart"/>
      <w:r w:rsidRPr="00D86FE1">
        <w:rPr>
          <w:rFonts w:ascii="Times New Roman" w:eastAsia="Times New Roman" w:hAnsi="Times New Roman" w:cs="Times New Roman"/>
          <w:sz w:val="24"/>
          <w:szCs w:val="24"/>
        </w:rPr>
        <w:t>menjadi</w:t>
      </w:r>
      <w:proofErr w:type="spellEnd"/>
      <w:r w:rsidRPr="00D86F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6FE1">
        <w:rPr>
          <w:rFonts w:ascii="Times New Roman" w:eastAsia="Times New Roman" w:hAnsi="Times New Roman" w:cs="Times New Roman"/>
          <w:sz w:val="24"/>
          <w:szCs w:val="24"/>
        </w:rPr>
        <w:t>faktor</w:t>
      </w:r>
      <w:proofErr w:type="spellEnd"/>
      <w:r w:rsidRPr="00D86FE1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D86FE1">
        <w:rPr>
          <w:rFonts w:ascii="Times New Roman" w:eastAsia="Times New Roman" w:hAnsi="Times New Roman" w:cs="Times New Roman"/>
          <w:sz w:val="24"/>
          <w:szCs w:val="24"/>
        </w:rPr>
        <w:t>berperan</w:t>
      </w:r>
      <w:proofErr w:type="spellEnd"/>
      <w:r w:rsidRPr="00D86F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6FE1"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z w:val="24"/>
          <w:szCs w:val="24"/>
        </w:rPr>
        <w:t>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perubahan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massa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berperan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mengkonstruksi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pemberdayaan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perempuan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0F141F" w:rsidRDefault="000F141F" w:rsidP="00A84C15">
      <w:pPr>
        <w:pStyle w:val="ListParagraph"/>
        <w:spacing w:after="0" w:line="48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A84C15" w:rsidRDefault="00A84C15" w:rsidP="00577591">
      <w:pPr>
        <w:pStyle w:val="ListParagraph"/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A84C15" w:rsidRPr="00577591" w:rsidRDefault="00A84C15" w:rsidP="00577591">
      <w:pPr>
        <w:pStyle w:val="ListParagraph"/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CE728D" w:rsidRDefault="00CE728D" w:rsidP="00B0620C">
      <w:pPr>
        <w:pStyle w:val="ListParagraph"/>
        <w:spacing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B0620C" w:rsidRPr="00B0620C" w:rsidRDefault="00B0620C" w:rsidP="00B0620C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sectPr w:rsidR="00B0620C" w:rsidRPr="00B0620C" w:rsidSect="002F19D9">
      <w:footerReference w:type="default" r:id="rId8"/>
      <w:pgSz w:w="12240" w:h="15840"/>
      <w:pgMar w:top="2160" w:right="2016" w:bottom="2016" w:left="2160" w:header="720" w:footer="720" w:gutter="0"/>
      <w:pgNumType w:start="2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A10" w:rsidRDefault="00C33A10" w:rsidP="00CE728D">
      <w:pPr>
        <w:spacing w:after="0" w:line="240" w:lineRule="auto"/>
      </w:pPr>
      <w:r>
        <w:separator/>
      </w:r>
    </w:p>
  </w:endnote>
  <w:endnote w:type="continuationSeparator" w:id="0">
    <w:p w:rsidR="00C33A10" w:rsidRDefault="00C33A10" w:rsidP="00CE7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338086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F19D9" w:rsidRDefault="002F19D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29</w:t>
        </w:r>
        <w:r>
          <w:rPr>
            <w:noProof/>
          </w:rPr>
          <w:fldChar w:fldCharType="end"/>
        </w:r>
      </w:p>
    </w:sdtContent>
  </w:sdt>
  <w:p w:rsidR="002F19D9" w:rsidRDefault="002F19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A10" w:rsidRDefault="00C33A10" w:rsidP="00CE728D">
      <w:pPr>
        <w:spacing w:after="0" w:line="240" w:lineRule="auto"/>
      </w:pPr>
      <w:r>
        <w:separator/>
      </w:r>
    </w:p>
  </w:footnote>
  <w:footnote w:type="continuationSeparator" w:id="0">
    <w:p w:rsidR="00C33A10" w:rsidRDefault="00C33A10" w:rsidP="00CE728D">
      <w:pPr>
        <w:spacing w:after="0" w:line="240" w:lineRule="auto"/>
      </w:pPr>
      <w:r>
        <w:continuationSeparator/>
      </w:r>
    </w:p>
  </w:footnote>
  <w:footnote w:id="1">
    <w:p w:rsidR="00CE728D" w:rsidRPr="00F70D16" w:rsidRDefault="00CE728D" w:rsidP="00CE728D">
      <w:pPr>
        <w:pStyle w:val="FootnoteText"/>
        <w:ind w:firstLine="720"/>
        <w:contextualSpacing/>
        <w:rPr>
          <w:rFonts w:ascii="Times New Roman" w:hAnsi="Times New Roman"/>
        </w:rPr>
      </w:pPr>
      <w:r w:rsidRPr="00F70D16">
        <w:rPr>
          <w:rStyle w:val="FootnoteReference"/>
          <w:rFonts w:ascii="Times New Roman" w:hAnsi="Times New Roman"/>
        </w:rPr>
        <w:footnoteRef/>
      </w:r>
      <w:r w:rsidRPr="00F70D16">
        <w:rPr>
          <w:rFonts w:ascii="Times New Roman" w:hAnsi="Times New Roman"/>
        </w:rPr>
        <w:t xml:space="preserve"> Webster, 1983,  hlm. 522</w:t>
      </w:r>
    </w:p>
  </w:footnote>
  <w:footnote w:id="2">
    <w:p w:rsidR="00CE728D" w:rsidRPr="003822F3" w:rsidRDefault="00CE728D" w:rsidP="00CE728D">
      <w:pPr>
        <w:pStyle w:val="FootnoteText"/>
        <w:rPr>
          <w:rFonts w:asciiTheme="majorBidi" w:hAnsiTheme="majorBidi" w:cstheme="majorBidi"/>
        </w:rPr>
      </w:pPr>
      <w:r w:rsidRPr="003822F3">
        <w:rPr>
          <w:rStyle w:val="FootnoteReference"/>
          <w:rFonts w:asciiTheme="majorBidi" w:hAnsiTheme="majorBidi" w:cstheme="majorBidi"/>
        </w:rPr>
        <w:footnoteRef/>
      </w:r>
      <w:r w:rsidRPr="003822F3">
        <w:rPr>
          <w:rFonts w:asciiTheme="majorBidi" w:hAnsiTheme="majorBidi" w:cstheme="majorBidi"/>
        </w:rPr>
        <w:t xml:space="preserve"> </w:t>
      </w:r>
      <w:r w:rsidRPr="003822F3">
        <w:rPr>
          <w:rFonts w:asciiTheme="majorBidi" w:hAnsiTheme="majorBidi" w:cstheme="majorBidi"/>
        </w:rPr>
        <w:t xml:space="preserve">Eriyanto, </w:t>
      </w:r>
      <w:r w:rsidRPr="003822F3">
        <w:rPr>
          <w:rFonts w:asciiTheme="majorBidi" w:hAnsiTheme="majorBidi" w:cstheme="majorBidi"/>
          <w:i/>
        </w:rPr>
        <w:t xml:space="preserve">Analisis Wacana, </w:t>
      </w:r>
      <w:r w:rsidRPr="003822F3">
        <w:rPr>
          <w:rFonts w:asciiTheme="majorBidi" w:hAnsiTheme="majorBidi" w:cstheme="majorBidi"/>
        </w:rPr>
        <w:t>hlm. 2.</w:t>
      </w:r>
    </w:p>
  </w:footnote>
  <w:footnote w:id="3">
    <w:p w:rsidR="00CE728D" w:rsidRPr="003240A5" w:rsidRDefault="00CE728D" w:rsidP="00CE728D">
      <w:pPr>
        <w:pStyle w:val="FootnoteText"/>
        <w:rPr>
          <w:rFonts w:ascii="Times New Roman" w:hAnsi="Times New Roman" w:cs="Times New Roman"/>
        </w:rPr>
      </w:pPr>
      <w:r w:rsidRPr="003822F3">
        <w:rPr>
          <w:rStyle w:val="FootnoteReference"/>
          <w:rFonts w:asciiTheme="majorBidi" w:hAnsiTheme="majorBidi" w:cstheme="majorBidi"/>
        </w:rPr>
        <w:footnoteRef/>
      </w:r>
      <w:r w:rsidRPr="003822F3">
        <w:rPr>
          <w:rFonts w:asciiTheme="majorBidi" w:hAnsiTheme="majorBidi" w:cstheme="majorBidi"/>
        </w:rPr>
        <w:t xml:space="preserve"> </w:t>
      </w:r>
      <w:r w:rsidRPr="003822F3">
        <w:rPr>
          <w:rFonts w:asciiTheme="majorBidi" w:hAnsiTheme="majorBidi" w:cstheme="majorBidi"/>
          <w:i/>
        </w:rPr>
        <w:t xml:space="preserve">Ibid., </w:t>
      </w:r>
      <w:r w:rsidRPr="003822F3">
        <w:rPr>
          <w:rFonts w:asciiTheme="majorBidi" w:hAnsiTheme="majorBidi" w:cstheme="majorBidi"/>
        </w:rPr>
        <w:t>hlm. 1-3</w:t>
      </w:r>
      <w:r w:rsidRPr="003240A5">
        <w:rPr>
          <w:rFonts w:ascii="Times New Roman" w:hAnsi="Times New Roman" w:cs="Times New Roman"/>
        </w:rPr>
        <w:t>.</w:t>
      </w:r>
    </w:p>
  </w:footnote>
  <w:footnote w:id="4">
    <w:p w:rsidR="00CE728D" w:rsidRPr="003822F3" w:rsidRDefault="00CE728D" w:rsidP="00F3662E">
      <w:pPr>
        <w:pStyle w:val="FootnoteText"/>
        <w:tabs>
          <w:tab w:val="left" w:pos="3767"/>
        </w:tabs>
        <w:ind w:left="1170"/>
        <w:rPr>
          <w:rFonts w:asciiTheme="majorBidi" w:hAnsiTheme="majorBidi" w:cstheme="majorBidi"/>
        </w:rPr>
      </w:pPr>
      <w:r w:rsidRPr="003822F3">
        <w:rPr>
          <w:rStyle w:val="FootnoteReference"/>
          <w:rFonts w:asciiTheme="majorBidi" w:hAnsiTheme="majorBidi" w:cstheme="majorBidi"/>
        </w:rPr>
        <w:footnoteRef/>
      </w:r>
      <w:r w:rsidRPr="003822F3">
        <w:rPr>
          <w:rFonts w:asciiTheme="majorBidi" w:hAnsiTheme="majorBidi" w:cstheme="majorBidi"/>
        </w:rPr>
        <w:t xml:space="preserve"> </w:t>
      </w:r>
      <w:r w:rsidRPr="003822F3">
        <w:rPr>
          <w:rFonts w:asciiTheme="majorBidi" w:hAnsiTheme="majorBidi" w:cstheme="majorBidi"/>
        </w:rPr>
        <w:t xml:space="preserve">Eriyanto, </w:t>
      </w:r>
      <w:r w:rsidRPr="003822F3">
        <w:rPr>
          <w:rFonts w:asciiTheme="majorBidi" w:hAnsiTheme="majorBidi" w:cstheme="majorBidi"/>
          <w:i/>
        </w:rPr>
        <w:t xml:space="preserve">Analisis Wacana, </w:t>
      </w:r>
      <w:r w:rsidRPr="003822F3">
        <w:rPr>
          <w:rFonts w:asciiTheme="majorBidi" w:hAnsiTheme="majorBidi" w:cstheme="majorBidi"/>
        </w:rPr>
        <w:t>hlm. 9</w:t>
      </w:r>
      <w:r>
        <w:rPr>
          <w:rFonts w:asciiTheme="majorBidi" w:hAnsiTheme="majorBidi" w:cstheme="majorBidi"/>
        </w:rPr>
        <w:tab/>
      </w:r>
    </w:p>
  </w:footnote>
  <w:footnote w:id="5">
    <w:p w:rsidR="00CE728D" w:rsidRDefault="00CE728D" w:rsidP="00F3662E">
      <w:pPr>
        <w:pStyle w:val="FootnoteText"/>
        <w:ind w:left="1170"/>
      </w:pPr>
      <w:r w:rsidRPr="003822F3">
        <w:rPr>
          <w:rStyle w:val="FootnoteReference"/>
          <w:rFonts w:asciiTheme="majorBidi" w:hAnsiTheme="majorBidi" w:cstheme="majorBidi"/>
        </w:rPr>
        <w:footnoteRef/>
      </w:r>
      <w:r w:rsidRPr="003822F3">
        <w:rPr>
          <w:rFonts w:asciiTheme="majorBidi" w:hAnsiTheme="majorBidi" w:cstheme="majorBidi"/>
        </w:rPr>
        <w:t xml:space="preserve"> </w:t>
      </w:r>
      <w:r w:rsidRPr="003822F3">
        <w:rPr>
          <w:rFonts w:asciiTheme="majorBidi" w:hAnsiTheme="majorBidi" w:cstheme="majorBidi"/>
        </w:rPr>
        <w:t xml:space="preserve">Eko </w:t>
      </w:r>
      <w:r w:rsidRPr="003822F3">
        <w:rPr>
          <w:rFonts w:asciiTheme="majorBidi" w:hAnsiTheme="majorBidi" w:cstheme="majorBidi"/>
        </w:rPr>
        <w:t xml:space="preserve">Wijayanto, </w:t>
      </w:r>
      <w:r w:rsidRPr="003822F3">
        <w:rPr>
          <w:rFonts w:asciiTheme="majorBidi" w:hAnsiTheme="majorBidi" w:cstheme="majorBidi"/>
          <w:i/>
        </w:rPr>
        <w:t xml:space="preserve">Teori-teori Diskursus, </w:t>
      </w:r>
      <w:r w:rsidRPr="003822F3">
        <w:rPr>
          <w:rFonts w:asciiTheme="majorBidi" w:hAnsiTheme="majorBidi" w:cstheme="majorBidi"/>
        </w:rPr>
        <w:t>(</w:t>
      </w:r>
      <w:smartTag w:uri="urn:schemas-microsoft-com:office:smarttags" w:element="City">
        <w:smartTag w:uri="urn:schemas-microsoft-com:office:smarttags" w:element="place">
          <w:r w:rsidRPr="003822F3">
            <w:rPr>
              <w:rFonts w:asciiTheme="majorBidi" w:hAnsiTheme="majorBidi" w:cstheme="majorBidi"/>
            </w:rPr>
            <w:t>Bandung</w:t>
          </w:r>
        </w:smartTag>
      </w:smartTag>
      <w:r w:rsidRPr="003822F3">
        <w:rPr>
          <w:rFonts w:asciiTheme="majorBidi" w:hAnsiTheme="majorBidi" w:cstheme="majorBidi"/>
        </w:rPr>
        <w:t>: Teraji-Mizan, 2005), hlm. Xvii.</w:t>
      </w:r>
    </w:p>
  </w:footnote>
  <w:footnote w:id="6">
    <w:p w:rsidR="00F80EE3" w:rsidRPr="00F70D16" w:rsidRDefault="00F80EE3" w:rsidP="00F3662E">
      <w:pPr>
        <w:spacing w:after="0" w:line="240" w:lineRule="auto"/>
        <w:ind w:left="1170" w:firstLine="72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70D16">
        <w:rPr>
          <w:rStyle w:val="FootnoteReference"/>
          <w:rFonts w:ascii="Times New Roman" w:hAnsi="Times New Roman" w:cs="Times New Roman"/>
        </w:rPr>
        <w:footnoteRef/>
      </w:r>
      <w:proofErr w:type="spellStart"/>
      <w:proofErr w:type="gramStart"/>
      <w:r w:rsidRPr="00F70D16">
        <w:rPr>
          <w:rFonts w:ascii="Times New Roman" w:hAnsi="Times New Roman" w:cs="Times New Roman"/>
          <w:sz w:val="20"/>
          <w:szCs w:val="20"/>
        </w:rPr>
        <w:t>Eriyanto</w:t>
      </w:r>
      <w:proofErr w:type="spellEnd"/>
      <w:r w:rsidRPr="00F70D16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F70D16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proofErr w:type="gramStart"/>
      <w:r w:rsidRPr="00F70D16">
        <w:rPr>
          <w:rFonts w:ascii="Times New Roman" w:hAnsi="Times New Roman" w:cs="Times New Roman"/>
          <w:i/>
          <w:iCs/>
          <w:sz w:val="20"/>
          <w:szCs w:val="20"/>
        </w:rPr>
        <w:t>Analisis</w:t>
      </w:r>
      <w:proofErr w:type="spellEnd"/>
      <w:r w:rsidRPr="00F70D1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F70D16">
        <w:rPr>
          <w:rFonts w:ascii="Times New Roman" w:hAnsi="Times New Roman" w:cs="Times New Roman"/>
          <w:i/>
          <w:iCs/>
          <w:sz w:val="20"/>
          <w:szCs w:val="20"/>
        </w:rPr>
        <w:t>Wacana</w:t>
      </w:r>
      <w:proofErr w:type="spellEnd"/>
      <w:r w:rsidRPr="00F70D1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F70D16">
        <w:rPr>
          <w:rFonts w:ascii="Times New Roman" w:hAnsi="Times New Roman" w:cs="Times New Roman"/>
          <w:i/>
          <w:iCs/>
          <w:sz w:val="20"/>
          <w:szCs w:val="20"/>
        </w:rPr>
        <w:t>Pengantar</w:t>
      </w:r>
      <w:proofErr w:type="spellEnd"/>
      <w:r w:rsidRPr="00F70D1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F70D16">
        <w:rPr>
          <w:rFonts w:ascii="Times New Roman" w:hAnsi="Times New Roman" w:cs="Times New Roman"/>
          <w:i/>
          <w:iCs/>
          <w:sz w:val="20"/>
          <w:szCs w:val="20"/>
        </w:rPr>
        <w:t>Analisis</w:t>
      </w:r>
      <w:proofErr w:type="spellEnd"/>
      <w:r w:rsidRPr="00F70D1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F70D16">
        <w:rPr>
          <w:rFonts w:ascii="Times New Roman" w:hAnsi="Times New Roman" w:cs="Times New Roman"/>
          <w:i/>
          <w:iCs/>
          <w:sz w:val="20"/>
          <w:szCs w:val="20"/>
        </w:rPr>
        <w:t>Teks</w:t>
      </w:r>
      <w:proofErr w:type="spellEnd"/>
      <w:r w:rsidRPr="00F70D16">
        <w:rPr>
          <w:rFonts w:ascii="Times New Roman" w:hAnsi="Times New Roman" w:cs="Times New Roman"/>
          <w:i/>
          <w:iCs/>
          <w:sz w:val="20"/>
          <w:szCs w:val="20"/>
        </w:rPr>
        <w:t xml:space="preserve"> Media</w:t>
      </w:r>
      <w:r w:rsidRPr="00F70D16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F70D16">
        <w:rPr>
          <w:rFonts w:ascii="Times New Roman" w:hAnsi="Times New Roman" w:cs="Times New Roman"/>
          <w:sz w:val="20"/>
          <w:szCs w:val="20"/>
        </w:rPr>
        <w:t xml:space="preserve"> (Yogyakarta: </w:t>
      </w:r>
      <w:proofErr w:type="spellStart"/>
      <w:r w:rsidRPr="00F70D16">
        <w:rPr>
          <w:rFonts w:ascii="Times New Roman" w:hAnsi="Times New Roman" w:cs="Times New Roman"/>
          <w:sz w:val="20"/>
          <w:szCs w:val="20"/>
        </w:rPr>
        <w:t>Lembaga</w:t>
      </w:r>
      <w:proofErr w:type="spellEnd"/>
      <w:r w:rsidRPr="00F70D1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70D16">
        <w:rPr>
          <w:rFonts w:ascii="Times New Roman" w:hAnsi="Times New Roman" w:cs="Times New Roman"/>
          <w:sz w:val="20"/>
          <w:szCs w:val="20"/>
        </w:rPr>
        <w:t>Kajian</w:t>
      </w:r>
      <w:proofErr w:type="spellEnd"/>
      <w:r w:rsidRPr="00F70D16">
        <w:rPr>
          <w:rFonts w:ascii="Times New Roman" w:hAnsi="Times New Roman" w:cs="Times New Roman"/>
          <w:sz w:val="20"/>
          <w:szCs w:val="20"/>
        </w:rPr>
        <w:t xml:space="preserve"> Islam </w:t>
      </w:r>
      <w:proofErr w:type="spellStart"/>
      <w:r w:rsidRPr="00F70D16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Pr="00F70D1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70D16">
        <w:rPr>
          <w:rFonts w:ascii="Times New Roman" w:hAnsi="Times New Roman" w:cs="Times New Roman"/>
          <w:sz w:val="20"/>
          <w:szCs w:val="20"/>
        </w:rPr>
        <w:t>Sosial</w:t>
      </w:r>
      <w:proofErr w:type="spellEnd"/>
      <w:r w:rsidRPr="00F70D16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proofErr w:type="gramStart"/>
      <w:r w:rsidRPr="00F70D16">
        <w:rPr>
          <w:rFonts w:ascii="Times New Roman" w:hAnsi="Times New Roman" w:cs="Times New Roman"/>
          <w:sz w:val="20"/>
          <w:szCs w:val="20"/>
        </w:rPr>
        <w:t>Cetakan</w:t>
      </w:r>
      <w:proofErr w:type="spellEnd"/>
      <w:r w:rsidRPr="00F70D1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70D16">
        <w:rPr>
          <w:rFonts w:ascii="Times New Roman" w:hAnsi="Times New Roman" w:cs="Times New Roman"/>
          <w:sz w:val="20"/>
          <w:szCs w:val="20"/>
        </w:rPr>
        <w:t>ke</w:t>
      </w:r>
      <w:proofErr w:type="spellEnd"/>
      <w:r w:rsidRPr="00F70D16">
        <w:rPr>
          <w:rFonts w:ascii="Times New Roman" w:hAnsi="Times New Roman" w:cs="Times New Roman"/>
          <w:sz w:val="20"/>
          <w:szCs w:val="20"/>
        </w:rPr>
        <w:t>-V.</w:t>
      </w:r>
      <w:proofErr w:type="gramEnd"/>
      <w:r w:rsidRPr="00F70D16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F70D16">
        <w:rPr>
          <w:rFonts w:ascii="Times New Roman" w:hAnsi="Times New Roman" w:cs="Times New Roman"/>
          <w:sz w:val="20"/>
          <w:szCs w:val="20"/>
        </w:rPr>
        <w:t xml:space="preserve">2001), </w:t>
      </w:r>
      <w:proofErr w:type="spellStart"/>
      <w:r w:rsidRPr="00F70D16">
        <w:rPr>
          <w:rFonts w:ascii="Times New Roman" w:hAnsi="Times New Roman" w:cs="Times New Roman"/>
          <w:sz w:val="20"/>
          <w:szCs w:val="20"/>
        </w:rPr>
        <w:t>hlm</w:t>
      </w:r>
      <w:proofErr w:type="spellEnd"/>
      <w:r w:rsidRPr="00F70D16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F70D16">
        <w:rPr>
          <w:rFonts w:ascii="Times New Roman" w:hAnsi="Times New Roman" w:cs="Times New Roman"/>
          <w:sz w:val="20"/>
          <w:szCs w:val="20"/>
        </w:rPr>
        <w:t xml:space="preserve"> 13</w:t>
      </w:r>
    </w:p>
  </w:footnote>
  <w:footnote w:id="7">
    <w:p w:rsidR="00A84C15" w:rsidRPr="00356175" w:rsidRDefault="00A84C15" w:rsidP="00F3662E">
      <w:pPr>
        <w:pStyle w:val="FootnoteText"/>
        <w:ind w:left="1170"/>
        <w:rPr>
          <w:rFonts w:asciiTheme="majorBidi" w:hAnsiTheme="majorBidi" w:cstheme="majorBidi"/>
        </w:rPr>
      </w:pPr>
      <w:r w:rsidRPr="00356175">
        <w:rPr>
          <w:rStyle w:val="FootnoteReference"/>
          <w:rFonts w:asciiTheme="majorBidi" w:hAnsiTheme="majorBidi" w:cstheme="majorBidi"/>
        </w:rPr>
        <w:footnoteRef/>
      </w:r>
      <w:r w:rsidRPr="00356175">
        <w:rPr>
          <w:rFonts w:asciiTheme="majorBidi" w:hAnsiTheme="majorBidi" w:cstheme="majorBidi"/>
        </w:rPr>
        <w:t xml:space="preserve"> </w:t>
      </w:r>
      <w:r w:rsidRPr="00356175">
        <w:rPr>
          <w:rFonts w:asciiTheme="majorBidi" w:hAnsiTheme="majorBidi" w:cstheme="majorBidi"/>
        </w:rPr>
        <w:t xml:space="preserve">Harsono Suwardi, dalam kata pengantar buku Ibnu Hamad, </w:t>
      </w:r>
      <w:r w:rsidRPr="00356175">
        <w:rPr>
          <w:rFonts w:asciiTheme="majorBidi" w:hAnsiTheme="majorBidi" w:cstheme="majorBidi"/>
          <w:i/>
          <w:iCs/>
        </w:rPr>
        <w:t>Konstruksi Realitas Pilitik....</w:t>
      </w:r>
      <w:r w:rsidRPr="00356175">
        <w:rPr>
          <w:rFonts w:asciiTheme="majorBidi" w:hAnsiTheme="majorBidi" w:cstheme="majorBidi"/>
        </w:rPr>
        <w:t>h, xv.</w:t>
      </w:r>
    </w:p>
  </w:footnote>
  <w:footnote w:id="8">
    <w:p w:rsidR="000F141F" w:rsidRPr="008348A1" w:rsidRDefault="000F141F" w:rsidP="00F3662E">
      <w:pPr>
        <w:pStyle w:val="FootnoteText"/>
        <w:ind w:left="1260"/>
        <w:jc w:val="both"/>
      </w:pPr>
      <w:r w:rsidRPr="009E4FFF">
        <w:rPr>
          <w:rStyle w:val="FootnoteReference"/>
          <w:rFonts w:ascii="Times New Roman" w:hAnsi="Times New Roman" w:cs="Times New Roman"/>
        </w:rPr>
        <w:footnoteRef/>
      </w:r>
      <w:r w:rsidRPr="009E4FFF">
        <w:rPr>
          <w:rFonts w:ascii="Times New Roman" w:hAnsi="Times New Roman" w:cs="Times New Roman"/>
        </w:rPr>
        <w:t xml:space="preserve"> Sriharini, </w:t>
      </w:r>
      <w:r w:rsidRPr="009E4FFF">
        <w:rPr>
          <w:rFonts w:ascii="Times New Roman" w:hAnsi="Times New Roman" w:cs="Times New Roman"/>
        </w:rPr>
        <w:t xml:space="preserve">“Strategi Pemberdayaan Masyarakat Miskin” dalam </w:t>
      </w:r>
      <w:r w:rsidRPr="009E4FFF">
        <w:rPr>
          <w:rFonts w:ascii="Times New Roman" w:hAnsi="Times New Roman" w:cs="Times New Roman"/>
          <w:i/>
        </w:rPr>
        <w:t xml:space="preserve">Model-model Kesejahteraan Sosial Islam Perspektif Filosofis dan Praktis, </w:t>
      </w:r>
      <w:r w:rsidRPr="009E4FFF">
        <w:rPr>
          <w:rFonts w:ascii="Times New Roman" w:hAnsi="Times New Roman" w:cs="Times New Roman"/>
        </w:rPr>
        <w:t>(Yogyakarta: PT. Lkis, 2007), h. 110.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44C5F"/>
    <w:multiLevelType w:val="hybridMultilevel"/>
    <w:tmpl w:val="134826E2"/>
    <w:lvl w:ilvl="0" w:tplc="A4DAE198">
      <w:start w:val="1"/>
      <w:numFmt w:val="lowerLetter"/>
      <w:lvlText w:val="%1."/>
      <w:lvlJc w:val="left"/>
      <w:pPr>
        <w:tabs>
          <w:tab w:val="num" w:pos="1329"/>
        </w:tabs>
        <w:ind w:left="13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49"/>
        </w:tabs>
        <w:ind w:left="204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9"/>
        </w:tabs>
        <w:ind w:left="276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9"/>
        </w:tabs>
        <w:ind w:left="348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9"/>
        </w:tabs>
        <w:ind w:left="420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9"/>
        </w:tabs>
        <w:ind w:left="492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9"/>
        </w:tabs>
        <w:ind w:left="564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9"/>
        </w:tabs>
        <w:ind w:left="636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9"/>
        </w:tabs>
        <w:ind w:left="7089" w:hanging="180"/>
      </w:pPr>
    </w:lvl>
  </w:abstractNum>
  <w:abstractNum w:abstractNumId="1">
    <w:nsid w:val="30515114"/>
    <w:multiLevelType w:val="hybridMultilevel"/>
    <w:tmpl w:val="526442A8"/>
    <w:lvl w:ilvl="0" w:tplc="B464F2E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3D92B8A"/>
    <w:multiLevelType w:val="hybridMultilevel"/>
    <w:tmpl w:val="AF4C7224"/>
    <w:lvl w:ilvl="0" w:tplc="49D86EE4">
      <w:start w:val="1"/>
      <w:numFmt w:val="upperLetter"/>
      <w:lvlText w:val="%1."/>
      <w:lvlJc w:val="left"/>
      <w:pPr>
        <w:ind w:left="720" w:hanging="360"/>
      </w:pPr>
      <w:rPr>
        <w:rFonts w:asciiTheme="majorBidi" w:hAnsiTheme="majorBidi" w:cstheme="majorBid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1E0979"/>
    <w:multiLevelType w:val="hybridMultilevel"/>
    <w:tmpl w:val="4D808EE4"/>
    <w:lvl w:ilvl="0" w:tplc="B30E98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0620C"/>
    <w:rsid w:val="000F141F"/>
    <w:rsid w:val="002F19D9"/>
    <w:rsid w:val="00354005"/>
    <w:rsid w:val="00562E76"/>
    <w:rsid w:val="00573308"/>
    <w:rsid w:val="00577591"/>
    <w:rsid w:val="008019DB"/>
    <w:rsid w:val="008D5BAD"/>
    <w:rsid w:val="00947CB3"/>
    <w:rsid w:val="00A84C15"/>
    <w:rsid w:val="00AF2D08"/>
    <w:rsid w:val="00B0620C"/>
    <w:rsid w:val="00C33A10"/>
    <w:rsid w:val="00CE728D"/>
    <w:rsid w:val="00D86111"/>
    <w:rsid w:val="00E54C07"/>
    <w:rsid w:val="00F3662E"/>
    <w:rsid w:val="00F80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620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CE728D"/>
    <w:pPr>
      <w:spacing w:after="0" w:line="240" w:lineRule="auto"/>
    </w:pPr>
    <w:rPr>
      <w:rFonts w:eastAsiaTheme="minorHAnsi"/>
      <w:sz w:val="20"/>
      <w:szCs w:val="20"/>
      <w:lang w:val="id-ID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E728D"/>
    <w:rPr>
      <w:rFonts w:eastAsiaTheme="minorHAnsi"/>
      <w:sz w:val="20"/>
      <w:szCs w:val="20"/>
      <w:lang w:val="id-ID"/>
    </w:rPr>
  </w:style>
  <w:style w:type="character" w:styleId="FootnoteReference">
    <w:name w:val="footnote reference"/>
    <w:basedOn w:val="DefaultParagraphFont"/>
    <w:uiPriority w:val="99"/>
    <w:semiHidden/>
    <w:unhideWhenUsed/>
    <w:rsid w:val="00CE728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F19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19D9"/>
  </w:style>
  <w:style w:type="paragraph" w:styleId="Footer">
    <w:name w:val="footer"/>
    <w:basedOn w:val="Normal"/>
    <w:link w:val="FooterChar"/>
    <w:uiPriority w:val="99"/>
    <w:unhideWhenUsed/>
    <w:rsid w:val="002F19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19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50499</TotalTime>
  <Pages>7</Pages>
  <Words>1034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 HALWATI</dc:creator>
  <cp:keywords/>
  <dc:description/>
  <cp:lastModifiedBy>ismail - [2010]</cp:lastModifiedBy>
  <cp:revision>16</cp:revision>
  <dcterms:created xsi:type="dcterms:W3CDTF">2016-06-09T03:26:00Z</dcterms:created>
  <dcterms:modified xsi:type="dcterms:W3CDTF">2016-08-07T06:03:00Z</dcterms:modified>
</cp:coreProperties>
</file>