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96A" w:rsidRDefault="00BA796A" w:rsidP="00BA796A">
      <w:pPr>
        <w:spacing w:after="0" w:line="240" w:lineRule="auto"/>
        <w:jc w:val="center"/>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t xml:space="preserve">PENANAMAN NILAI – NILAI </w:t>
      </w:r>
      <w:r w:rsidRPr="0099529E">
        <w:rPr>
          <w:rFonts w:ascii="Times New Roman" w:hAnsi="Times New Roman" w:cs="Times New Roman"/>
          <w:b/>
          <w:i/>
          <w:noProof/>
          <w:sz w:val="24"/>
          <w:szCs w:val="24"/>
          <w:lang w:eastAsia="id-ID"/>
        </w:rPr>
        <w:t>AKHLAQUL KARIMAH</w:t>
      </w:r>
      <w:r>
        <w:rPr>
          <w:rFonts w:ascii="Times New Roman" w:hAnsi="Times New Roman" w:cs="Times New Roman"/>
          <w:b/>
          <w:noProof/>
          <w:sz w:val="24"/>
          <w:szCs w:val="24"/>
          <w:lang w:eastAsia="id-ID"/>
        </w:rPr>
        <w:t xml:space="preserve"> </w:t>
      </w:r>
    </w:p>
    <w:p w:rsidR="00BA796A" w:rsidRPr="00756B71" w:rsidRDefault="00BA796A" w:rsidP="00BA796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t>DI MADRASAH IBTIDAIYAH NEGERI PURWOKERTO</w:t>
      </w:r>
    </w:p>
    <w:p w:rsidR="00BA796A" w:rsidRDefault="00BA796A" w:rsidP="00BA796A">
      <w:pPr>
        <w:spacing w:after="0" w:line="240" w:lineRule="auto"/>
        <w:contextualSpacing/>
        <w:jc w:val="center"/>
        <w:rPr>
          <w:rFonts w:ascii="Times New Roman" w:hAnsi="Times New Roman" w:cs="Times New Roman"/>
          <w:b/>
          <w:bCs/>
          <w:sz w:val="24"/>
          <w:szCs w:val="24"/>
          <w:u w:val="single"/>
        </w:rPr>
      </w:pPr>
    </w:p>
    <w:p w:rsidR="00BA796A" w:rsidRPr="002F09D3" w:rsidRDefault="00BA796A" w:rsidP="00BA796A">
      <w:pPr>
        <w:spacing w:after="0" w:line="240" w:lineRule="auto"/>
        <w:contextual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Zulfa Binta Hasanah</w:t>
      </w:r>
    </w:p>
    <w:p w:rsidR="00BA796A" w:rsidRPr="002F09D3" w:rsidRDefault="00BA796A" w:rsidP="00BA796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NIM. 102331091</w:t>
      </w:r>
    </w:p>
    <w:p w:rsidR="00BA796A" w:rsidRPr="006B71D4" w:rsidRDefault="00BA796A" w:rsidP="00BA796A">
      <w:pPr>
        <w:spacing w:after="0" w:line="240" w:lineRule="auto"/>
        <w:rPr>
          <w:rFonts w:ascii="Times New Roman" w:hAnsi="Times New Roman"/>
          <w:sz w:val="24"/>
          <w:szCs w:val="24"/>
          <w:u w:val="single"/>
        </w:rPr>
      </w:pPr>
    </w:p>
    <w:p w:rsidR="00BA796A" w:rsidRDefault="00BA796A" w:rsidP="00BA796A">
      <w:pPr>
        <w:spacing w:after="0" w:line="240" w:lineRule="auto"/>
        <w:contextualSpacing/>
        <w:rPr>
          <w:rFonts w:ascii="Times New Roman" w:hAnsi="Times New Roman" w:cs="Times New Roman"/>
          <w:b/>
          <w:bCs/>
          <w:sz w:val="24"/>
          <w:szCs w:val="24"/>
        </w:rPr>
      </w:pPr>
    </w:p>
    <w:p w:rsidR="00BA796A" w:rsidRDefault="00BA796A" w:rsidP="00BA796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Abstrak</w:t>
      </w:r>
    </w:p>
    <w:p w:rsidR="00BA796A" w:rsidRDefault="00BA796A" w:rsidP="00BA796A">
      <w:pPr>
        <w:spacing w:after="0" w:line="240" w:lineRule="auto"/>
        <w:contextualSpacing/>
        <w:jc w:val="center"/>
        <w:rPr>
          <w:rFonts w:ascii="Times New Roman" w:hAnsi="Times New Roman" w:cs="Times New Roman"/>
          <w:b/>
          <w:bCs/>
          <w:sz w:val="24"/>
          <w:szCs w:val="24"/>
        </w:rPr>
      </w:pPr>
    </w:p>
    <w:p w:rsidR="00BA796A" w:rsidRPr="00801EC3" w:rsidRDefault="00BA796A" w:rsidP="00BA796A">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Permasalahan dunia saat ini yang banyak mendapat sorotan adalah masalah karakter peseta didik yang tercermin dalam bentuk perilaku. Banyaknya kasus kekerasan, perkelahian, tawuran, bahkan pelecehan seksual menyebabkan dunia pendidikan kehilangan jati diri. Penanaman nilai-nilai akhlak menjadi salah satu alternatif untuk menanamkan akhlakul karimah kepada peserta didik sehingga peserta didik mampu membentengi dirinya dari perbuatan tercela. Penelitian ini bertujuan untuk mendiskripsikan cara yang dilakukan oleh guru madrasah dalam menanamkan nilai-nilai akhaqul karimah kepada peserta didiknya. Fokus permasalahan yang akan dicari jawabannya adalah “Bagaimana penanaman nilai-nilai akhlaqul karimah di Madrasah Ibtidaiyah Negeri Purwokerto?”</w:t>
      </w:r>
    </w:p>
    <w:p w:rsidR="00BA796A" w:rsidRPr="00AC1101" w:rsidRDefault="00BA796A" w:rsidP="00BA796A">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Bentuk-bentuk penanaman nilai akhlaqul karimah yaitu,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erhadap Allah SWT</w:t>
      </w:r>
      <w:r>
        <w:rPr>
          <w:rFonts w:ascii="Times New Roman" w:hAnsi="Times New Roman" w:cs="Times New Roman"/>
          <w:sz w:val="24"/>
          <w:szCs w:val="24"/>
          <w:lang w:val="id-ID"/>
        </w:rPr>
        <w:t>,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 xml:space="preserve">erhadap </w:t>
      </w:r>
      <w:r>
        <w:rPr>
          <w:rFonts w:ascii="Times New Roman" w:hAnsi="Times New Roman" w:cs="Times New Roman"/>
          <w:sz w:val="24"/>
          <w:szCs w:val="24"/>
          <w:lang w:val="id-ID"/>
        </w:rPr>
        <w:t>s</w:t>
      </w:r>
      <w:r w:rsidRPr="00972062">
        <w:rPr>
          <w:rFonts w:ascii="Times New Roman" w:hAnsi="Times New Roman" w:cs="Times New Roman"/>
          <w:sz w:val="24"/>
          <w:szCs w:val="24"/>
          <w:lang w:val="id-ID"/>
        </w:rPr>
        <w:t xml:space="preserve">esama </w:t>
      </w:r>
      <w:r>
        <w:rPr>
          <w:rFonts w:ascii="Times New Roman" w:hAnsi="Times New Roman" w:cs="Times New Roman"/>
          <w:sz w:val="24"/>
          <w:szCs w:val="24"/>
          <w:lang w:val="id-ID"/>
        </w:rPr>
        <w:t>m</w:t>
      </w:r>
      <w:r w:rsidRPr="00972062">
        <w:rPr>
          <w:rFonts w:ascii="Times New Roman" w:hAnsi="Times New Roman" w:cs="Times New Roman"/>
          <w:sz w:val="24"/>
          <w:szCs w:val="24"/>
          <w:lang w:val="id-ID"/>
        </w:rPr>
        <w:t>anusia</w:t>
      </w:r>
      <w:r>
        <w:rPr>
          <w:rFonts w:ascii="Times New Roman" w:hAnsi="Times New Roman" w:cs="Times New Roman"/>
          <w:sz w:val="24"/>
          <w:szCs w:val="24"/>
          <w:lang w:val="id-ID"/>
        </w:rPr>
        <w:t xml:space="preserve"> dan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 xml:space="preserve">erhadap </w:t>
      </w:r>
      <w:r>
        <w:rPr>
          <w:rFonts w:ascii="Times New Roman" w:hAnsi="Times New Roman" w:cs="Times New Roman"/>
          <w:sz w:val="24"/>
          <w:szCs w:val="24"/>
          <w:lang w:val="id-ID"/>
        </w:rPr>
        <w:t>a</w:t>
      </w:r>
      <w:r w:rsidRPr="00972062">
        <w:rPr>
          <w:rFonts w:ascii="Times New Roman" w:hAnsi="Times New Roman" w:cs="Times New Roman"/>
          <w:sz w:val="24"/>
          <w:szCs w:val="24"/>
          <w:lang w:val="id-ID"/>
        </w:rPr>
        <w:t>lam</w:t>
      </w:r>
      <w:r>
        <w:rPr>
          <w:rFonts w:ascii="Times New Roman" w:hAnsi="Times New Roman" w:cs="Times New Roman"/>
          <w:sz w:val="24"/>
          <w:szCs w:val="24"/>
          <w:lang w:val="id-ID"/>
        </w:rPr>
        <w:t>. Sedangkan metode yang digunakan untuk p</w:t>
      </w:r>
      <w:r w:rsidRPr="00972062">
        <w:rPr>
          <w:rFonts w:ascii="Times New Roman" w:hAnsi="Times New Roman" w:cs="Times New Roman"/>
          <w:sz w:val="24"/>
          <w:szCs w:val="24"/>
          <w:lang w:val="id-ID"/>
        </w:rPr>
        <w:t xml:space="preserve">enanaman </w:t>
      </w:r>
      <w:r>
        <w:rPr>
          <w:rFonts w:ascii="Times New Roman" w:hAnsi="Times New Roman" w:cs="Times New Roman"/>
          <w:sz w:val="24"/>
          <w:szCs w:val="24"/>
          <w:lang w:val="id-ID"/>
        </w:rPr>
        <w:t>a</w:t>
      </w:r>
      <w:r w:rsidRPr="00972062">
        <w:rPr>
          <w:rFonts w:ascii="Times New Roman" w:hAnsi="Times New Roman" w:cs="Times New Roman"/>
          <w:sz w:val="24"/>
          <w:szCs w:val="24"/>
          <w:lang w:val="id-ID"/>
        </w:rPr>
        <w:t>khl</w:t>
      </w:r>
      <w:r>
        <w:rPr>
          <w:rFonts w:ascii="Times New Roman" w:hAnsi="Times New Roman" w:cs="Times New Roman"/>
          <w:sz w:val="24"/>
          <w:szCs w:val="24"/>
          <w:lang w:val="id-ID"/>
        </w:rPr>
        <w:t>aqu</w:t>
      </w:r>
      <w:r w:rsidRPr="00972062">
        <w:rPr>
          <w:rFonts w:ascii="Times New Roman" w:hAnsi="Times New Roman" w:cs="Times New Roman"/>
          <w:sz w:val="24"/>
          <w:szCs w:val="24"/>
          <w:lang w:val="id-ID"/>
        </w:rPr>
        <w:t xml:space="preserve">l </w:t>
      </w:r>
      <w:r>
        <w:rPr>
          <w:rFonts w:ascii="Times New Roman" w:hAnsi="Times New Roman" w:cs="Times New Roman"/>
          <w:sz w:val="24"/>
          <w:szCs w:val="24"/>
          <w:lang w:val="id-ID"/>
        </w:rPr>
        <w:t>k</w:t>
      </w:r>
      <w:r w:rsidRPr="00972062">
        <w:rPr>
          <w:rFonts w:ascii="Times New Roman" w:hAnsi="Times New Roman" w:cs="Times New Roman"/>
          <w:sz w:val="24"/>
          <w:szCs w:val="24"/>
          <w:lang w:val="id-ID"/>
        </w:rPr>
        <w:t>arimah</w:t>
      </w:r>
      <w:r>
        <w:rPr>
          <w:rFonts w:ascii="Times New Roman" w:hAnsi="Times New Roman" w:cs="Times New Roman"/>
          <w:sz w:val="24"/>
          <w:szCs w:val="24"/>
          <w:lang w:val="id-ID"/>
        </w:rPr>
        <w:t>, antara lain : m</w:t>
      </w:r>
      <w:r w:rsidRPr="00972062">
        <w:rPr>
          <w:rFonts w:ascii="Times New Roman" w:hAnsi="Times New Roman" w:cs="Times New Roman"/>
          <w:sz w:val="24"/>
          <w:szCs w:val="24"/>
          <w:lang w:val="id-ID"/>
        </w:rPr>
        <w:t>etode uswah atau keteladanan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hiwar atau percakapan</w:t>
      </w:r>
      <w:r>
        <w:rPr>
          <w:rFonts w:ascii="Times New Roman" w:hAnsi="Times New Roman" w:cs="Times New Roman"/>
          <w:sz w:val="24"/>
          <w:szCs w:val="24"/>
          <w:lang w:val="id-ID"/>
        </w:rPr>
        <w:t>, m</w:t>
      </w:r>
      <w:r w:rsidRPr="00972062">
        <w:rPr>
          <w:rFonts w:ascii="Times New Roman" w:hAnsi="Times New Roman" w:cs="Times New Roman"/>
          <w:sz w:val="24"/>
          <w:szCs w:val="24"/>
          <w:lang w:val="id-ID"/>
        </w:rPr>
        <w:t>etode qishos atau  cerita</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amstal atau perumpamaan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pembiasaan</w:t>
      </w:r>
      <w:r>
        <w:rPr>
          <w:rFonts w:ascii="Times New Roman" w:hAnsi="Times New Roman" w:cs="Times New Roman"/>
          <w:sz w:val="24"/>
          <w:szCs w:val="24"/>
          <w:lang w:val="id-ID"/>
        </w:rPr>
        <w:t>,</w:t>
      </w:r>
      <w:r w:rsidRPr="00972062">
        <w:rPr>
          <w:rFonts w:ascii="Times New Roman" w:hAnsi="Times New Roman" w:cs="Times New Roman"/>
          <w:sz w:val="24"/>
          <w:szCs w:val="24"/>
          <w:lang w:val="id-ID"/>
        </w:rPr>
        <w:t>metode ‘ibrah</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janji dan ancaman</w:t>
      </w:r>
      <w:r>
        <w:rPr>
          <w:rFonts w:ascii="Times New Roman" w:hAnsi="Times New Roman" w:cs="Times New Roman"/>
          <w:sz w:val="24"/>
          <w:szCs w:val="24"/>
          <w:lang w:val="id-ID"/>
        </w:rPr>
        <w:t xml:space="preserve">. Adapun  </w:t>
      </w:r>
      <w:r w:rsidRPr="00972062">
        <w:rPr>
          <w:rFonts w:ascii="Times New Roman" w:hAnsi="Times New Roman" w:cs="Times New Roman"/>
          <w:sz w:val="24"/>
          <w:szCs w:val="24"/>
          <w:lang w:val="id-ID"/>
        </w:rPr>
        <w:t xml:space="preserve">tahapan – tahapan penanaman akhlakul karimah </w:t>
      </w:r>
      <w:r>
        <w:rPr>
          <w:rFonts w:ascii="Times New Roman" w:hAnsi="Times New Roman" w:cs="Times New Roman"/>
          <w:sz w:val="24"/>
          <w:szCs w:val="24"/>
          <w:lang w:val="id-ID"/>
        </w:rPr>
        <w:t xml:space="preserve">ada 4 tahap, yaitu : </w:t>
      </w:r>
      <w:r w:rsidRPr="00972062">
        <w:rPr>
          <w:rFonts w:ascii="Times New Roman" w:hAnsi="Times New Roman" w:cs="Times New Roman"/>
          <w:sz w:val="24"/>
          <w:szCs w:val="24"/>
          <w:lang w:val="id-ID"/>
        </w:rPr>
        <w:t>tahap penanaman adab (umur 5 – 6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tanggungjawab (umur 7 – 8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kepedulian (umur 9 – 10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kemandirian (umur 11 – 12 tahun).</w:t>
      </w:r>
    </w:p>
    <w:p w:rsidR="00BA796A" w:rsidRDefault="00BA796A" w:rsidP="00BA796A">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Dilihat dari lokasinya, penelitian ini merupakan penelitian lapangan. Metode pengumpulan data dilakukan dengan mengadakan wawancara, observasi, dan dokumentasi. Teknik analisa data menggunakan metode analisa kualitatif dengan cara reduksi data, penyajian data, mengambil kesimpulan.</w:t>
      </w:r>
    </w:p>
    <w:p w:rsidR="00BA796A" w:rsidRPr="00AC1101" w:rsidRDefault="00BA796A" w:rsidP="00BA796A">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Penanaman nilai akhlaqul karimah di MIN Purwokerto dilakukan dengan tiga bentuk yaitu,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erhadap Allah SWT</w:t>
      </w:r>
      <w:r>
        <w:rPr>
          <w:rFonts w:ascii="Times New Roman" w:hAnsi="Times New Roman" w:cs="Times New Roman"/>
          <w:sz w:val="24"/>
          <w:szCs w:val="24"/>
          <w:lang w:val="id-ID"/>
        </w:rPr>
        <w:t>,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 xml:space="preserve">erhadap </w:t>
      </w:r>
      <w:r>
        <w:rPr>
          <w:rFonts w:ascii="Times New Roman" w:hAnsi="Times New Roman" w:cs="Times New Roman"/>
          <w:sz w:val="24"/>
          <w:szCs w:val="24"/>
          <w:lang w:val="id-ID"/>
        </w:rPr>
        <w:t>s</w:t>
      </w:r>
      <w:r w:rsidRPr="00972062">
        <w:rPr>
          <w:rFonts w:ascii="Times New Roman" w:hAnsi="Times New Roman" w:cs="Times New Roman"/>
          <w:sz w:val="24"/>
          <w:szCs w:val="24"/>
          <w:lang w:val="id-ID"/>
        </w:rPr>
        <w:t xml:space="preserve">esama </w:t>
      </w:r>
      <w:r>
        <w:rPr>
          <w:rFonts w:ascii="Times New Roman" w:hAnsi="Times New Roman" w:cs="Times New Roman"/>
          <w:sz w:val="24"/>
          <w:szCs w:val="24"/>
          <w:lang w:val="id-ID"/>
        </w:rPr>
        <w:t>m</w:t>
      </w:r>
      <w:r w:rsidRPr="00972062">
        <w:rPr>
          <w:rFonts w:ascii="Times New Roman" w:hAnsi="Times New Roman" w:cs="Times New Roman"/>
          <w:sz w:val="24"/>
          <w:szCs w:val="24"/>
          <w:lang w:val="id-ID"/>
        </w:rPr>
        <w:t>anusia</w:t>
      </w:r>
      <w:r>
        <w:rPr>
          <w:rFonts w:ascii="Times New Roman" w:hAnsi="Times New Roman" w:cs="Times New Roman"/>
          <w:sz w:val="24"/>
          <w:szCs w:val="24"/>
          <w:lang w:val="id-ID"/>
        </w:rPr>
        <w:t xml:space="preserve"> dan a</w:t>
      </w:r>
      <w:r w:rsidRPr="00972062">
        <w:rPr>
          <w:rFonts w:ascii="Times New Roman" w:hAnsi="Times New Roman" w:cs="Times New Roman"/>
          <w:sz w:val="24"/>
          <w:szCs w:val="24"/>
          <w:lang w:val="id-ID"/>
        </w:rPr>
        <w:t xml:space="preserve">khlak </w:t>
      </w:r>
      <w:r>
        <w:rPr>
          <w:rFonts w:ascii="Times New Roman" w:hAnsi="Times New Roman" w:cs="Times New Roman"/>
          <w:sz w:val="24"/>
          <w:szCs w:val="24"/>
          <w:lang w:val="id-ID"/>
        </w:rPr>
        <w:t>t</w:t>
      </w:r>
      <w:r w:rsidRPr="00972062">
        <w:rPr>
          <w:rFonts w:ascii="Times New Roman" w:hAnsi="Times New Roman" w:cs="Times New Roman"/>
          <w:sz w:val="24"/>
          <w:szCs w:val="24"/>
          <w:lang w:val="id-ID"/>
        </w:rPr>
        <w:t xml:space="preserve">erhadap </w:t>
      </w:r>
      <w:r>
        <w:rPr>
          <w:rFonts w:ascii="Times New Roman" w:hAnsi="Times New Roman" w:cs="Times New Roman"/>
          <w:sz w:val="24"/>
          <w:szCs w:val="24"/>
          <w:lang w:val="id-ID"/>
        </w:rPr>
        <w:t>a</w:t>
      </w:r>
      <w:r w:rsidRPr="00972062">
        <w:rPr>
          <w:rFonts w:ascii="Times New Roman" w:hAnsi="Times New Roman" w:cs="Times New Roman"/>
          <w:sz w:val="24"/>
          <w:szCs w:val="24"/>
          <w:lang w:val="id-ID"/>
        </w:rPr>
        <w:t>lam</w:t>
      </w:r>
      <w:r>
        <w:rPr>
          <w:rFonts w:ascii="Times New Roman" w:hAnsi="Times New Roman" w:cs="Times New Roman"/>
          <w:sz w:val="24"/>
          <w:szCs w:val="24"/>
          <w:lang w:val="id-ID"/>
        </w:rPr>
        <w:t>. Sedangkan metode yang antara lain : m</w:t>
      </w:r>
      <w:r w:rsidRPr="00972062">
        <w:rPr>
          <w:rFonts w:ascii="Times New Roman" w:hAnsi="Times New Roman" w:cs="Times New Roman"/>
          <w:sz w:val="24"/>
          <w:szCs w:val="24"/>
          <w:lang w:val="id-ID"/>
        </w:rPr>
        <w:t>etode uswah atau keteladanan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hiwar atau percakapan</w:t>
      </w:r>
      <w:r>
        <w:rPr>
          <w:rFonts w:ascii="Times New Roman" w:hAnsi="Times New Roman" w:cs="Times New Roman"/>
          <w:sz w:val="24"/>
          <w:szCs w:val="24"/>
          <w:lang w:val="id-ID"/>
        </w:rPr>
        <w:t>, m</w:t>
      </w:r>
      <w:r w:rsidRPr="00972062">
        <w:rPr>
          <w:rFonts w:ascii="Times New Roman" w:hAnsi="Times New Roman" w:cs="Times New Roman"/>
          <w:sz w:val="24"/>
          <w:szCs w:val="24"/>
          <w:lang w:val="id-ID"/>
        </w:rPr>
        <w:t>etode qishos atau  cerita</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amstal atau perumpamaan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pembiasaan</w:t>
      </w:r>
      <w:r>
        <w:rPr>
          <w:rFonts w:ascii="Times New Roman" w:hAnsi="Times New Roman" w:cs="Times New Roman"/>
          <w:sz w:val="24"/>
          <w:szCs w:val="24"/>
          <w:lang w:val="id-ID"/>
        </w:rPr>
        <w:t>,</w:t>
      </w:r>
      <w:r w:rsidRPr="00972062">
        <w:rPr>
          <w:rFonts w:ascii="Times New Roman" w:hAnsi="Times New Roman" w:cs="Times New Roman"/>
          <w:sz w:val="24"/>
          <w:szCs w:val="24"/>
          <w:lang w:val="id-ID"/>
        </w:rPr>
        <w:t>metode ‘ibrah</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metode janji dan ancaman</w:t>
      </w:r>
      <w:r>
        <w:rPr>
          <w:rFonts w:ascii="Times New Roman" w:hAnsi="Times New Roman" w:cs="Times New Roman"/>
          <w:sz w:val="24"/>
          <w:szCs w:val="24"/>
          <w:lang w:val="id-ID"/>
        </w:rPr>
        <w:t xml:space="preserve">. Adapun  </w:t>
      </w:r>
      <w:r w:rsidRPr="00972062">
        <w:rPr>
          <w:rFonts w:ascii="Times New Roman" w:hAnsi="Times New Roman" w:cs="Times New Roman"/>
          <w:sz w:val="24"/>
          <w:szCs w:val="24"/>
          <w:lang w:val="id-ID"/>
        </w:rPr>
        <w:t xml:space="preserve">tahapan – tahapan penanaman akhlakul karimah </w:t>
      </w:r>
      <w:r>
        <w:rPr>
          <w:rFonts w:ascii="Times New Roman" w:hAnsi="Times New Roman" w:cs="Times New Roman"/>
          <w:sz w:val="24"/>
          <w:szCs w:val="24"/>
          <w:lang w:val="id-ID"/>
        </w:rPr>
        <w:t xml:space="preserve">ada 4 tahap, yaitu : </w:t>
      </w:r>
      <w:r w:rsidRPr="00972062">
        <w:rPr>
          <w:rFonts w:ascii="Times New Roman" w:hAnsi="Times New Roman" w:cs="Times New Roman"/>
          <w:sz w:val="24"/>
          <w:szCs w:val="24"/>
          <w:lang w:val="id-ID"/>
        </w:rPr>
        <w:t>tahap penanaman adab (umur 5 – 6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tanggungjawab (umur 7 – 8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kepedulian (umur 9 – 10 tahun)</w:t>
      </w:r>
      <w:r>
        <w:rPr>
          <w:rFonts w:ascii="Times New Roman" w:hAnsi="Times New Roman" w:cs="Times New Roman"/>
          <w:sz w:val="24"/>
          <w:szCs w:val="24"/>
          <w:lang w:val="id-ID"/>
        </w:rPr>
        <w:t xml:space="preserve">, </w:t>
      </w:r>
      <w:r w:rsidRPr="00972062">
        <w:rPr>
          <w:rFonts w:ascii="Times New Roman" w:hAnsi="Times New Roman" w:cs="Times New Roman"/>
          <w:sz w:val="24"/>
          <w:szCs w:val="24"/>
          <w:lang w:val="id-ID"/>
        </w:rPr>
        <w:t>tahap penanaman kemandirian (umur 11 – 12 tahun).</w:t>
      </w:r>
    </w:p>
    <w:p w:rsidR="00BA796A" w:rsidRPr="006B6025" w:rsidRDefault="00BA796A" w:rsidP="00BA796A">
      <w:pPr>
        <w:pStyle w:val="ListParagraph"/>
        <w:spacing w:after="0" w:line="240" w:lineRule="auto"/>
        <w:ind w:left="0" w:firstLine="567"/>
        <w:jc w:val="both"/>
        <w:rPr>
          <w:rFonts w:ascii="Times New Roman" w:hAnsi="Times New Roman" w:cs="Times New Roman"/>
          <w:sz w:val="24"/>
          <w:szCs w:val="24"/>
          <w:lang w:val="id-ID"/>
        </w:rPr>
      </w:pPr>
    </w:p>
    <w:p w:rsidR="00BA796A" w:rsidRPr="00E535EB" w:rsidRDefault="00BA796A" w:rsidP="00BA796A">
      <w:pPr>
        <w:spacing w:after="0" w:line="240" w:lineRule="auto"/>
        <w:contextualSpacing/>
        <w:rPr>
          <w:rFonts w:ascii="Times New Roman" w:hAnsi="Times New Roman" w:cs="Times New Roman"/>
          <w:sz w:val="24"/>
          <w:szCs w:val="24"/>
        </w:rPr>
      </w:pPr>
      <w:r w:rsidRPr="003E2EFC">
        <w:rPr>
          <w:rFonts w:ascii="Times New Roman" w:hAnsi="Times New Roman" w:cs="Times New Roman"/>
          <w:sz w:val="24"/>
          <w:szCs w:val="24"/>
        </w:rPr>
        <w:t xml:space="preserve">Kata </w:t>
      </w:r>
      <w:r>
        <w:rPr>
          <w:rFonts w:ascii="Times New Roman" w:hAnsi="Times New Roman" w:cs="Times New Roman"/>
          <w:sz w:val="24"/>
          <w:szCs w:val="24"/>
        </w:rPr>
        <w:t xml:space="preserve">Kunci </w:t>
      </w:r>
      <w:r w:rsidRPr="003E2EFC">
        <w:rPr>
          <w:rFonts w:ascii="Times New Roman" w:hAnsi="Times New Roman" w:cs="Times New Roman"/>
          <w:sz w:val="24"/>
          <w:szCs w:val="24"/>
        </w:rPr>
        <w:t xml:space="preserve">: </w:t>
      </w:r>
      <w:r>
        <w:rPr>
          <w:rFonts w:ascii="Times New Roman" w:hAnsi="Times New Roman" w:cs="Times New Roman"/>
          <w:sz w:val="24"/>
          <w:szCs w:val="24"/>
        </w:rPr>
        <w:t>Penanaman Nilai, Akhlaqul Karimah</w:t>
      </w:r>
    </w:p>
    <w:p w:rsidR="0014767E" w:rsidRDefault="0014767E">
      <w:bookmarkStart w:id="0" w:name="_GoBack"/>
      <w:bookmarkEnd w:id="0"/>
    </w:p>
    <w:sectPr w:rsidR="0014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6A"/>
    <w:rsid w:val="0014767E"/>
    <w:rsid w:val="004B71C0"/>
    <w:rsid w:val="00945272"/>
    <w:rsid w:val="00A03C83"/>
    <w:rsid w:val="00BA796A"/>
    <w:rsid w:val="00EE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6A"/>
    <w:pPr>
      <w:spacing w:after="160" w:line="259" w:lineRule="auto"/>
    </w:pPr>
    <w:rPr>
      <w:rFonts w:ascii="Calibri" w:eastAsia="Calibri" w:hAnsi="Calibri" w:cs="Arial"/>
      <w:kern w:val="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6A"/>
    <w:pPr>
      <w:spacing w:after="200" w:line="276" w:lineRule="auto"/>
      <w:ind w:left="720"/>
      <w:contextualSpacing/>
    </w:pPr>
    <w:rPr>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96A"/>
    <w:pPr>
      <w:spacing w:after="160" w:line="259" w:lineRule="auto"/>
    </w:pPr>
    <w:rPr>
      <w:rFonts w:ascii="Calibri" w:eastAsia="Calibri" w:hAnsi="Calibri" w:cs="Arial"/>
      <w:kern w:val="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6A"/>
    <w:pPr>
      <w:spacing w:after="200" w:line="276" w:lineRule="auto"/>
      <w:ind w:left="720"/>
      <w:contextualSpacing/>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AGUSTIANSYAH</dc:creator>
  <cp:lastModifiedBy>AGUSTIANSYAH</cp:lastModifiedBy>
  <cp:revision>1</cp:revision>
  <dcterms:created xsi:type="dcterms:W3CDTF">2016-01-31T06:48:00Z</dcterms:created>
  <dcterms:modified xsi:type="dcterms:W3CDTF">2016-01-31T06:48:00Z</dcterms:modified>
</cp:coreProperties>
</file>