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C7" w:rsidRDefault="00B419C7" w:rsidP="00B419C7">
      <w:pPr>
        <w:spacing w:after="0" w:line="240" w:lineRule="auto"/>
        <w:jc w:val="center"/>
        <w:rPr>
          <w:rFonts w:ascii="Times New Roman" w:hAnsi="Times New Roman" w:cs="Times New Roman"/>
          <w:b/>
          <w:sz w:val="28"/>
          <w:szCs w:val="28"/>
        </w:rPr>
      </w:pPr>
      <w:r w:rsidRPr="00F957CE">
        <w:rPr>
          <w:rFonts w:ascii="Times New Roman" w:hAnsi="Times New Roman" w:cs="Times New Roman"/>
          <w:b/>
          <w:sz w:val="28"/>
          <w:szCs w:val="28"/>
        </w:rPr>
        <w:t>RESPON NARAPIDANA WANITA TERHADAP PEMBINAAN KEPRIBADIAN DI LEMBAGA PEMASYARAKATAN KELAS II B CILACAP</w:t>
      </w:r>
    </w:p>
    <w:p w:rsidR="00B419C7" w:rsidRDefault="00B419C7" w:rsidP="00B419C7">
      <w:pPr>
        <w:spacing w:after="0" w:line="240" w:lineRule="auto"/>
        <w:jc w:val="center"/>
        <w:rPr>
          <w:rFonts w:ascii="Times New Roman" w:hAnsi="Times New Roman" w:cs="Times New Roman"/>
          <w:b/>
          <w:sz w:val="28"/>
          <w:szCs w:val="28"/>
        </w:rPr>
      </w:pPr>
    </w:p>
    <w:p w:rsidR="00B419C7" w:rsidRDefault="00B419C7" w:rsidP="00B419C7">
      <w:pPr>
        <w:spacing w:after="0" w:line="240" w:lineRule="auto"/>
        <w:jc w:val="center"/>
        <w:rPr>
          <w:rFonts w:ascii="Times New Roman" w:hAnsi="Times New Roman" w:cs="Times New Roman"/>
          <w:sz w:val="24"/>
          <w:szCs w:val="24"/>
        </w:rPr>
      </w:pPr>
      <w:r w:rsidRPr="00F957CE">
        <w:rPr>
          <w:rFonts w:ascii="Times New Roman" w:hAnsi="Times New Roman" w:cs="Times New Roman"/>
          <w:sz w:val="24"/>
          <w:szCs w:val="24"/>
        </w:rPr>
        <w:t xml:space="preserve">Ria </w:t>
      </w:r>
      <w:r>
        <w:rPr>
          <w:rFonts w:ascii="Times New Roman" w:hAnsi="Times New Roman" w:cs="Times New Roman"/>
          <w:sz w:val="24"/>
          <w:szCs w:val="24"/>
        </w:rPr>
        <w:t xml:space="preserve">PurnamaSari </w:t>
      </w:r>
    </w:p>
    <w:p w:rsidR="00B419C7" w:rsidRDefault="00B419C7" w:rsidP="00B419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Nim. 102311049</w:t>
      </w:r>
    </w:p>
    <w:p w:rsidR="00B419C7" w:rsidRDefault="00B419C7" w:rsidP="00B419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Jurusan Dakwah dan Komunikasi</w:t>
      </w:r>
    </w:p>
    <w:p w:rsidR="00B419C7" w:rsidRDefault="00B419C7" w:rsidP="00B419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Bimbingan dan Konseling Islam</w:t>
      </w:r>
    </w:p>
    <w:p w:rsidR="00B419C7" w:rsidRDefault="00B419C7" w:rsidP="00B419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Sekolah Tinggi Agama Islam Negeri (STAIN) Purwokerto</w:t>
      </w:r>
    </w:p>
    <w:p w:rsidR="00B419C7" w:rsidRPr="004E1C7F" w:rsidRDefault="00B419C7" w:rsidP="00B419C7">
      <w:pPr>
        <w:spacing w:after="0" w:line="240" w:lineRule="auto"/>
        <w:jc w:val="center"/>
        <w:rPr>
          <w:rFonts w:ascii="Times New Roman" w:hAnsi="Times New Roman" w:cs="Times New Roman"/>
          <w:sz w:val="24"/>
          <w:szCs w:val="24"/>
        </w:rPr>
      </w:pPr>
    </w:p>
    <w:p w:rsidR="00B419C7" w:rsidRPr="00AE7445" w:rsidRDefault="00B419C7" w:rsidP="00B419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ABSTRAK</w:t>
      </w:r>
    </w:p>
    <w:p w:rsidR="00B419C7" w:rsidRDefault="00B419C7" w:rsidP="00B419C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Pembinaan di Lembaga Pemasyarakatan dikhususkan untuk narapidana wanita ada yang mengikuti dengan baik ada juga yang tidak mengikuti. Proses pembinaan narapidana wanita di Lembaga Pemasyarakatan bertujuan untuk mendidik, mengembangkan, serta membekali ketrampilan pada narapidana wanita juga dapat berfungsi sebagai sarana untuk membentuk sikap dan mental positif bagi narapidana wanita. Penelitian ini bertujuan untuk mengetahui bagaimana respon narapidana wanita terhadap pembinaan kepribadian di Lemabaga Pemasyarakatan kelas II B Cilacap dan kegiatan apa saja yang terlaksana maupun yang tidak terlaksana.</w:t>
      </w:r>
    </w:p>
    <w:p w:rsidR="00B419C7" w:rsidRDefault="00B419C7" w:rsidP="00B419C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Jenis penelitian ini adalah penelitian lapangan, yaitu penelitian deskritif kuantitatif. Dalam metode pengumpulan data penulis menggunakan beberapa metode observasi, angket, wawancara, dan dokumentasi.</w:t>
      </w:r>
    </w:p>
    <w:p w:rsidR="00B419C7" w:rsidRDefault="00B419C7" w:rsidP="00B419C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yang penulis lakukan oleh tentang respon narapidana wanita terhadap pembinaan kepribadian di Lembaga Pemasyarakatan kelas II B Cilacap diperoleh hasil bahwa dari buku Pedoman Pembinaan Narapidana di Lembaga Pemasyarakatan ada 4 pembinaan kepribadian yaitu, pembinaan kepribadian bidang keagamaan, pembinaan kepribadian bidang olahraga dan kesenian, pembinaan kepribadian bidang intelektual dan pembinaan kepribadian berbangsa dan bernegara. Dari keempat pembinaan pembinaan tersebut hanya tiga yang dapat terlaksana dan satu yang belum terlaksana. Tidak terlaksananya kegiatan tersebut antara lain karena belum adanya MOU (kerja sama) dengang pihak yang terkait yaitu Dinas Pendidikan Cilacap.</w:t>
      </w:r>
    </w:p>
    <w:p w:rsidR="00B419C7" w:rsidRPr="003B27DA" w:rsidRDefault="00B419C7" w:rsidP="00B419C7">
      <w:pPr>
        <w:spacing w:line="240" w:lineRule="auto"/>
        <w:jc w:val="both"/>
        <w:rPr>
          <w:rFonts w:ascii="Times New Roman" w:hAnsi="Times New Roman" w:cs="Times New Roman"/>
          <w:b/>
          <w:bCs/>
          <w:sz w:val="24"/>
          <w:szCs w:val="24"/>
        </w:rPr>
      </w:pPr>
      <w:r w:rsidRPr="003B27DA">
        <w:rPr>
          <w:rFonts w:ascii="Times New Roman" w:hAnsi="Times New Roman" w:cs="Times New Roman"/>
          <w:b/>
          <w:bCs/>
          <w:sz w:val="24"/>
          <w:szCs w:val="24"/>
        </w:rPr>
        <w:t>Kata Kunci : Respon dan Pembinaan kepribadian</w:t>
      </w:r>
    </w:p>
    <w:p w:rsidR="00C21290" w:rsidRDefault="00C21290">
      <w:bookmarkStart w:id="0" w:name="_GoBack"/>
      <w:bookmarkEnd w:id="0"/>
    </w:p>
    <w:sectPr w:rsidR="00C21290" w:rsidSect="0054541C">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C7"/>
    <w:rsid w:val="0054541C"/>
    <w:rsid w:val="00B419C7"/>
    <w:rsid w:val="00C212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C7"/>
    <w:pPr>
      <w:spacing w:after="160" w:line="259" w:lineRule="auto"/>
    </w:pPr>
    <w:rPr>
      <w:rFonts w:asciiTheme="minorHAnsi" w:hAnsiTheme="minorHAnsi" w:cstheme="minorBidi"/>
      <w:kern w:val="2"/>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C7"/>
    <w:pPr>
      <w:spacing w:after="160" w:line="259" w:lineRule="auto"/>
    </w:pPr>
    <w:rPr>
      <w:rFonts w:asciiTheme="minorHAnsi" w:hAnsiTheme="minorHAnsi" w:cstheme="minorBidi"/>
      <w:kern w:val="2"/>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An_nurfa</dc:creator>
  <cp:lastModifiedBy>An_nurfa</cp:lastModifiedBy>
  <cp:revision>1</cp:revision>
  <dcterms:created xsi:type="dcterms:W3CDTF">2015-02-05T00:22:00Z</dcterms:created>
  <dcterms:modified xsi:type="dcterms:W3CDTF">2015-02-05T00:23:00Z</dcterms:modified>
</cp:coreProperties>
</file>