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lang w:val="en-US"/>
        </w:rPr>
        <w:t>IMPLEMENTASI PENILAIAN FORMATIF DALAM PEMBELAJARAN IPA KELAS VI DI MI MUHAMMADIYAH KARANGLEWAS KIDUL KECAMATAN KARANGLEWAS</w:t>
      </w:r>
      <w:r>
        <w:rPr>
          <w:rFonts w:ascii="Times New Roman" w:cs="Times New Roman"/>
          <w:b/>
          <w:bCs/>
          <w:sz w:val="24"/>
          <w:szCs w:val="24"/>
        </w:rPr>
        <w:t xml:space="preserve"> KABUPATEN BANYUMAS</w:t>
      </w:r>
    </w:p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cs="Times New Roman"/>
          <w:b/>
          <w:bCs/>
          <w:sz w:val="24"/>
          <w:szCs w:val="24"/>
          <w:lang w:val="en-US"/>
        </w:rPr>
        <w:t>USWATUN HASANAH</w:t>
      </w:r>
    </w:p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cs="Times New Roman"/>
          <w:b/>
          <w:bCs/>
          <w:sz w:val="24"/>
          <w:szCs w:val="24"/>
        </w:rPr>
        <w:t>NIM. 142330</w:t>
      </w:r>
      <w:r>
        <w:rPr>
          <w:rFonts w:ascii="Times New Roman" w:cs="Times New Roman"/>
          <w:b/>
          <w:bCs/>
          <w:sz w:val="24"/>
          <w:szCs w:val="24"/>
          <w:lang w:val="en-US"/>
        </w:rPr>
        <w:t>5131</w:t>
      </w:r>
    </w:p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ABSTRAK</w:t>
      </w:r>
    </w:p>
    <w:p w:rsidR="00EB05C2" w:rsidRDefault="00EB05C2" w:rsidP="00EB05C2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B05C2" w:rsidRDefault="00EB05C2" w:rsidP="00EB05C2">
      <w:pPr>
        <w:spacing w:after="0" w:line="240" w:lineRule="auto"/>
        <w:ind w:firstLine="709"/>
        <w:jc w:val="both"/>
        <w:rPr>
          <w:rFonts w:ascii="Times New Roman" w:cs="Arial"/>
          <w:sz w:val="24"/>
          <w:szCs w:val="24"/>
        </w:rPr>
      </w:pPr>
      <w:r>
        <w:rPr>
          <w:rFonts w:ascii="Times New Roman" w:eastAsia="Times New Roman"/>
          <w:sz w:val="24"/>
          <w:szCs w:val="24"/>
          <w:lang w:val="en-US"/>
        </w:rPr>
        <w:t>P</w:t>
      </w:r>
      <w:r>
        <w:rPr>
          <w:rFonts w:ascii="Times New Roman" w:eastAsia="Times New Roman"/>
          <w:sz w:val="24"/>
          <w:szCs w:val="24"/>
        </w:rPr>
        <w:t>enilaian formatif adalah penilaian yang dilaksanakan pada akhir program belajar mengajar yang dapat memberikan informasi berupa umpan balik untuk melihat tingkat keberhasilan proses belajar mengajar itu sendiri.</w:t>
      </w:r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r w:rsidRPr="009E55CD">
        <w:rPr>
          <w:rFonts w:ascii="Times New Roman" w:cs="Arial"/>
          <w:sz w:val="24"/>
          <w:szCs w:val="24"/>
        </w:rPr>
        <w:t xml:space="preserve">Mengingat pentingnya penilaian formatif dalam pembelajaran, maka </w:t>
      </w:r>
      <w:r>
        <w:rPr>
          <w:rFonts w:ascii="Times New Roman" w:cs="Arial"/>
          <w:sz w:val="24"/>
          <w:szCs w:val="24"/>
        </w:rPr>
        <w:t xml:space="preserve">kemudian dilakukan penelitian di MI Muhammadiyah Karanglewas Kidul. </w:t>
      </w:r>
      <w:proofErr w:type="gramStart"/>
      <w:r>
        <w:rPr>
          <w:rFonts w:ascii="Times New Roman" w:cs="Arial"/>
          <w:sz w:val="24"/>
          <w:szCs w:val="24"/>
          <w:lang w:val="en-US"/>
        </w:rPr>
        <w:t>P</w:t>
      </w:r>
      <w:r w:rsidRPr="009E55CD">
        <w:rPr>
          <w:rFonts w:ascii="Times New Roman" w:cs="Arial"/>
          <w:sz w:val="24"/>
          <w:szCs w:val="24"/>
        </w:rPr>
        <w:t>eneliti menemukan adanya pola-pola tertentu yang digunakan pada implementasi penilaian formatif dalam pembelajaran IPA kelas VI.</w:t>
      </w:r>
      <w:proofErr w:type="gramEnd"/>
    </w:p>
    <w:p w:rsidR="00EB05C2" w:rsidRPr="0075428F" w:rsidRDefault="00EB05C2" w:rsidP="00EB05C2">
      <w:pPr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  <w:lang w:val="en-US"/>
        </w:rPr>
      </w:pPr>
      <w:r w:rsidRPr="0075428F">
        <w:rPr>
          <w:rFonts w:ascii="Times New Roman" w:cs="Times New Roman"/>
          <w:sz w:val="24"/>
          <w:szCs w:val="24"/>
        </w:rPr>
        <w:t>Penelitian ini menggunakan metode deskriptif kualitatif yang bertujuan untuk mendeskripsikan implementasi penilaian formatif dalam pembelajaran IPA kelas VI di MI Muhammadiyah Karanglewas Kidul Kecamatan Karanglewas Kabupaten Banyumas</w:t>
      </w:r>
      <w:r w:rsidRPr="0075428F">
        <w:rPr>
          <w:rFonts w:ascii="Times New Roman" w:cs="Times New Roman"/>
          <w:sz w:val="24"/>
          <w:szCs w:val="24"/>
          <w:lang w:val="en-US"/>
        </w:rPr>
        <w:t>.</w:t>
      </w:r>
      <w:r w:rsidRPr="0075428F">
        <w:rPr>
          <w:rFonts w:asci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28F">
        <w:rPr>
          <w:rFonts w:ascii="Times New Roman" w:cs="Times New Roman"/>
          <w:sz w:val="24"/>
          <w:szCs w:val="24"/>
          <w:lang w:val="en-US"/>
        </w:rPr>
        <w:t>Teknik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pengumpulan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digunakan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adalah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observasi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,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wa</w:t>
      </w:r>
      <w:r>
        <w:rPr>
          <w:rFonts w:ascii="Times New Roman" w:cs="Times New Roman"/>
          <w:sz w:val="24"/>
          <w:szCs w:val="24"/>
          <w:lang w:val="en-US"/>
        </w:rPr>
        <w:t>wancara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cs="Times New Roman"/>
          <w:sz w:val="24"/>
          <w:szCs w:val="24"/>
        </w:rPr>
        <w:t>.</w:t>
      </w:r>
      <w:proofErr w:type="gramEnd"/>
      <w:r>
        <w:rPr>
          <w:rFonts w:ascii="Times New Roman" w:cs="Times New Roman"/>
          <w:sz w:val="24"/>
          <w:szCs w:val="24"/>
        </w:rPr>
        <w:t xml:space="preserve"> Adapun t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eknik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analisis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menggunakan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analisis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model Miles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dan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Huberman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yaitu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reduksi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penyajian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dan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kesimpulan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>.</w:t>
      </w:r>
    </w:p>
    <w:p w:rsidR="00EB05C2" w:rsidRPr="009078B4" w:rsidRDefault="00EB05C2" w:rsidP="00EB05C2">
      <w:pPr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  <w:lang w:val="en-US"/>
        </w:rPr>
      </w:pPr>
      <w:r w:rsidRPr="0075428F">
        <w:rPr>
          <w:rFonts w:ascii="Times New Roman" w:cs="Times New Roman"/>
          <w:sz w:val="24"/>
          <w:szCs w:val="24"/>
        </w:rPr>
        <w:t xml:space="preserve">Berdasarkan hasil penelitian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diketahui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bahwa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implementasi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penilaian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formatif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dalam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pembelajaran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IPA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kelas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VI di MI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Muhammadiy</w:t>
      </w:r>
      <w:r>
        <w:rPr>
          <w:rFonts w:ascii="Times New Roman" w:cs="Times New Roman"/>
          <w:sz w:val="24"/>
          <w:szCs w:val="24"/>
          <w:lang w:val="en-US"/>
        </w:rPr>
        <w:t>ah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Karanglewas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Kidul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/>
          <w:sz w:val="24"/>
          <w:szCs w:val="24"/>
        </w:rPr>
        <w:t>K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aranglewas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Kabupaten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Banyumas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 w:rsidRPr="0075428F">
        <w:rPr>
          <w:rFonts w:ascii="Times New Roman" w:cs="Times New Roman"/>
          <w:sz w:val="24"/>
          <w:szCs w:val="24"/>
          <w:lang w:val="en-US"/>
        </w:rPr>
        <w:t>meliputi</w:t>
      </w:r>
      <w:proofErr w:type="spellEnd"/>
      <w:r w:rsidRPr="0075428F">
        <w:rPr>
          <w:rFonts w:ascii="Times New Roman" w:cs="Times New Roman"/>
          <w:sz w:val="24"/>
          <w:szCs w:val="24"/>
          <w:lang w:val="en-US"/>
        </w:rPr>
        <w:t xml:space="preserve">, </w:t>
      </w:r>
      <w:proofErr w:type="spellStart"/>
      <w:r w:rsidRPr="0075428F">
        <w:rPr>
          <w:rFonts w:ascii="Times New Roman" w:cs="Times New Roman"/>
          <w:i/>
          <w:iCs/>
          <w:sz w:val="24"/>
          <w:szCs w:val="24"/>
          <w:lang w:val="en-US"/>
        </w:rPr>
        <w:t>pertama</w:t>
      </w:r>
      <w:proofErr w:type="spellEnd"/>
      <w:r w:rsidRPr="0075428F">
        <w:rPr>
          <w:rFonts w:asci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/>
          <w:sz w:val="24"/>
          <w:szCs w:val="24"/>
          <w:lang w:val="en-US"/>
        </w:rPr>
        <w:t>s</w:t>
      </w:r>
      <w:r w:rsidRPr="004F6224">
        <w:rPr>
          <w:rFonts w:ascii="Times New Roman" w:eastAsia="Times New Roman"/>
          <w:sz w:val="24"/>
          <w:szCs w:val="24"/>
        </w:rPr>
        <w:t>ecara umum guru telah merencanakan penilaian formatif</w:t>
      </w:r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meskipun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r w:rsidRPr="004F6224">
        <w:rPr>
          <w:rFonts w:ascii="Times New Roman" w:eastAsia="Times New Roman"/>
          <w:sz w:val="24"/>
          <w:szCs w:val="24"/>
        </w:rPr>
        <w:t>optimal</w:t>
      </w:r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(RPP),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/>
          <w:i/>
          <w:iCs/>
          <w:sz w:val="24"/>
          <w:szCs w:val="24"/>
          <w:lang w:val="en-US"/>
        </w:rPr>
        <w:t>kedua</w:t>
      </w:r>
      <w:proofErr w:type="spellEnd"/>
      <w:r>
        <w:rPr>
          <w:rFonts w:ascii="Times New Roman"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/>
          <w:sz w:val="24"/>
          <w:szCs w:val="24"/>
        </w:rPr>
        <w:t xml:space="preserve">mengimplementasikan penilaian formatif, guru telah menyesuaikan antara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/>
          <w:i/>
          <w:iCs/>
          <w:sz w:val="24"/>
          <w:szCs w:val="24"/>
          <w:lang w:val="en-US"/>
        </w:rPr>
        <w:t>ketiga</w:t>
      </w:r>
      <w:proofErr w:type="spellEnd"/>
      <w:r>
        <w:rPr>
          <w:rFonts w:ascii="Times New Roman"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/>
          <w:sz w:val="24"/>
          <w:szCs w:val="24"/>
          <w:lang w:val="en-US"/>
        </w:rPr>
        <w:t>d</w:t>
      </w:r>
      <w:r>
        <w:rPr>
          <w:rFonts w:ascii="Times New Roman" w:eastAsia="Times New Roman"/>
          <w:sz w:val="24"/>
          <w:szCs w:val="24"/>
        </w:rPr>
        <w:t>alam proses evaluasi</w:t>
      </w:r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formatif</w:t>
      </w:r>
      <w:proofErr w:type="spellEnd"/>
      <w:r>
        <w:rPr>
          <w:rFonts w:ascii="Times New Roman" w:eastAsia="Times New Roman"/>
          <w:sz w:val="24"/>
          <w:szCs w:val="24"/>
        </w:rPr>
        <w:t xml:space="preserve">, guru melakukan dua hal yakni memberikan </w:t>
      </w:r>
      <w:r>
        <w:rPr>
          <w:rFonts w:ascii="Times New Roman" w:eastAsia="Times New Roman"/>
          <w:i/>
          <w:iCs/>
          <w:sz w:val="24"/>
          <w:szCs w:val="24"/>
        </w:rPr>
        <w:t xml:space="preserve">feedback </w:t>
      </w:r>
      <w:r>
        <w:rPr>
          <w:rFonts w:ascii="Times New Roman" w:eastAsia="Times New Roman"/>
          <w:sz w:val="24"/>
          <w:szCs w:val="24"/>
        </w:rPr>
        <w:t>(umpan balik</w:t>
      </w:r>
      <w:r>
        <w:rPr>
          <w:rFonts w:ascii="Times New Roman" w:eastAsia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/>
          <w:sz w:val="24"/>
          <w:szCs w:val="24"/>
        </w:rPr>
        <w:t>melakukan refleksi</w:t>
      </w:r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/>
          <w:i/>
          <w:iCs/>
          <w:sz w:val="24"/>
          <w:szCs w:val="24"/>
          <w:lang w:val="en-US"/>
        </w:rPr>
        <w:t>keempat</w:t>
      </w:r>
      <w:proofErr w:type="spellEnd"/>
      <w:r>
        <w:rPr>
          <w:rFonts w:ascii="Times New Roman"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eastAsia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/>
          <w:sz w:val="24"/>
          <w:szCs w:val="24"/>
        </w:rPr>
        <w:t xml:space="preserve">kendala yang dihadapi guru </w:t>
      </w:r>
      <w:proofErr w:type="spellStart"/>
      <w:r>
        <w:rPr>
          <w:rFonts w:ascii="Times New Roman" w:eastAsia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/>
          <w:sz w:val="24"/>
          <w:szCs w:val="24"/>
        </w:rPr>
        <w:t xml:space="preserve"> keterbatasan waktu untuk memberikan </w:t>
      </w:r>
      <w:r>
        <w:rPr>
          <w:rFonts w:ascii="Times New Roman" w:eastAsia="Times New Roman"/>
          <w:i/>
          <w:iCs/>
          <w:sz w:val="24"/>
          <w:szCs w:val="24"/>
        </w:rPr>
        <w:t>feedback</w:t>
      </w:r>
      <w:r>
        <w:rPr>
          <w:rFonts w:ascii="Times New Roman" w:eastAsia="Times New Roman"/>
          <w:sz w:val="24"/>
          <w:szCs w:val="24"/>
        </w:rPr>
        <w:t xml:space="preserve"> dan keterbatasan kemampuan guru dalam mengontrol pelaksanaan penilaian formatif.</w:t>
      </w:r>
    </w:p>
    <w:p w:rsidR="00EB05C2" w:rsidRPr="0075428F" w:rsidRDefault="00EB05C2" w:rsidP="00EB05C2">
      <w:pPr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</w:p>
    <w:p w:rsidR="00EB05C2" w:rsidRPr="00196C1E" w:rsidRDefault="00EB05C2" w:rsidP="00EB05C2">
      <w:pPr>
        <w:spacing w:after="0" w:line="240" w:lineRule="auto"/>
        <w:jc w:val="both"/>
        <w:rPr>
          <w:rFonts w:ascii="Times New Roman" w:cs="Times New Roman"/>
          <w:sz w:val="24"/>
          <w:szCs w:val="24"/>
          <w:lang w:val="en-US"/>
        </w:rPr>
      </w:pPr>
      <w:r w:rsidRPr="0075428F">
        <w:rPr>
          <w:rFonts w:ascii="Times New Roman" w:cs="Times New Roman"/>
          <w:sz w:val="24"/>
          <w:szCs w:val="24"/>
        </w:rPr>
        <w:t xml:space="preserve">Kata Kunci :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Formatif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IPA, MI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Muhammadiyah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Karanglewas</w:t>
      </w:r>
      <w:proofErr w:type="spellEnd"/>
      <w:r>
        <w:rPr>
          <w:rFonts w:asci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cs="Times New Roman"/>
          <w:sz w:val="24"/>
          <w:szCs w:val="24"/>
          <w:lang w:val="en-US"/>
        </w:rPr>
        <w:t>Kidul</w:t>
      </w:r>
      <w:proofErr w:type="spellEnd"/>
    </w:p>
    <w:p w:rsidR="00C53D10" w:rsidRPr="00EB05C2" w:rsidRDefault="00C53D10">
      <w:pPr>
        <w:rPr>
          <w:lang w:val="en-US"/>
        </w:rPr>
      </w:pPr>
      <w:bookmarkStart w:id="0" w:name="_GoBack"/>
      <w:bookmarkEnd w:id="0"/>
    </w:p>
    <w:sectPr w:rsidR="00C53D10" w:rsidRPr="00EB05C2" w:rsidSect="00EB05C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??¡§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C2"/>
    <w:rsid w:val="00884D79"/>
    <w:rsid w:val="00C53D10"/>
    <w:rsid w:val="00D649FD"/>
    <w:rsid w:val="00EB05C2"/>
    <w:rsid w:val="00F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C2"/>
    <w:rPr>
      <w:rFonts w:ascii="Calibri" w:eastAsia="SimSun" w:hAnsi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C2"/>
    <w:rPr>
      <w:rFonts w:ascii="Calibri" w:eastAsia="SimSun" w:hAnsi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2019-09-12T07:30:00Z</dcterms:created>
  <dcterms:modified xsi:type="dcterms:W3CDTF">2019-09-12T07:31:00Z</dcterms:modified>
</cp:coreProperties>
</file>